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16" w:rsidRDefault="00426716" w:rsidP="00426716">
      <w:pPr>
        <w:tabs>
          <w:tab w:val="left" w:pos="9127"/>
          <w:tab w:val="left" w:pos="9358"/>
        </w:tabs>
        <w:spacing w:after="0" w:line="240" w:lineRule="auto"/>
        <w:ind w:right="-3969"/>
        <w:rPr>
          <w:rFonts w:ascii="Times New Roman" w:hAnsi="Times New Roman" w:cs="Times New Roman"/>
          <w:b/>
          <w:bCs/>
          <w:sz w:val="24"/>
          <w:szCs w:val="24"/>
        </w:rPr>
      </w:pPr>
    </w:p>
    <w:p w:rsidR="00426716" w:rsidRDefault="00426716" w:rsidP="00426716">
      <w:pPr>
        <w:tabs>
          <w:tab w:val="left" w:pos="9127"/>
          <w:tab w:val="left" w:pos="9358"/>
        </w:tabs>
        <w:spacing w:after="0" w:line="240" w:lineRule="auto"/>
        <w:ind w:right="-3969"/>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r w:rsidRPr="00920EA6">
        <w:rPr>
          <w:rFonts w:ascii="Times New Roman" w:hAnsi="Times New Roman" w:cs="Times New Roman"/>
          <w:b/>
          <w:bCs/>
          <w:sz w:val="24"/>
          <w:szCs w:val="24"/>
        </w:rPr>
        <w:t>ПАРИЖСКОКОММУНСКОГО</w:t>
      </w:r>
      <w:r>
        <w:rPr>
          <w:rFonts w:ascii="Times New Roman" w:hAnsi="Times New Roman" w:cs="Times New Roman"/>
          <w:b/>
          <w:bCs/>
          <w:sz w:val="24"/>
          <w:szCs w:val="24"/>
        </w:rPr>
        <w:t xml:space="preserve"> </w:t>
      </w:r>
      <w:r w:rsidRPr="00920EA6">
        <w:rPr>
          <w:rFonts w:ascii="Times New Roman" w:hAnsi="Times New Roman" w:cs="Times New Roman"/>
          <w:b/>
          <w:bCs/>
          <w:sz w:val="24"/>
          <w:szCs w:val="24"/>
        </w:rPr>
        <w:t>СЕЛЬСКОГО</w:t>
      </w:r>
      <w:r>
        <w:rPr>
          <w:rFonts w:ascii="Times New Roman" w:hAnsi="Times New Roman" w:cs="Times New Roman"/>
          <w:b/>
          <w:bCs/>
          <w:sz w:val="24"/>
          <w:szCs w:val="24"/>
        </w:rPr>
        <w:t xml:space="preserve"> </w:t>
      </w:r>
      <w:r w:rsidRPr="00920EA6">
        <w:rPr>
          <w:rFonts w:ascii="Times New Roman" w:hAnsi="Times New Roman" w:cs="Times New Roman"/>
          <w:b/>
          <w:bCs/>
          <w:sz w:val="24"/>
          <w:szCs w:val="24"/>
        </w:rPr>
        <w:t xml:space="preserve">ПОСЕЛЕНИЯ  </w:t>
      </w:r>
      <w:r>
        <w:rPr>
          <w:rFonts w:ascii="Times New Roman" w:hAnsi="Times New Roman" w:cs="Times New Roman"/>
          <w:b/>
          <w:bCs/>
          <w:sz w:val="24"/>
          <w:szCs w:val="24"/>
        </w:rPr>
        <w:t xml:space="preserve">                                                       </w:t>
      </w:r>
    </w:p>
    <w:p w:rsidR="00426716" w:rsidRPr="00920EA6" w:rsidRDefault="00426716" w:rsidP="00426716">
      <w:pPr>
        <w:tabs>
          <w:tab w:val="left" w:pos="9127"/>
          <w:tab w:val="left" w:pos="9358"/>
        </w:tabs>
        <w:spacing w:after="0" w:line="240" w:lineRule="auto"/>
        <w:ind w:right="-3969"/>
        <w:rPr>
          <w:sz w:val="24"/>
          <w:szCs w:val="24"/>
        </w:rPr>
      </w:pPr>
      <w:r>
        <w:rPr>
          <w:rFonts w:ascii="Times New Roman" w:hAnsi="Times New Roman" w:cs="Times New Roman"/>
          <w:b/>
          <w:bCs/>
          <w:sz w:val="24"/>
          <w:szCs w:val="24"/>
        </w:rPr>
        <w:t xml:space="preserve">                </w:t>
      </w:r>
      <w:proofErr w:type="gramStart"/>
      <w:r w:rsidRPr="00920EA6">
        <w:rPr>
          <w:rFonts w:ascii="Times New Roman" w:hAnsi="Times New Roman" w:cs="Times New Roman"/>
          <w:b/>
          <w:bCs/>
          <w:sz w:val="24"/>
          <w:szCs w:val="24"/>
        </w:rPr>
        <w:t>ВЕРХНЕХАВСКОГО  МУНИЦИПАЛЬНОГО</w:t>
      </w:r>
      <w:proofErr w:type="gramEnd"/>
      <w:r w:rsidRPr="00920EA6">
        <w:rPr>
          <w:rFonts w:ascii="Times New Roman" w:hAnsi="Times New Roman" w:cs="Times New Roman"/>
          <w:b/>
          <w:bCs/>
          <w:sz w:val="24"/>
          <w:szCs w:val="24"/>
        </w:rPr>
        <w:t xml:space="preserve">  РАЙОНА</w:t>
      </w:r>
    </w:p>
    <w:p w:rsidR="00426716" w:rsidRPr="00920EA6" w:rsidRDefault="00426716" w:rsidP="00426716">
      <w:pPr>
        <w:tabs>
          <w:tab w:val="left" w:pos="9127"/>
        </w:tabs>
        <w:spacing w:after="0" w:line="240" w:lineRule="auto"/>
        <w:ind w:right="-3969"/>
        <w:rPr>
          <w:rFonts w:ascii="Times New Roman" w:hAnsi="Times New Roman"/>
          <w:sz w:val="24"/>
          <w:szCs w:val="24"/>
        </w:rPr>
      </w:pPr>
      <w:r>
        <w:rPr>
          <w:rFonts w:ascii="Times New Roman" w:hAnsi="Times New Roman" w:cs="Times New Roman"/>
          <w:b/>
          <w:bCs/>
          <w:sz w:val="24"/>
          <w:szCs w:val="24"/>
        </w:rPr>
        <w:t xml:space="preserve">                                         </w:t>
      </w:r>
      <w:proofErr w:type="gramStart"/>
      <w:r w:rsidRPr="00920EA6">
        <w:rPr>
          <w:rFonts w:ascii="Times New Roman" w:hAnsi="Times New Roman" w:cs="Times New Roman"/>
          <w:b/>
          <w:bCs/>
          <w:sz w:val="24"/>
          <w:szCs w:val="24"/>
        </w:rPr>
        <w:t>ВОРОНЕЖСКОЙ  ОБЛАСТИ</w:t>
      </w:r>
      <w:proofErr w:type="gramEnd"/>
    </w:p>
    <w:p w:rsidR="00426716" w:rsidRPr="00920EA6" w:rsidRDefault="00426716" w:rsidP="00426716">
      <w:pPr>
        <w:tabs>
          <w:tab w:val="left" w:pos="9358"/>
        </w:tabs>
        <w:spacing w:after="0" w:line="240" w:lineRule="auto"/>
        <w:ind w:right="-3969"/>
        <w:rPr>
          <w:rFonts w:ascii="Times New Roman" w:hAnsi="Times New Roman"/>
          <w:sz w:val="24"/>
          <w:szCs w:val="24"/>
        </w:rPr>
      </w:pPr>
      <w:r w:rsidRPr="00920EA6">
        <w:rPr>
          <w:rFonts w:ascii="Times New Roman" w:hAnsi="Times New Roman" w:cs="Times New Roman"/>
          <w:sz w:val="24"/>
          <w:szCs w:val="24"/>
        </w:rPr>
        <w:t xml:space="preserve">      </w:t>
      </w:r>
    </w:p>
    <w:p w:rsidR="00426716" w:rsidRPr="00920EA6" w:rsidRDefault="00426716" w:rsidP="00426716">
      <w:pPr>
        <w:spacing w:after="0" w:line="240" w:lineRule="auto"/>
        <w:ind w:right="-3969"/>
        <w:rPr>
          <w:rFonts w:ascii="Times New Roman" w:hAnsi="Times New Roman"/>
          <w:sz w:val="24"/>
          <w:szCs w:val="24"/>
        </w:rPr>
      </w:pPr>
      <w:r w:rsidRPr="00920E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0EA6">
        <w:rPr>
          <w:rFonts w:ascii="Times New Roman" w:hAnsi="Times New Roman" w:cs="Times New Roman"/>
          <w:b/>
          <w:bCs/>
          <w:sz w:val="24"/>
          <w:szCs w:val="24"/>
        </w:rPr>
        <w:t xml:space="preserve">ПОСТАНОВЛЕНИЕ </w:t>
      </w:r>
    </w:p>
    <w:p w:rsidR="00426716" w:rsidRPr="00920EA6" w:rsidRDefault="00426716" w:rsidP="00426716">
      <w:pPr>
        <w:spacing w:after="0" w:line="240" w:lineRule="auto"/>
        <w:ind w:right="-3969"/>
        <w:jc w:val="both"/>
        <w:rPr>
          <w:rFonts w:ascii="Times New Roman" w:hAnsi="Times New Roman" w:cs="Times New Roman"/>
          <w:sz w:val="24"/>
          <w:szCs w:val="24"/>
        </w:rPr>
      </w:pPr>
    </w:p>
    <w:p w:rsidR="00426716" w:rsidRPr="00920EA6" w:rsidRDefault="00426716" w:rsidP="00426716">
      <w:pPr>
        <w:spacing w:after="0" w:line="240" w:lineRule="auto"/>
        <w:ind w:right="-3969"/>
        <w:jc w:val="both"/>
        <w:rPr>
          <w:rFonts w:ascii="Times New Roman" w:hAnsi="Times New Roman"/>
          <w:sz w:val="24"/>
          <w:szCs w:val="24"/>
        </w:rPr>
      </w:pPr>
      <w:r w:rsidRPr="00920EA6">
        <w:rPr>
          <w:rFonts w:ascii="Times New Roman" w:hAnsi="Times New Roman" w:cs="Times New Roman"/>
          <w:sz w:val="24"/>
          <w:szCs w:val="24"/>
        </w:rPr>
        <w:t>от «1</w:t>
      </w:r>
      <w:r>
        <w:rPr>
          <w:rFonts w:ascii="Times New Roman" w:hAnsi="Times New Roman" w:cs="Times New Roman"/>
          <w:sz w:val="24"/>
          <w:szCs w:val="24"/>
        </w:rPr>
        <w:t>2</w:t>
      </w:r>
      <w:r w:rsidRPr="00920EA6">
        <w:rPr>
          <w:rFonts w:ascii="Times New Roman" w:hAnsi="Times New Roman" w:cs="Times New Roman"/>
          <w:sz w:val="24"/>
          <w:szCs w:val="24"/>
        </w:rPr>
        <w:t>» марта 2025г. № 25</w:t>
      </w:r>
    </w:p>
    <w:p w:rsidR="00426716" w:rsidRPr="00920EA6" w:rsidRDefault="00426716" w:rsidP="00426716">
      <w:pPr>
        <w:spacing w:after="0" w:line="240" w:lineRule="auto"/>
        <w:ind w:right="-3969"/>
        <w:jc w:val="both"/>
        <w:rPr>
          <w:rFonts w:ascii="Times New Roman" w:hAnsi="Times New Roman"/>
          <w:sz w:val="24"/>
          <w:szCs w:val="24"/>
        </w:rPr>
      </w:pPr>
      <w:r w:rsidRPr="00920EA6">
        <w:rPr>
          <w:rFonts w:ascii="Times New Roman" w:hAnsi="Times New Roman" w:cs="Times New Roman"/>
          <w:sz w:val="24"/>
          <w:szCs w:val="24"/>
        </w:rPr>
        <w:t>с. Парижская Коммуна</w:t>
      </w:r>
    </w:p>
    <w:p w:rsidR="00426716" w:rsidRPr="00920EA6" w:rsidRDefault="00426716" w:rsidP="00426716">
      <w:pPr>
        <w:spacing w:after="0" w:line="240" w:lineRule="auto"/>
        <w:ind w:right="-3969"/>
        <w:jc w:val="both"/>
        <w:rPr>
          <w:rFonts w:ascii="Times New Roman" w:hAnsi="Times New Roman" w:cs="Times New Roman"/>
          <w:sz w:val="24"/>
          <w:szCs w:val="24"/>
        </w:rPr>
      </w:pP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«О создании согласительной комиссии по</w:t>
      </w: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согласованию местоположения границ земельных</w:t>
      </w: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участков при выполнении комплексных</w:t>
      </w: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 xml:space="preserve">кадастровых работ на территории муниципального </w:t>
      </w: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образования Парижскокоммунского сельского поселения</w:t>
      </w:r>
    </w:p>
    <w:p w:rsidR="00426716" w:rsidRPr="00920EA6" w:rsidRDefault="00426716" w:rsidP="00426716">
      <w:pPr>
        <w:spacing w:after="0" w:line="240" w:lineRule="auto"/>
        <w:ind w:left="-540" w:right="-3969"/>
        <w:jc w:val="both"/>
        <w:rPr>
          <w:rFonts w:ascii="Times New Roman" w:hAnsi="Times New Roman"/>
          <w:b/>
          <w:bCs/>
          <w:sz w:val="24"/>
          <w:szCs w:val="24"/>
        </w:rPr>
      </w:pPr>
      <w:proofErr w:type="gramStart"/>
      <w:r w:rsidRPr="00920EA6">
        <w:rPr>
          <w:rFonts w:ascii="Times New Roman" w:hAnsi="Times New Roman" w:cs="Times New Roman"/>
          <w:b/>
          <w:bCs/>
          <w:sz w:val="24"/>
          <w:szCs w:val="24"/>
        </w:rPr>
        <w:t>Верхнехавского  муниципального</w:t>
      </w:r>
      <w:proofErr w:type="gramEnd"/>
      <w:r w:rsidRPr="00920EA6">
        <w:rPr>
          <w:rFonts w:ascii="Times New Roman" w:hAnsi="Times New Roman" w:cs="Times New Roman"/>
          <w:b/>
          <w:bCs/>
          <w:sz w:val="24"/>
          <w:szCs w:val="24"/>
        </w:rPr>
        <w:t xml:space="preserve"> района</w:t>
      </w:r>
    </w:p>
    <w:p w:rsidR="00426716" w:rsidRPr="00920EA6" w:rsidRDefault="00426716" w:rsidP="00426716">
      <w:pPr>
        <w:spacing w:after="0" w:line="240" w:lineRule="auto"/>
        <w:ind w:left="-540" w:right="-3969"/>
        <w:jc w:val="both"/>
        <w:rPr>
          <w:rFonts w:ascii="Times New Roman" w:hAnsi="Times New Roman"/>
          <w:b/>
          <w:bCs/>
          <w:sz w:val="24"/>
          <w:szCs w:val="24"/>
        </w:rPr>
      </w:pPr>
      <w:r w:rsidRPr="00920EA6">
        <w:rPr>
          <w:rFonts w:ascii="Times New Roman" w:hAnsi="Times New Roman" w:cs="Times New Roman"/>
          <w:b/>
          <w:bCs/>
          <w:sz w:val="24"/>
          <w:szCs w:val="24"/>
        </w:rPr>
        <w:t>Воронежской области»</w:t>
      </w:r>
    </w:p>
    <w:p w:rsidR="00426716" w:rsidRDefault="00426716" w:rsidP="00426716">
      <w:pPr>
        <w:spacing w:after="0" w:line="240" w:lineRule="auto"/>
        <w:ind w:left="-540" w:right="-3969"/>
        <w:jc w:val="both"/>
        <w:rPr>
          <w:rFonts w:ascii="Times New Roman" w:hAnsi="Times New Roman" w:cs="Times New Roman"/>
          <w:sz w:val="24"/>
          <w:szCs w:val="24"/>
        </w:rPr>
      </w:pPr>
    </w:p>
    <w:p w:rsidR="00426716" w:rsidRPr="00920EA6" w:rsidRDefault="00426716" w:rsidP="00426716">
      <w:pPr>
        <w:spacing w:after="0" w:line="240" w:lineRule="auto"/>
        <w:ind w:right="-3969"/>
        <w:jc w:val="both"/>
        <w:rPr>
          <w:rFonts w:ascii="Times New Roman" w:hAnsi="Times New Roman" w:cs="Times New Roman"/>
          <w:sz w:val="24"/>
          <w:szCs w:val="24"/>
        </w:rPr>
      </w:pPr>
    </w:p>
    <w:p w:rsidR="00426716" w:rsidRPr="00920EA6" w:rsidRDefault="00426716" w:rsidP="00426716">
      <w:pPr>
        <w:shd w:val="clear" w:color="auto" w:fill="FFFFFF"/>
        <w:spacing w:after="0" w:line="240" w:lineRule="auto"/>
        <w:ind w:left="-540"/>
        <w:jc w:val="both"/>
        <w:rPr>
          <w:sz w:val="24"/>
          <w:szCs w:val="24"/>
        </w:rPr>
      </w:pPr>
      <w:r w:rsidRPr="00920EA6">
        <w:rPr>
          <w:rFonts w:ascii="Times New Roman" w:hAnsi="Times New Roman" w:cs="Times New Roman"/>
          <w:sz w:val="24"/>
          <w:szCs w:val="24"/>
          <w:lang w:eastAsia="ru-RU"/>
        </w:rPr>
        <w:t xml:space="preserve">       В соответствии </w:t>
      </w:r>
      <w:proofErr w:type="gramStart"/>
      <w:r w:rsidRPr="00920EA6">
        <w:rPr>
          <w:rFonts w:ascii="Times New Roman" w:hAnsi="Times New Roman" w:cs="Times New Roman"/>
          <w:sz w:val="24"/>
          <w:szCs w:val="24"/>
          <w:lang w:eastAsia="ru-RU"/>
        </w:rPr>
        <w:t xml:space="preserve">с  </w:t>
      </w:r>
      <w:r w:rsidRPr="00920EA6">
        <w:rPr>
          <w:rFonts w:ascii="Times New Roman" w:hAnsi="Times New Roman" w:cs="Times New Roman"/>
          <w:color w:val="1E1E1E"/>
          <w:sz w:val="24"/>
          <w:szCs w:val="24"/>
          <w:lang w:eastAsia="ru-RU"/>
        </w:rPr>
        <w:t>Федеральным</w:t>
      </w:r>
      <w:proofErr w:type="gramEnd"/>
      <w:r w:rsidRPr="00920EA6">
        <w:rPr>
          <w:rFonts w:ascii="Times New Roman" w:hAnsi="Times New Roman" w:cs="Times New Roman"/>
          <w:color w:val="1E1E1E"/>
          <w:sz w:val="24"/>
          <w:szCs w:val="24"/>
          <w:lang w:eastAsia="ru-RU"/>
        </w:rPr>
        <w:t xml:space="preserve"> законом  от  06.10.2003г. № 131-ФЗ «Об общих принципах организации местного самоуправления в Российской Федерации»,</w:t>
      </w:r>
      <w:r w:rsidRPr="00920EA6">
        <w:rPr>
          <w:rFonts w:ascii="Times New Roman" w:hAnsi="Times New Roman" w:cs="Times New Roman"/>
          <w:sz w:val="24"/>
          <w:szCs w:val="24"/>
          <w:lang w:eastAsia="ru-RU"/>
        </w:rPr>
        <w:t xml:space="preserve"> ст. 42.1 Федерального закона от 24.07.2007года №221-ФЗ «О кадастровой деятельности»,</w:t>
      </w:r>
      <w:r>
        <w:rPr>
          <w:rFonts w:ascii="Times New Roman" w:hAnsi="Times New Roman" w:cs="Times New Roman"/>
          <w:sz w:val="24"/>
          <w:szCs w:val="24"/>
          <w:lang w:eastAsia="ru-RU"/>
        </w:rPr>
        <w:t xml:space="preserve"> </w:t>
      </w:r>
      <w:r w:rsidRPr="00920EA6">
        <w:rPr>
          <w:rFonts w:ascii="Times New Roman" w:hAnsi="Times New Roman" w:cs="Times New Roman"/>
          <w:sz w:val="24"/>
          <w:szCs w:val="24"/>
          <w:lang w:eastAsia="ru-RU"/>
        </w:rPr>
        <w:t>администрация Парижскокоммунского сельского поселения  Верхнехавского  муниципального района Воронежской области»</w:t>
      </w:r>
      <w:r w:rsidRPr="00920EA6">
        <w:rPr>
          <w:rFonts w:ascii="Times New Roman" w:hAnsi="Times New Roman" w:cs="Times New Roman"/>
          <w:color w:val="1A1A1A"/>
          <w:sz w:val="24"/>
          <w:szCs w:val="24"/>
          <w:lang w:eastAsia="ru-RU"/>
        </w:rPr>
        <w:t xml:space="preserve">,  </w:t>
      </w:r>
      <w:r w:rsidRPr="00920EA6">
        <w:rPr>
          <w:rFonts w:ascii="Times New Roman" w:hAnsi="Times New Roman" w:cs="Times New Roman"/>
          <w:b/>
          <w:bCs/>
          <w:color w:val="1A1A1A"/>
          <w:sz w:val="24"/>
          <w:szCs w:val="24"/>
          <w:lang w:eastAsia="ru-RU"/>
        </w:rPr>
        <w:t>постановляет:</w:t>
      </w:r>
    </w:p>
    <w:p w:rsidR="00426716" w:rsidRDefault="00426716" w:rsidP="00426716">
      <w:pPr>
        <w:shd w:val="clear" w:color="auto" w:fill="FFFFFF"/>
        <w:spacing w:after="0" w:line="240" w:lineRule="auto"/>
        <w:ind w:left="-540"/>
        <w:jc w:val="both"/>
        <w:rPr>
          <w:rFonts w:ascii="Times New Roman" w:hAnsi="Times New Roman" w:cs="Times New Roman"/>
          <w:b/>
          <w:bCs/>
          <w:color w:val="1A1A1A"/>
          <w:sz w:val="24"/>
          <w:szCs w:val="24"/>
          <w:lang w:eastAsia="ru-RU"/>
        </w:rPr>
      </w:pPr>
    </w:p>
    <w:p w:rsidR="00426716" w:rsidRPr="00920EA6" w:rsidRDefault="00426716" w:rsidP="00426716">
      <w:pPr>
        <w:pStyle w:val="a3"/>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1. Создать согласительную комиссию по согласованию местоположения границ земельных </w:t>
      </w:r>
    </w:p>
    <w:p w:rsidR="00426716" w:rsidRDefault="00426716" w:rsidP="00426716">
      <w:pPr>
        <w:pStyle w:val="a3"/>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участков при выполнении комплексных кадастровых </w:t>
      </w:r>
      <w:proofErr w:type="gramStart"/>
      <w:r w:rsidRPr="00920EA6">
        <w:rPr>
          <w:rFonts w:ascii="Times New Roman" w:hAnsi="Times New Roman" w:cs="Times New Roman"/>
          <w:sz w:val="24"/>
          <w:szCs w:val="24"/>
        </w:rPr>
        <w:t>работ  на</w:t>
      </w:r>
      <w:proofErr w:type="gramEnd"/>
      <w:r w:rsidRPr="00920EA6">
        <w:rPr>
          <w:rFonts w:ascii="Times New Roman" w:hAnsi="Times New Roman" w:cs="Times New Roman"/>
          <w:sz w:val="24"/>
          <w:szCs w:val="24"/>
        </w:rPr>
        <w:t xml:space="preserve"> территории  </w:t>
      </w:r>
      <w:proofErr w:type="spellStart"/>
      <w:r w:rsidRPr="00920EA6">
        <w:rPr>
          <w:rFonts w:ascii="Times New Roman" w:hAnsi="Times New Roman" w:cs="Times New Roman"/>
          <w:sz w:val="24"/>
          <w:szCs w:val="24"/>
        </w:rPr>
        <w:t>Парижскоком</w:t>
      </w:r>
      <w:proofErr w:type="spellEnd"/>
      <w:r>
        <w:rPr>
          <w:rFonts w:ascii="Times New Roman" w:hAnsi="Times New Roman" w:cs="Times New Roman"/>
          <w:sz w:val="24"/>
          <w:szCs w:val="24"/>
        </w:rPr>
        <w:t>-</w:t>
      </w:r>
    </w:p>
    <w:p w:rsidR="00426716" w:rsidRDefault="00426716" w:rsidP="00426716">
      <w:pPr>
        <w:pStyle w:val="a3"/>
        <w:tabs>
          <w:tab w:val="left" w:pos="9360"/>
        </w:tabs>
        <w:spacing w:after="0" w:line="240" w:lineRule="auto"/>
        <w:ind w:left="-540" w:right="-3969"/>
        <w:rPr>
          <w:rFonts w:ascii="Times New Roman" w:hAnsi="Times New Roman" w:cs="Times New Roman"/>
          <w:sz w:val="24"/>
          <w:szCs w:val="24"/>
        </w:rPr>
      </w:pPr>
      <w:proofErr w:type="spellStart"/>
      <w:r w:rsidRPr="00920EA6">
        <w:rPr>
          <w:rFonts w:ascii="Times New Roman" w:hAnsi="Times New Roman" w:cs="Times New Roman"/>
          <w:sz w:val="24"/>
          <w:szCs w:val="24"/>
        </w:rPr>
        <w:t>мунского</w:t>
      </w:r>
      <w:proofErr w:type="spellEnd"/>
      <w:r>
        <w:rPr>
          <w:rFonts w:ascii="Times New Roman" w:hAnsi="Times New Roman" w:cs="Times New Roman"/>
          <w:sz w:val="24"/>
          <w:szCs w:val="24"/>
        </w:rPr>
        <w:t xml:space="preserve"> </w:t>
      </w:r>
      <w:r w:rsidRPr="00920EA6">
        <w:rPr>
          <w:rFonts w:ascii="Times New Roman" w:hAnsi="Times New Roman" w:cs="Times New Roman"/>
          <w:sz w:val="24"/>
          <w:szCs w:val="24"/>
        </w:rPr>
        <w:t xml:space="preserve">сельского </w:t>
      </w:r>
      <w:proofErr w:type="gramStart"/>
      <w:r w:rsidRPr="00920EA6">
        <w:rPr>
          <w:rFonts w:ascii="Times New Roman" w:hAnsi="Times New Roman" w:cs="Times New Roman"/>
          <w:sz w:val="24"/>
          <w:szCs w:val="24"/>
        </w:rPr>
        <w:t>поселения  Верхнехавского</w:t>
      </w:r>
      <w:proofErr w:type="gramEnd"/>
      <w:r w:rsidRPr="00920EA6">
        <w:rPr>
          <w:rFonts w:ascii="Times New Roman" w:hAnsi="Times New Roman" w:cs="Times New Roman"/>
          <w:sz w:val="24"/>
          <w:szCs w:val="24"/>
        </w:rPr>
        <w:t xml:space="preserve">  муниципального района Воронежской области.</w:t>
      </w:r>
    </w:p>
    <w:p w:rsidR="00426716" w:rsidRPr="00920EA6" w:rsidRDefault="00426716" w:rsidP="00426716">
      <w:pPr>
        <w:pStyle w:val="a3"/>
        <w:tabs>
          <w:tab w:val="left" w:pos="9360"/>
        </w:tabs>
        <w:spacing w:after="0" w:line="240" w:lineRule="auto"/>
        <w:ind w:left="-540" w:right="-3969"/>
        <w:rPr>
          <w:rFonts w:ascii="Times New Roman" w:hAnsi="Times New Roman" w:cs="Times New Roman"/>
          <w:sz w:val="24"/>
          <w:szCs w:val="24"/>
        </w:rPr>
      </w:pPr>
    </w:p>
    <w:p w:rsidR="00426716" w:rsidRPr="00920EA6" w:rsidRDefault="00426716" w:rsidP="00426716">
      <w:pPr>
        <w:pStyle w:val="a3"/>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2. Утвердить состав </w:t>
      </w:r>
      <w:proofErr w:type="gramStart"/>
      <w:r w:rsidRPr="00920EA6">
        <w:rPr>
          <w:rFonts w:ascii="Times New Roman" w:hAnsi="Times New Roman" w:cs="Times New Roman"/>
          <w:sz w:val="24"/>
          <w:szCs w:val="24"/>
        </w:rPr>
        <w:t>согласительной  комиссии</w:t>
      </w:r>
      <w:proofErr w:type="gramEnd"/>
      <w:r w:rsidRPr="00920EA6">
        <w:rPr>
          <w:rFonts w:ascii="Times New Roman" w:hAnsi="Times New Roman" w:cs="Times New Roman"/>
          <w:sz w:val="24"/>
          <w:szCs w:val="24"/>
        </w:rPr>
        <w:t xml:space="preserve"> по согласованию. </w:t>
      </w:r>
    </w:p>
    <w:p w:rsidR="00426716" w:rsidRPr="00920EA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местоположения границ земельных участков при выполнении комплексных кадастровых </w:t>
      </w:r>
    </w:p>
    <w:p w:rsidR="00426716" w:rsidRPr="00920EA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работ</w:t>
      </w:r>
      <w:r w:rsidRPr="00920EA6">
        <w:rPr>
          <w:rFonts w:ascii="Times New Roman" w:hAnsi="Times New Roman"/>
          <w:sz w:val="24"/>
          <w:szCs w:val="24"/>
        </w:rPr>
        <w:t xml:space="preserve"> </w:t>
      </w:r>
      <w:r w:rsidRPr="00920EA6">
        <w:rPr>
          <w:rFonts w:ascii="Times New Roman" w:hAnsi="Times New Roman" w:cs="Times New Roman"/>
          <w:sz w:val="24"/>
          <w:szCs w:val="24"/>
        </w:rPr>
        <w:t xml:space="preserve">на </w:t>
      </w:r>
      <w:proofErr w:type="gramStart"/>
      <w:r w:rsidRPr="00920EA6">
        <w:rPr>
          <w:rFonts w:ascii="Times New Roman" w:hAnsi="Times New Roman" w:cs="Times New Roman"/>
          <w:sz w:val="24"/>
          <w:szCs w:val="24"/>
        </w:rPr>
        <w:t>территории  Парижскокоммунского</w:t>
      </w:r>
      <w:proofErr w:type="gramEnd"/>
      <w:r w:rsidRPr="00920EA6">
        <w:rPr>
          <w:rFonts w:ascii="Times New Roman" w:hAnsi="Times New Roman" w:cs="Times New Roman"/>
          <w:sz w:val="24"/>
          <w:szCs w:val="24"/>
        </w:rPr>
        <w:t xml:space="preserve"> сельского поселения Верхнехавского  </w:t>
      </w:r>
    </w:p>
    <w:p w:rsidR="0042671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муниципального района Воронежской области согласно приложению № 1.</w:t>
      </w:r>
    </w:p>
    <w:p w:rsidR="00426716" w:rsidRPr="00920EA6" w:rsidRDefault="00426716" w:rsidP="00426716">
      <w:pPr>
        <w:tabs>
          <w:tab w:val="left" w:pos="9360"/>
        </w:tabs>
        <w:spacing w:after="0" w:line="240" w:lineRule="auto"/>
        <w:ind w:left="-540" w:right="-3969"/>
        <w:rPr>
          <w:sz w:val="24"/>
          <w:szCs w:val="24"/>
        </w:rPr>
      </w:pPr>
    </w:p>
    <w:p w:rsidR="00426716" w:rsidRPr="00920EA6" w:rsidRDefault="00426716" w:rsidP="00426716">
      <w:pPr>
        <w:pStyle w:val="a3"/>
        <w:tabs>
          <w:tab w:val="left" w:pos="9360"/>
        </w:tabs>
        <w:spacing w:after="0" w:line="240" w:lineRule="auto"/>
        <w:ind w:left="-540" w:right="-3969"/>
        <w:rPr>
          <w:sz w:val="24"/>
          <w:szCs w:val="24"/>
        </w:rPr>
      </w:pPr>
      <w:r w:rsidRPr="00920EA6">
        <w:rPr>
          <w:rFonts w:ascii="Times New Roman" w:hAnsi="Times New Roman" w:cs="Times New Roman"/>
          <w:sz w:val="24"/>
          <w:szCs w:val="24"/>
        </w:rPr>
        <w:t>3. Утвердить регламент работы согласительной комиссии по согласованию</w:t>
      </w:r>
    </w:p>
    <w:p w:rsidR="00426716" w:rsidRPr="00920EA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местоположения границ земельных участков при выполнении комплексных кадастровых </w:t>
      </w:r>
    </w:p>
    <w:p w:rsidR="00426716" w:rsidRPr="00920EA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работ на </w:t>
      </w:r>
      <w:proofErr w:type="gramStart"/>
      <w:r w:rsidRPr="00920EA6">
        <w:rPr>
          <w:rFonts w:ascii="Times New Roman" w:hAnsi="Times New Roman" w:cs="Times New Roman"/>
          <w:sz w:val="24"/>
          <w:szCs w:val="24"/>
        </w:rPr>
        <w:t>территории  Парижскокоммунского</w:t>
      </w:r>
      <w:proofErr w:type="gramEnd"/>
      <w:r w:rsidRPr="00920EA6">
        <w:rPr>
          <w:rFonts w:ascii="Times New Roman" w:hAnsi="Times New Roman" w:cs="Times New Roman"/>
          <w:sz w:val="24"/>
          <w:szCs w:val="24"/>
        </w:rPr>
        <w:t xml:space="preserve"> сельского поселения Верхнехавского  </w:t>
      </w:r>
    </w:p>
    <w:p w:rsidR="0042671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 xml:space="preserve">муниципального района Воронежской </w:t>
      </w:r>
      <w:proofErr w:type="gramStart"/>
      <w:r w:rsidRPr="00920EA6">
        <w:rPr>
          <w:rFonts w:ascii="Times New Roman" w:hAnsi="Times New Roman" w:cs="Times New Roman"/>
          <w:sz w:val="24"/>
          <w:szCs w:val="24"/>
        </w:rPr>
        <w:t>области  согласно</w:t>
      </w:r>
      <w:proofErr w:type="gramEnd"/>
      <w:r w:rsidRPr="00920EA6">
        <w:rPr>
          <w:rFonts w:ascii="Times New Roman" w:hAnsi="Times New Roman" w:cs="Times New Roman"/>
          <w:sz w:val="24"/>
          <w:szCs w:val="24"/>
        </w:rPr>
        <w:t xml:space="preserve"> приложению  № 2.</w:t>
      </w:r>
    </w:p>
    <w:p w:rsidR="00426716" w:rsidRPr="00920EA6" w:rsidRDefault="00426716" w:rsidP="00426716">
      <w:pPr>
        <w:tabs>
          <w:tab w:val="left" w:pos="9360"/>
        </w:tabs>
        <w:spacing w:after="0" w:line="240" w:lineRule="auto"/>
        <w:ind w:left="-540" w:right="-3969"/>
        <w:rPr>
          <w:sz w:val="24"/>
          <w:szCs w:val="24"/>
        </w:rPr>
      </w:pPr>
    </w:p>
    <w:p w:rsidR="00426716" w:rsidRDefault="00426716" w:rsidP="00426716">
      <w:pPr>
        <w:tabs>
          <w:tab w:val="left" w:pos="9360"/>
        </w:tabs>
        <w:spacing w:after="0" w:line="240" w:lineRule="auto"/>
        <w:ind w:left="-540" w:right="-3969"/>
        <w:rPr>
          <w:rFonts w:ascii="Times New Roman" w:hAnsi="Times New Roman" w:cs="Times New Roman"/>
          <w:sz w:val="24"/>
          <w:szCs w:val="24"/>
        </w:rPr>
      </w:pPr>
      <w:r w:rsidRPr="00920EA6">
        <w:rPr>
          <w:rFonts w:ascii="Times New Roman" w:hAnsi="Times New Roman" w:cs="Times New Roman"/>
          <w:sz w:val="24"/>
          <w:szCs w:val="24"/>
        </w:rPr>
        <w:t>4. Настоящее постановление вступает в силу с момента его официального опубликования.</w:t>
      </w:r>
    </w:p>
    <w:p w:rsidR="00426716" w:rsidRPr="00920EA6" w:rsidRDefault="00426716" w:rsidP="00426716">
      <w:pPr>
        <w:tabs>
          <w:tab w:val="left" w:pos="9360"/>
        </w:tabs>
        <w:spacing w:after="0" w:line="240" w:lineRule="auto"/>
        <w:ind w:left="-540" w:right="-3969"/>
        <w:rPr>
          <w:sz w:val="24"/>
          <w:szCs w:val="24"/>
        </w:rPr>
      </w:pPr>
    </w:p>
    <w:p w:rsidR="00426716" w:rsidRPr="00920EA6" w:rsidRDefault="00426716" w:rsidP="00426716">
      <w:pPr>
        <w:pStyle w:val="a3"/>
        <w:tabs>
          <w:tab w:val="left" w:pos="9360"/>
        </w:tabs>
        <w:spacing w:after="0" w:line="240" w:lineRule="auto"/>
        <w:ind w:left="-540" w:right="-3969"/>
        <w:rPr>
          <w:sz w:val="24"/>
          <w:szCs w:val="24"/>
        </w:rPr>
      </w:pPr>
      <w:r w:rsidRPr="00920EA6">
        <w:rPr>
          <w:rFonts w:ascii="Times New Roman" w:hAnsi="Times New Roman" w:cs="Times New Roman"/>
          <w:sz w:val="24"/>
          <w:szCs w:val="24"/>
        </w:rPr>
        <w:t xml:space="preserve">5. Контроль </w:t>
      </w:r>
      <w:proofErr w:type="gramStart"/>
      <w:r w:rsidRPr="00920EA6">
        <w:rPr>
          <w:rFonts w:ascii="Times New Roman" w:hAnsi="Times New Roman" w:cs="Times New Roman"/>
          <w:sz w:val="24"/>
          <w:szCs w:val="24"/>
        </w:rPr>
        <w:t>за  исполнением</w:t>
      </w:r>
      <w:proofErr w:type="gramEnd"/>
      <w:r w:rsidRPr="00920EA6">
        <w:rPr>
          <w:rFonts w:ascii="Times New Roman" w:hAnsi="Times New Roman" w:cs="Times New Roman"/>
          <w:sz w:val="24"/>
          <w:szCs w:val="24"/>
        </w:rPr>
        <w:t xml:space="preserve"> настоящего постановления оставляю за собой.</w:t>
      </w:r>
    </w:p>
    <w:p w:rsidR="00426716" w:rsidRPr="00920EA6" w:rsidRDefault="00426716" w:rsidP="00426716">
      <w:pPr>
        <w:tabs>
          <w:tab w:val="left" w:pos="9360"/>
        </w:tabs>
        <w:spacing w:after="0" w:line="240" w:lineRule="auto"/>
        <w:ind w:left="-540" w:right="-3969"/>
        <w:rPr>
          <w:rFonts w:ascii="Times New Roman" w:hAnsi="Times New Roman" w:cs="Times New Roman"/>
          <w:sz w:val="24"/>
          <w:szCs w:val="24"/>
        </w:rPr>
      </w:pPr>
    </w:p>
    <w:p w:rsidR="00426716" w:rsidRDefault="00426716" w:rsidP="00426716">
      <w:pPr>
        <w:tabs>
          <w:tab w:val="left" w:pos="9360"/>
        </w:tabs>
        <w:spacing w:after="0" w:line="240" w:lineRule="auto"/>
        <w:ind w:left="-540" w:right="-3969"/>
        <w:rPr>
          <w:rFonts w:ascii="Times New Roman" w:hAnsi="Times New Roman" w:cs="Times New Roman"/>
          <w:sz w:val="24"/>
          <w:szCs w:val="24"/>
        </w:rPr>
      </w:pPr>
    </w:p>
    <w:p w:rsidR="00426716" w:rsidRPr="00920EA6" w:rsidRDefault="00426716" w:rsidP="00426716">
      <w:pPr>
        <w:tabs>
          <w:tab w:val="left" w:pos="9360"/>
        </w:tabs>
        <w:spacing w:after="0" w:line="240" w:lineRule="auto"/>
        <w:ind w:right="-3969" w:hanging="540"/>
        <w:rPr>
          <w:rFonts w:ascii="Times New Roman" w:hAnsi="Times New Roman"/>
          <w:sz w:val="24"/>
          <w:szCs w:val="24"/>
        </w:rPr>
      </w:pPr>
      <w:r w:rsidRPr="00920EA6">
        <w:rPr>
          <w:rFonts w:ascii="Times New Roman" w:hAnsi="Times New Roman" w:cs="Times New Roman"/>
          <w:sz w:val="24"/>
          <w:szCs w:val="24"/>
        </w:rPr>
        <w:t>Глава администрации</w:t>
      </w:r>
    </w:p>
    <w:p w:rsidR="00426716" w:rsidRPr="00920EA6" w:rsidRDefault="00426716" w:rsidP="00426716">
      <w:pPr>
        <w:tabs>
          <w:tab w:val="left" w:pos="9360"/>
        </w:tabs>
        <w:spacing w:after="0" w:line="240" w:lineRule="auto"/>
        <w:ind w:right="-3969" w:hanging="540"/>
        <w:rPr>
          <w:rFonts w:ascii="Times New Roman" w:hAnsi="Times New Roman"/>
          <w:sz w:val="24"/>
          <w:szCs w:val="24"/>
        </w:rPr>
      </w:pPr>
      <w:proofErr w:type="gramStart"/>
      <w:r w:rsidRPr="00920EA6">
        <w:rPr>
          <w:rFonts w:ascii="Times New Roman" w:hAnsi="Times New Roman" w:cs="Times New Roman"/>
          <w:sz w:val="24"/>
          <w:szCs w:val="24"/>
        </w:rPr>
        <w:t>Парижскокоммунского  сельского</w:t>
      </w:r>
      <w:proofErr w:type="gramEnd"/>
      <w:r w:rsidRPr="00920EA6">
        <w:rPr>
          <w:rFonts w:ascii="Times New Roman" w:hAnsi="Times New Roman" w:cs="Times New Roman"/>
          <w:sz w:val="24"/>
          <w:szCs w:val="24"/>
        </w:rPr>
        <w:t xml:space="preserve"> поселения</w:t>
      </w:r>
    </w:p>
    <w:p w:rsidR="00426716" w:rsidRPr="00920EA6" w:rsidRDefault="00426716" w:rsidP="00426716">
      <w:pPr>
        <w:tabs>
          <w:tab w:val="left" w:pos="9360"/>
        </w:tabs>
        <w:spacing w:after="0" w:line="240" w:lineRule="auto"/>
        <w:ind w:right="-3969" w:hanging="540"/>
        <w:rPr>
          <w:rFonts w:ascii="Times New Roman" w:hAnsi="Times New Roman"/>
          <w:sz w:val="24"/>
          <w:szCs w:val="24"/>
        </w:rPr>
      </w:pPr>
      <w:r w:rsidRPr="00920EA6">
        <w:rPr>
          <w:rFonts w:ascii="Times New Roman" w:hAnsi="Times New Roman" w:cs="Times New Roman"/>
          <w:sz w:val="24"/>
          <w:szCs w:val="24"/>
        </w:rPr>
        <w:t>Верхнехавского муниципального</w:t>
      </w:r>
    </w:p>
    <w:p w:rsidR="00426716" w:rsidRPr="00920EA6" w:rsidRDefault="00426716" w:rsidP="00426716">
      <w:pPr>
        <w:tabs>
          <w:tab w:val="left" w:pos="9360"/>
        </w:tabs>
        <w:spacing w:after="0" w:line="240" w:lineRule="auto"/>
        <w:ind w:right="-3969" w:hanging="540"/>
        <w:rPr>
          <w:rFonts w:ascii="Times New Roman" w:hAnsi="Times New Roman"/>
          <w:sz w:val="24"/>
          <w:szCs w:val="24"/>
        </w:rPr>
      </w:pPr>
      <w:r w:rsidRPr="00920EA6">
        <w:rPr>
          <w:rFonts w:ascii="Times New Roman" w:hAnsi="Times New Roman" w:cs="Times New Roman"/>
          <w:sz w:val="24"/>
          <w:szCs w:val="24"/>
        </w:rPr>
        <w:t xml:space="preserve">района Воронежской   области                                                        </w:t>
      </w:r>
      <w:r>
        <w:rPr>
          <w:rFonts w:ascii="Times New Roman" w:hAnsi="Times New Roman" w:cs="Times New Roman"/>
          <w:sz w:val="24"/>
          <w:szCs w:val="24"/>
        </w:rPr>
        <w:t xml:space="preserve">                  </w:t>
      </w:r>
      <w:r w:rsidRPr="00920EA6">
        <w:rPr>
          <w:rFonts w:ascii="Times New Roman" w:hAnsi="Times New Roman" w:cs="Times New Roman"/>
          <w:sz w:val="24"/>
          <w:szCs w:val="24"/>
        </w:rPr>
        <w:t xml:space="preserve">    Д.В.Кирсанова </w:t>
      </w:r>
    </w:p>
    <w:p w:rsidR="00453DE6" w:rsidRDefault="00453DE6"/>
    <w:p w:rsidR="00426716" w:rsidRDefault="00426716"/>
    <w:p w:rsidR="00426716" w:rsidRPr="00920EA6" w:rsidRDefault="00426716" w:rsidP="00426716">
      <w:pPr>
        <w:spacing w:after="0" w:line="240" w:lineRule="auto"/>
        <w:ind w:right="-3969"/>
        <w:jc w:val="both"/>
        <w:rPr>
          <w:rFonts w:ascii="Times New Roman" w:hAnsi="Times New Roman"/>
          <w:sz w:val="24"/>
          <w:szCs w:val="24"/>
        </w:rPr>
      </w:pPr>
      <w:r>
        <w:rPr>
          <w:rFonts w:ascii="Times New Roman" w:hAnsi="Times New Roman" w:cs="Times New Roman"/>
          <w:sz w:val="24"/>
          <w:szCs w:val="24"/>
        </w:rPr>
        <w:lastRenderedPageBreak/>
        <w:t xml:space="preserve">            </w:t>
      </w:r>
      <w:r w:rsidRPr="00920EA6">
        <w:rPr>
          <w:rFonts w:ascii="Times New Roman" w:hAnsi="Times New Roman" w:cs="Times New Roman"/>
          <w:sz w:val="24"/>
          <w:szCs w:val="24"/>
        </w:rPr>
        <w:t xml:space="preserve">                                                                       Приложение № 1 к постановлению</w:t>
      </w:r>
    </w:p>
    <w:p w:rsidR="00426716" w:rsidRPr="00920EA6" w:rsidRDefault="00426716" w:rsidP="00426716">
      <w:pPr>
        <w:spacing w:after="0" w:line="240" w:lineRule="auto"/>
        <w:ind w:left="4956" w:right="-3969"/>
        <w:jc w:val="both"/>
        <w:rPr>
          <w:rFonts w:ascii="Times New Roman" w:hAnsi="Times New Roman"/>
          <w:sz w:val="24"/>
          <w:szCs w:val="24"/>
        </w:rPr>
      </w:pPr>
      <w:r w:rsidRPr="00920EA6">
        <w:rPr>
          <w:rFonts w:ascii="Times New Roman" w:hAnsi="Times New Roman" w:cs="Times New Roman"/>
          <w:sz w:val="24"/>
          <w:szCs w:val="24"/>
        </w:rPr>
        <w:t xml:space="preserve"> </w:t>
      </w:r>
      <w:proofErr w:type="gramStart"/>
      <w:r w:rsidRPr="00920EA6">
        <w:rPr>
          <w:rFonts w:ascii="Times New Roman" w:hAnsi="Times New Roman" w:cs="Times New Roman"/>
          <w:sz w:val="24"/>
          <w:szCs w:val="24"/>
        </w:rPr>
        <w:t>администрации  Парижскокоммунского</w:t>
      </w:r>
      <w:proofErr w:type="gramEnd"/>
    </w:p>
    <w:p w:rsidR="00426716" w:rsidRPr="00920EA6" w:rsidRDefault="00426716" w:rsidP="00426716">
      <w:pPr>
        <w:spacing w:after="0" w:line="240" w:lineRule="auto"/>
        <w:ind w:left="4956" w:right="-3969"/>
        <w:jc w:val="both"/>
        <w:rPr>
          <w:rFonts w:ascii="Times New Roman" w:hAnsi="Times New Roman"/>
          <w:sz w:val="24"/>
          <w:szCs w:val="24"/>
        </w:rPr>
      </w:pPr>
      <w:r w:rsidRPr="00920EA6">
        <w:rPr>
          <w:rFonts w:ascii="Times New Roman" w:hAnsi="Times New Roman" w:cs="Times New Roman"/>
          <w:sz w:val="24"/>
          <w:szCs w:val="24"/>
        </w:rPr>
        <w:t xml:space="preserve"> сельского поселения Верхнехавского </w:t>
      </w:r>
    </w:p>
    <w:p w:rsidR="00426716" w:rsidRPr="00920EA6" w:rsidRDefault="00426716" w:rsidP="00426716">
      <w:pPr>
        <w:spacing w:after="0" w:line="240" w:lineRule="auto"/>
        <w:ind w:left="4956" w:right="-3969"/>
        <w:jc w:val="both"/>
        <w:rPr>
          <w:rFonts w:ascii="Times New Roman" w:hAnsi="Times New Roman"/>
          <w:sz w:val="24"/>
          <w:szCs w:val="24"/>
        </w:rPr>
      </w:pPr>
      <w:r w:rsidRPr="00920EA6">
        <w:rPr>
          <w:rFonts w:ascii="Times New Roman" w:hAnsi="Times New Roman" w:cs="Times New Roman"/>
          <w:sz w:val="24"/>
          <w:szCs w:val="24"/>
        </w:rPr>
        <w:t xml:space="preserve"> муниципального района Воронежской </w:t>
      </w:r>
    </w:p>
    <w:p w:rsidR="00426716" w:rsidRDefault="00426716" w:rsidP="00426716">
      <w:pPr>
        <w:spacing w:after="0" w:line="240" w:lineRule="auto"/>
        <w:ind w:left="4956" w:right="-3969"/>
        <w:jc w:val="both"/>
        <w:rPr>
          <w:rFonts w:ascii="Times New Roman" w:hAnsi="Times New Roman" w:cs="Times New Roman"/>
          <w:sz w:val="24"/>
          <w:szCs w:val="24"/>
        </w:rPr>
      </w:pPr>
      <w:r w:rsidRPr="00920EA6">
        <w:rPr>
          <w:rFonts w:ascii="Times New Roman" w:hAnsi="Times New Roman" w:cs="Times New Roman"/>
          <w:sz w:val="24"/>
          <w:szCs w:val="24"/>
        </w:rPr>
        <w:t xml:space="preserve"> области от </w:t>
      </w:r>
      <w:r>
        <w:rPr>
          <w:rFonts w:ascii="Times New Roman" w:hAnsi="Times New Roman" w:cs="Times New Roman"/>
          <w:sz w:val="24"/>
          <w:szCs w:val="24"/>
        </w:rPr>
        <w:t>12</w:t>
      </w:r>
      <w:r w:rsidRPr="00920EA6">
        <w:rPr>
          <w:rFonts w:ascii="Times New Roman" w:hAnsi="Times New Roman" w:cs="Times New Roman"/>
          <w:sz w:val="24"/>
          <w:szCs w:val="24"/>
        </w:rPr>
        <w:t>.03.2025г.  № 25</w:t>
      </w:r>
    </w:p>
    <w:p w:rsidR="00426716" w:rsidRPr="00920EA6" w:rsidRDefault="00426716" w:rsidP="00426716">
      <w:pPr>
        <w:spacing w:after="0" w:line="240" w:lineRule="auto"/>
        <w:ind w:left="4956" w:right="-3969"/>
        <w:jc w:val="both"/>
        <w:rPr>
          <w:rFonts w:ascii="Times New Roman" w:hAnsi="Times New Roman"/>
          <w:sz w:val="24"/>
          <w:szCs w:val="24"/>
        </w:rPr>
      </w:pPr>
    </w:p>
    <w:p w:rsidR="00426716" w:rsidRDefault="00426716" w:rsidP="00426716">
      <w:pPr>
        <w:pStyle w:val="ConsPlusNormal"/>
        <w:widowControl/>
        <w:spacing w:line="276" w:lineRule="auto"/>
        <w:ind w:firstLine="540"/>
        <w:jc w:val="center"/>
        <w:rPr>
          <w:rFonts w:ascii="Times New Roman" w:hAnsi="Times New Roman" w:cs="Times New Roman"/>
          <w:b/>
          <w:bCs/>
          <w:sz w:val="24"/>
          <w:szCs w:val="24"/>
        </w:rPr>
      </w:pPr>
      <w:r w:rsidRPr="00920EA6">
        <w:rPr>
          <w:rFonts w:ascii="Times New Roman" w:hAnsi="Times New Roman" w:cs="Times New Roman"/>
          <w:b/>
          <w:bCs/>
          <w:sz w:val="24"/>
          <w:szCs w:val="24"/>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ПАРИЖСКОКОММУНСКОГО </w:t>
      </w:r>
      <w:proofErr w:type="gramStart"/>
      <w:r w:rsidRPr="00920EA6">
        <w:rPr>
          <w:rFonts w:ascii="Times New Roman" w:hAnsi="Times New Roman" w:cs="Times New Roman"/>
          <w:b/>
          <w:bCs/>
          <w:sz w:val="24"/>
          <w:szCs w:val="24"/>
        </w:rPr>
        <w:t>СЕЛЬСКОГО  ПОСЕЛЕНИЯ</w:t>
      </w:r>
      <w:proofErr w:type="gramEnd"/>
      <w:r w:rsidRPr="00920EA6">
        <w:rPr>
          <w:rFonts w:ascii="Times New Roman" w:hAnsi="Times New Roman" w:cs="Times New Roman"/>
          <w:b/>
          <w:bCs/>
          <w:sz w:val="24"/>
          <w:szCs w:val="24"/>
        </w:rPr>
        <w:t xml:space="preserve">  ВЕРХНЕХАВСКОГО МУНИЦИПАЛЬНОГО РАЙОНА</w:t>
      </w:r>
    </w:p>
    <w:p w:rsidR="00426716" w:rsidRDefault="00426716" w:rsidP="00426716">
      <w:pPr>
        <w:pStyle w:val="ConsPlusNormal"/>
        <w:widowControl/>
        <w:spacing w:line="276" w:lineRule="auto"/>
        <w:ind w:firstLine="540"/>
        <w:jc w:val="both"/>
        <w:rPr>
          <w:rFonts w:ascii="Times New Roman" w:hAnsi="Times New Roman" w:cs="Times New Roman"/>
          <w:b/>
          <w:bCs/>
          <w:sz w:val="24"/>
          <w:szCs w:val="24"/>
        </w:rPr>
      </w:pPr>
    </w:p>
    <w:p w:rsidR="00426716" w:rsidRPr="00920EA6" w:rsidRDefault="00426716" w:rsidP="00426716">
      <w:pPr>
        <w:pStyle w:val="ConsPlusNormal"/>
        <w:widowControl/>
        <w:spacing w:line="276" w:lineRule="auto"/>
        <w:ind w:firstLine="540"/>
        <w:jc w:val="both"/>
        <w:rPr>
          <w:rFonts w:ascii="Times New Roman" w:hAnsi="Times New Roman"/>
          <w:b/>
          <w:bCs/>
          <w:sz w:val="24"/>
          <w:szCs w:val="24"/>
        </w:rPr>
      </w:pPr>
    </w:p>
    <w:p w:rsidR="00426716" w:rsidRPr="00426716" w:rsidRDefault="00426716" w:rsidP="00426716">
      <w:pPr>
        <w:pStyle w:val="a3"/>
        <w:numPr>
          <w:ilvl w:val="0"/>
          <w:numId w:val="1"/>
        </w:numPr>
        <w:rPr>
          <w:rFonts w:ascii="Times New Roman" w:hAnsi="Times New Roman" w:cs="Times New Roman"/>
          <w:sz w:val="24"/>
          <w:szCs w:val="24"/>
        </w:rPr>
      </w:pPr>
      <w:r w:rsidRPr="00426716">
        <w:rPr>
          <w:rFonts w:ascii="Times New Roman" w:hAnsi="Times New Roman" w:cs="Times New Roman"/>
          <w:sz w:val="24"/>
          <w:szCs w:val="24"/>
        </w:rPr>
        <w:t>Кирсанова Дина Васильевна</w:t>
      </w:r>
      <w:r>
        <w:rPr>
          <w:rFonts w:ascii="Times New Roman" w:hAnsi="Times New Roman" w:cs="Times New Roman"/>
          <w:sz w:val="24"/>
          <w:szCs w:val="24"/>
        </w:rPr>
        <w:t xml:space="preserve"> - </w:t>
      </w:r>
      <w:r>
        <w:rPr>
          <w:rFonts w:ascii="Times New Roman" w:hAnsi="Times New Roman" w:cs="Times New Roman"/>
          <w:sz w:val="24"/>
          <w:szCs w:val="24"/>
        </w:rPr>
        <w:t xml:space="preserve">председатель согласительной комиссии </w:t>
      </w:r>
      <w:proofErr w:type="gramStart"/>
      <w:r w:rsidRPr="00920EA6">
        <w:rPr>
          <w:rFonts w:ascii="Times New Roman" w:hAnsi="Times New Roman" w:cs="Times New Roman"/>
          <w:sz w:val="24"/>
          <w:szCs w:val="24"/>
        </w:rPr>
        <w:t xml:space="preserve">глава </w:t>
      </w:r>
      <w:r>
        <w:rPr>
          <w:rFonts w:ascii="Times New Roman" w:hAnsi="Times New Roman" w:cs="Times New Roman"/>
          <w:sz w:val="24"/>
          <w:szCs w:val="24"/>
        </w:rPr>
        <w:t xml:space="preserve"> </w:t>
      </w:r>
      <w:r w:rsidRPr="00920EA6">
        <w:rPr>
          <w:rFonts w:ascii="Times New Roman" w:hAnsi="Times New Roman" w:cs="Times New Roman"/>
          <w:sz w:val="24"/>
          <w:szCs w:val="24"/>
        </w:rPr>
        <w:t>муниципального</w:t>
      </w:r>
      <w:proofErr w:type="gramEnd"/>
      <w:r w:rsidRPr="00920EA6">
        <w:rPr>
          <w:rFonts w:ascii="Times New Roman" w:hAnsi="Times New Roman" w:cs="Times New Roman"/>
          <w:sz w:val="24"/>
          <w:szCs w:val="24"/>
        </w:rPr>
        <w:t xml:space="preserve"> района Воронежской области, </w:t>
      </w:r>
      <w:r w:rsidRPr="00920EA6">
        <w:rPr>
          <w:rFonts w:ascii="Times New Roman" w:hAnsi="Times New Roman" w:cs="Times New Roman"/>
          <w:iCs/>
          <w:sz w:val="24"/>
          <w:szCs w:val="24"/>
        </w:rPr>
        <w:t>председатель согласительной комиссии</w:t>
      </w:r>
      <w:r>
        <w:rPr>
          <w:rFonts w:ascii="Times New Roman" w:hAnsi="Times New Roman" w:cs="Times New Roman"/>
          <w:iCs/>
          <w:sz w:val="24"/>
          <w:szCs w:val="24"/>
        </w:rPr>
        <w:t>;</w:t>
      </w:r>
    </w:p>
    <w:p w:rsidR="00426716" w:rsidRDefault="00426716" w:rsidP="0042671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Санина Раиса Николаевна</w:t>
      </w:r>
      <w:r>
        <w:rPr>
          <w:rFonts w:ascii="Times New Roman" w:hAnsi="Times New Roman" w:cs="Times New Roman"/>
          <w:sz w:val="24"/>
          <w:szCs w:val="24"/>
        </w:rPr>
        <w:t xml:space="preserve"> - </w:t>
      </w:r>
      <w:r w:rsidRPr="00920EA6">
        <w:rPr>
          <w:rFonts w:ascii="Times New Roman" w:hAnsi="Times New Roman" w:cs="Times New Roman"/>
          <w:sz w:val="24"/>
          <w:szCs w:val="24"/>
        </w:rPr>
        <w:t>заместитель председателя согласительной комиссии</w:t>
      </w:r>
      <w:r>
        <w:rPr>
          <w:rFonts w:ascii="Times New Roman" w:hAnsi="Times New Roman" w:cs="Times New Roman"/>
          <w:sz w:val="24"/>
          <w:szCs w:val="24"/>
        </w:rPr>
        <w:t xml:space="preserve">, ведущий специалист </w:t>
      </w:r>
      <w:r w:rsidRPr="00920EA6">
        <w:rPr>
          <w:rFonts w:ascii="Times New Roman" w:hAnsi="Times New Roman" w:cs="Times New Roman"/>
          <w:sz w:val="24"/>
          <w:szCs w:val="24"/>
        </w:rPr>
        <w:t xml:space="preserve">администрации </w:t>
      </w:r>
      <w:proofErr w:type="gramStart"/>
      <w:r w:rsidRPr="00920EA6">
        <w:rPr>
          <w:rFonts w:ascii="Times New Roman" w:hAnsi="Times New Roman" w:cs="Times New Roman"/>
          <w:sz w:val="24"/>
          <w:szCs w:val="24"/>
        </w:rPr>
        <w:t>Парижскокоммунского  сельского</w:t>
      </w:r>
      <w:proofErr w:type="gramEnd"/>
      <w:r w:rsidRPr="00920EA6">
        <w:rPr>
          <w:rFonts w:ascii="Times New Roman" w:hAnsi="Times New Roman" w:cs="Times New Roman"/>
          <w:sz w:val="24"/>
          <w:szCs w:val="24"/>
        </w:rPr>
        <w:t xml:space="preserve"> поселения Верхнехавского муниципального района Воронежской области</w:t>
      </w:r>
      <w:r>
        <w:rPr>
          <w:rFonts w:ascii="Times New Roman" w:hAnsi="Times New Roman" w:cs="Times New Roman"/>
          <w:sz w:val="24"/>
          <w:szCs w:val="24"/>
        </w:rPr>
        <w:t>;</w:t>
      </w:r>
    </w:p>
    <w:p w:rsidR="00426716" w:rsidRDefault="00426716" w:rsidP="00426716">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Айриян</w:t>
      </w:r>
      <w:proofErr w:type="spellEnd"/>
      <w:r>
        <w:rPr>
          <w:rFonts w:ascii="Times New Roman" w:hAnsi="Times New Roman" w:cs="Times New Roman"/>
          <w:sz w:val="24"/>
          <w:szCs w:val="24"/>
        </w:rPr>
        <w:t xml:space="preserve"> Екатерина Александровна - </w:t>
      </w:r>
      <w:r w:rsidRPr="00920EA6">
        <w:rPr>
          <w:rFonts w:ascii="Times New Roman" w:hAnsi="Times New Roman" w:cs="Times New Roman"/>
          <w:sz w:val="24"/>
          <w:szCs w:val="24"/>
        </w:rPr>
        <w:t>заместитель председателя согласительной комиссии</w:t>
      </w:r>
      <w:r>
        <w:rPr>
          <w:rFonts w:ascii="Times New Roman" w:hAnsi="Times New Roman" w:cs="Times New Roman"/>
          <w:sz w:val="24"/>
          <w:szCs w:val="24"/>
        </w:rPr>
        <w:t xml:space="preserve">, ведущий специалист </w:t>
      </w:r>
      <w:r w:rsidRPr="00920EA6">
        <w:rPr>
          <w:rFonts w:ascii="Times New Roman" w:hAnsi="Times New Roman" w:cs="Times New Roman"/>
          <w:sz w:val="24"/>
          <w:szCs w:val="24"/>
        </w:rPr>
        <w:t xml:space="preserve">администрации </w:t>
      </w:r>
      <w:proofErr w:type="gramStart"/>
      <w:r w:rsidRPr="00920EA6">
        <w:rPr>
          <w:rFonts w:ascii="Times New Roman" w:hAnsi="Times New Roman" w:cs="Times New Roman"/>
          <w:sz w:val="24"/>
          <w:szCs w:val="24"/>
        </w:rPr>
        <w:t>Парижскокоммунского  сельского</w:t>
      </w:r>
      <w:proofErr w:type="gramEnd"/>
      <w:r w:rsidRPr="00920EA6">
        <w:rPr>
          <w:rFonts w:ascii="Times New Roman" w:hAnsi="Times New Roman" w:cs="Times New Roman"/>
          <w:sz w:val="24"/>
          <w:szCs w:val="24"/>
        </w:rPr>
        <w:t xml:space="preserve"> поселения Верхнехавского муниципального района Воронежской области</w:t>
      </w:r>
      <w:r>
        <w:rPr>
          <w:rFonts w:ascii="Times New Roman" w:hAnsi="Times New Roman" w:cs="Times New Roman"/>
          <w:sz w:val="24"/>
          <w:szCs w:val="24"/>
        </w:rPr>
        <w:t>;</w:t>
      </w:r>
    </w:p>
    <w:p w:rsidR="00426716" w:rsidRDefault="00426716" w:rsidP="00426716">
      <w:pPr>
        <w:pStyle w:val="a3"/>
        <w:rPr>
          <w:rFonts w:ascii="Times New Roman" w:hAnsi="Times New Roman" w:cs="Times New Roman"/>
          <w:sz w:val="24"/>
          <w:szCs w:val="24"/>
        </w:rPr>
      </w:pPr>
    </w:p>
    <w:p w:rsidR="00426716" w:rsidRDefault="00426716" w:rsidP="00426716">
      <w:pPr>
        <w:pStyle w:val="a3"/>
        <w:jc w:val="center"/>
        <w:rPr>
          <w:rFonts w:ascii="Times New Roman" w:hAnsi="Times New Roman" w:cs="Times New Roman"/>
          <w:b/>
          <w:bCs/>
          <w:sz w:val="24"/>
          <w:szCs w:val="24"/>
        </w:rPr>
      </w:pPr>
      <w:r w:rsidRPr="00920EA6">
        <w:rPr>
          <w:rFonts w:ascii="Times New Roman" w:hAnsi="Times New Roman" w:cs="Times New Roman"/>
          <w:b/>
          <w:bCs/>
          <w:sz w:val="24"/>
          <w:szCs w:val="24"/>
        </w:rPr>
        <w:t>Члены комиссии:</w:t>
      </w:r>
    </w:p>
    <w:p w:rsidR="00426716" w:rsidRDefault="00426716" w:rsidP="0042671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Шабанова Наталья Александровна</w:t>
      </w:r>
      <w:r>
        <w:rPr>
          <w:rFonts w:ascii="Times New Roman" w:hAnsi="Times New Roman" w:cs="Times New Roman"/>
          <w:sz w:val="24"/>
          <w:szCs w:val="24"/>
        </w:rPr>
        <w:t xml:space="preserve"> -</w:t>
      </w:r>
      <w:r w:rsidRPr="00426716">
        <w:rPr>
          <w:rFonts w:ascii="Times New Roman" w:hAnsi="Times New Roman" w:cs="Times New Roman"/>
          <w:sz w:val="24"/>
          <w:szCs w:val="24"/>
        </w:rPr>
        <w:t xml:space="preserve"> </w:t>
      </w:r>
      <w:r w:rsidRPr="00920EA6">
        <w:rPr>
          <w:rFonts w:ascii="Times New Roman" w:hAnsi="Times New Roman" w:cs="Times New Roman"/>
          <w:sz w:val="24"/>
          <w:szCs w:val="24"/>
        </w:rPr>
        <w:t>начальник отдела по работе с земельными участками областного уровня собственности министерства</w:t>
      </w:r>
      <w:r>
        <w:rPr>
          <w:rFonts w:ascii="Times New Roman" w:hAnsi="Times New Roman" w:cs="Times New Roman"/>
          <w:sz w:val="24"/>
          <w:szCs w:val="24"/>
        </w:rPr>
        <w:t xml:space="preserve"> </w:t>
      </w:r>
      <w:r w:rsidRPr="00920EA6">
        <w:rPr>
          <w:rFonts w:ascii="Times New Roman" w:hAnsi="Times New Roman" w:cs="Times New Roman"/>
          <w:sz w:val="24"/>
          <w:szCs w:val="24"/>
        </w:rPr>
        <w:t>(по согласованию)</w:t>
      </w:r>
      <w:r>
        <w:rPr>
          <w:rFonts w:ascii="Times New Roman" w:hAnsi="Times New Roman" w:cs="Times New Roman"/>
          <w:sz w:val="24"/>
          <w:szCs w:val="24"/>
        </w:rPr>
        <w:t>;</w:t>
      </w:r>
    </w:p>
    <w:p w:rsidR="00426716" w:rsidRDefault="00426716" w:rsidP="00426716">
      <w:pPr>
        <w:pStyle w:val="a3"/>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Халяпина</w:t>
      </w:r>
      <w:proofErr w:type="spellEnd"/>
      <w:r>
        <w:rPr>
          <w:rFonts w:ascii="Times New Roman" w:hAnsi="Times New Roman" w:cs="Times New Roman"/>
          <w:sz w:val="24"/>
          <w:szCs w:val="24"/>
        </w:rPr>
        <w:t xml:space="preserve"> Кристина Борисовна</w:t>
      </w:r>
      <w:r>
        <w:rPr>
          <w:rFonts w:ascii="Times New Roman" w:hAnsi="Times New Roman" w:cs="Times New Roman"/>
          <w:sz w:val="24"/>
          <w:szCs w:val="24"/>
        </w:rPr>
        <w:t xml:space="preserve"> - </w:t>
      </w:r>
      <w:r>
        <w:rPr>
          <w:rFonts w:ascii="Times New Roman" w:hAnsi="Times New Roman" w:cs="Times New Roman"/>
          <w:sz w:val="24"/>
          <w:szCs w:val="24"/>
        </w:rPr>
        <w:t>ведущий советник отдела по работе с земельными участками областного уровня собственности министерства (по согласованию);</w:t>
      </w:r>
    </w:p>
    <w:p w:rsidR="00426716" w:rsidRDefault="00426716" w:rsidP="00426716">
      <w:pPr>
        <w:pStyle w:val="a3"/>
        <w:numPr>
          <w:ilvl w:val="0"/>
          <w:numId w:val="1"/>
        </w:numPr>
        <w:jc w:val="both"/>
        <w:rPr>
          <w:rFonts w:ascii="Times New Roman" w:hAnsi="Times New Roman" w:cs="Times New Roman"/>
          <w:sz w:val="24"/>
          <w:szCs w:val="24"/>
        </w:rPr>
      </w:pPr>
      <w:r w:rsidRPr="00920EA6">
        <w:rPr>
          <w:rFonts w:ascii="Times New Roman" w:hAnsi="Times New Roman" w:cs="Times New Roman"/>
          <w:sz w:val="24"/>
          <w:szCs w:val="24"/>
        </w:rPr>
        <w:t>Вовк Людмила Викторовна</w:t>
      </w:r>
      <w:r>
        <w:rPr>
          <w:rFonts w:ascii="Times New Roman" w:hAnsi="Times New Roman" w:cs="Times New Roman"/>
          <w:sz w:val="24"/>
          <w:szCs w:val="24"/>
        </w:rPr>
        <w:t xml:space="preserve"> -</w:t>
      </w:r>
      <w:r w:rsidRPr="00426716">
        <w:rPr>
          <w:rFonts w:ascii="Times New Roman" w:hAnsi="Times New Roman" w:cs="Times New Roman"/>
          <w:sz w:val="24"/>
          <w:szCs w:val="24"/>
        </w:rPr>
        <w:t xml:space="preserve"> </w:t>
      </w:r>
      <w:r w:rsidRPr="00920EA6">
        <w:rPr>
          <w:rFonts w:ascii="Times New Roman" w:hAnsi="Times New Roman" w:cs="Times New Roman"/>
          <w:sz w:val="24"/>
          <w:szCs w:val="24"/>
        </w:rPr>
        <w:t xml:space="preserve">заместитель главы администрации Верхнехавского муниципального района Воронежской </w:t>
      </w:r>
      <w:proofErr w:type="gramStart"/>
      <w:r w:rsidRPr="00920EA6">
        <w:rPr>
          <w:rFonts w:ascii="Times New Roman" w:hAnsi="Times New Roman" w:cs="Times New Roman"/>
          <w:sz w:val="24"/>
          <w:szCs w:val="24"/>
        </w:rPr>
        <w:t>области;  (</w:t>
      </w:r>
      <w:proofErr w:type="gramEnd"/>
      <w:r w:rsidRPr="00920EA6">
        <w:rPr>
          <w:rFonts w:ascii="Times New Roman" w:hAnsi="Times New Roman" w:cs="Times New Roman"/>
          <w:sz w:val="24"/>
          <w:szCs w:val="24"/>
        </w:rPr>
        <w:t>по согласованию)</w:t>
      </w:r>
      <w:r>
        <w:rPr>
          <w:rFonts w:ascii="Times New Roman" w:hAnsi="Times New Roman" w:cs="Times New Roman"/>
          <w:sz w:val="24"/>
          <w:szCs w:val="24"/>
        </w:rPr>
        <w:t>;</w:t>
      </w:r>
    </w:p>
    <w:p w:rsidR="00426716" w:rsidRPr="00920EA6" w:rsidRDefault="00426716" w:rsidP="00426716">
      <w:pPr>
        <w:pStyle w:val="ConsPlusNormal"/>
        <w:numPr>
          <w:ilvl w:val="0"/>
          <w:numId w:val="1"/>
        </w:numPr>
        <w:tabs>
          <w:tab w:val="left" w:pos="-800"/>
        </w:tabs>
        <w:rPr>
          <w:rFonts w:ascii="Times New Roman" w:hAnsi="Times New Roman" w:cs="Times New Roman"/>
          <w:sz w:val="24"/>
          <w:szCs w:val="24"/>
        </w:rPr>
      </w:pPr>
      <w:r>
        <w:rPr>
          <w:rFonts w:ascii="Times New Roman" w:hAnsi="Times New Roman" w:cs="Times New Roman"/>
          <w:sz w:val="24"/>
          <w:szCs w:val="24"/>
        </w:rPr>
        <w:t>Федюкина Татьяна Викторовна</w:t>
      </w:r>
      <w:r>
        <w:rPr>
          <w:rFonts w:ascii="Times New Roman" w:hAnsi="Times New Roman" w:cs="Times New Roman"/>
          <w:sz w:val="24"/>
          <w:szCs w:val="24"/>
        </w:rPr>
        <w:t xml:space="preserve"> - </w:t>
      </w:r>
      <w:r w:rsidRPr="00CD4B0C">
        <w:rPr>
          <w:rFonts w:ascii="Times New Roman" w:hAnsi="Times New Roman" w:cs="Times New Roman"/>
          <w:sz w:val="24"/>
          <w:szCs w:val="24"/>
        </w:rPr>
        <w:t>Руководителю отдела по экономике и управлению муниципальным имуществом администрации Верхнехавского муниципального района (по согласованию);</w:t>
      </w:r>
    </w:p>
    <w:p w:rsidR="00426716" w:rsidRDefault="00426716" w:rsidP="00426716">
      <w:pPr>
        <w:pStyle w:val="a3"/>
        <w:numPr>
          <w:ilvl w:val="0"/>
          <w:numId w:val="1"/>
        </w:numPr>
        <w:jc w:val="both"/>
        <w:rPr>
          <w:rFonts w:ascii="Times New Roman" w:hAnsi="Times New Roman" w:cs="Times New Roman"/>
          <w:sz w:val="24"/>
          <w:szCs w:val="24"/>
        </w:rPr>
      </w:pPr>
      <w:proofErr w:type="gramStart"/>
      <w:r w:rsidRPr="00920EA6">
        <w:rPr>
          <w:rFonts w:ascii="Times New Roman" w:hAnsi="Times New Roman" w:cs="Times New Roman"/>
          <w:color w:val="000000"/>
          <w:sz w:val="24"/>
          <w:szCs w:val="24"/>
        </w:rPr>
        <w:t>Федюкина  Елена</w:t>
      </w:r>
      <w:proofErr w:type="gramEnd"/>
      <w:r w:rsidRPr="00920EA6">
        <w:rPr>
          <w:rFonts w:ascii="Times New Roman" w:hAnsi="Times New Roman" w:cs="Times New Roman"/>
          <w:color w:val="000000"/>
          <w:sz w:val="24"/>
          <w:szCs w:val="24"/>
        </w:rPr>
        <w:t xml:space="preserve"> Владимировна</w:t>
      </w:r>
      <w:r>
        <w:rPr>
          <w:rFonts w:ascii="Times New Roman" w:hAnsi="Times New Roman" w:cs="Times New Roman"/>
          <w:color w:val="000000"/>
          <w:sz w:val="24"/>
          <w:szCs w:val="24"/>
        </w:rPr>
        <w:t xml:space="preserve"> - </w:t>
      </w:r>
      <w:r w:rsidRPr="00920EA6">
        <w:rPr>
          <w:rFonts w:ascii="Times New Roman" w:hAnsi="Times New Roman" w:cs="Times New Roman"/>
          <w:color w:val="000000"/>
          <w:sz w:val="24"/>
          <w:szCs w:val="24"/>
          <w:lang w:eastAsia="zh-CN"/>
        </w:rPr>
        <w:t xml:space="preserve">начальник сектора - главный архитектор сектора по архитектуре и градостроительной деятельности отдела по строительству, транспорта и ЖКХ администрации Верхнехавского муниципального района Воронежской области; </w:t>
      </w:r>
      <w:r w:rsidRPr="00920EA6">
        <w:rPr>
          <w:rFonts w:ascii="Times New Roman" w:hAnsi="Times New Roman" w:cs="Times New Roman"/>
          <w:sz w:val="24"/>
          <w:szCs w:val="24"/>
        </w:rPr>
        <w:t>(по согласованию)</w:t>
      </w:r>
      <w:r>
        <w:rPr>
          <w:rFonts w:ascii="Times New Roman" w:hAnsi="Times New Roman" w:cs="Times New Roman"/>
          <w:sz w:val="24"/>
          <w:szCs w:val="24"/>
        </w:rPr>
        <w:t>;</w:t>
      </w:r>
    </w:p>
    <w:p w:rsidR="00426716" w:rsidRDefault="00426716" w:rsidP="00426716">
      <w:pPr>
        <w:pStyle w:val="a3"/>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Бочарников</w:t>
      </w:r>
      <w:proofErr w:type="spellEnd"/>
      <w:r>
        <w:rPr>
          <w:rFonts w:ascii="Times New Roman" w:hAnsi="Times New Roman" w:cs="Times New Roman"/>
          <w:sz w:val="24"/>
          <w:szCs w:val="24"/>
        </w:rPr>
        <w:t xml:space="preserve"> Владимир Александрович</w:t>
      </w:r>
      <w:r>
        <w:rPr>
          <w:rFonts w:ascii="Times New Roman" w:hAnsi="Times New Roman" w:cs="Times New Roman"/>
          <w:sz w:val="24"/>
          <w:szCs w:val="24"/>
        </w:rPr>
        <w:t xml:space="preserve"> - </w:t>
      </w:r>
      <w:r w:rsidRPr="00920EA6">
        <w:rPr>
          <w:rFonts w:ascii="Times New Roman" w:hAnsi="Times New Roman" w:cs="Times New Roman"/>
          <w:sz w:val="24"/>
          <w:szCs w:val="24"/>
        </w:rPr>
        <w:t xml:space="preserve">начальник </w:t>
      </w:r>
      <w:bookmarkStart w:id="0" w:name="_Hlk1122241551"/>
      <w:bookmarkEnd w:id="0"/>
      <w:r>
        <w:rPr>
          <w:rFonts w:ascii="Times New Roman" w:hAnsi="Times New Roman" w:cs="Times New Roman"/>
          <w:sz w:val="24"/>
          <w:szCs w:val="24"/>
        </w:rPr>
        <w:t xml:space="preserve">отдела по работе с объектами недвижимости ОГБУ ВО «Природные </w:t>
      </w:r>
      <w:proofErr w:type="gramStart"/>
      <w:r>
        <w:rPr>
          <w:rFonts w:ascii="Times New Roman" w:hAnsi="Times New Roman" w:cs="Times New Roman"/>
          <w:sz w:val="24"/>
          <w:szCs w:val="24"/>
        </w:rPr>
        <w:t>ресурсы»</w:t>
      </w:r>
      <w:r w:rsidRPr="00920EA6">
        <w:rPr>
          <w:rFonts w:ascii="Times New Roman" w:hAnsi="Times New Roman" w:cs="Times New Roman"/>
          <w:sz w:val="24"/>
          <w:szCs w:val="24"/>
        </w:rPr>
        <w:t>(</w:t>
      </w:r>
      <w:proofErr w:type="gramEnd"/>
      <w:r w:rsidRPr="00920EA6">
        <w:rPr>
          <w:rFonts w:ascii="Times New Roman" w:hAnsi="Times New Roman" w:cs="Times New Roman"/>
          <w:sz w:val="24"/>
          <w:szCs w:val="24"/>
        </w:rPr>
        <w:t>по согласованию)</w:t>
      </w:r>
      <w:r>
        <w:rPr>
          <w:rFonts w:ascii="Times New Roman" w:hAnsi="Times New Roman" w:cs="Times New Roman"/>
          <w:sz w:val="24"/>
          <w:szCs w:val="24"/>
        </w:rPr>
        <w:t>;</w:t>
      </w:r>
    </w:p>
    <w:p w:rsidR="00426716" w:rsidRDefault="00426716" w:rsidP="00426716">
      <w:pPr>
        <w:pStyle w:val="a3"/>
        <w:numPr>
          <w:ilvl w:val="0"/>
          <w:numId w:val="1"/>
        </w:numPr>
        <w:jc w:val="both"/>
        <w:rPr>
          <w:rFonts w:ascii="Times New Roman" w:hAnsi="Times New Roman" w:cs="Times New Roman"/>
          <w:sz w:val="24"/>
          <w:szCs w:val="24"/>
        </w:rPr>
      </w:pPr>
      <w:r w:rsidRPr="00920EA6">
        <w:rPr>
          <w:rFonts w:ascii="Times New Roman" w:hAnsi="Times New Roman" w:cs="Times New Roman"/>
          <w:sz w:val="24"/>
          <w:szCs w:val="24"/>
        </w:rPr>
        <w:t>Гаршина Людмила Николаевна</w:t>
      </w:r>
      <w:r>
        <w:rPr>
          <w:rFonts w:ascii="Times New Roman" w:hAnsi="Times New Roman" w:cs="Times New Roman"/>
          <w:sz w:val="24"/>
          <w:szCs w:val="24"/>
        </w:rPr>
        <w:t xml:space="preserve"> - </w:t>
      </w:r>
      <w:r w:rsidRPr="00920EA6">
        <w:rPr>
          <w:rFonts w:ascii="Times New Roman" w:hAnsi="Times New Roman" w:cs="Times New Roman"/>
          <w:sz w:val="24"/>
          <w:szCs w:val="24"/>
        </w:rPr>
        <w:t xml:space="preserve">заместитель начальника </w:t>
      </w:r>
      <w:proofErr w:type="spellStart"/>
      <w:r w:rsidRPr="00920EA6">
        <w:rPr>
          <w:rFonts w:ascii="Times New Roman" w:hAnsi="Times New Roman" w:cs="Times New Roman"/>
          <w:sz w:val="24"/>
          <w:szCs w:val="24"/>
        </w:rPr>
        <w:t>Новоусманского</w:t>
      </w:r>
      <w:proofErr w:type="spellEnd"/>
      <w:r w:rsidRPr="00920EA6">
        <w:rPr>
          <w:rFonts w:ascii="Times New Roman" w:hAnsi="Times New Roman" w:cs="Times New Roman"/>
          <w:sz w:val="24"/>
          <w:szCs w:val="24"/>
        </w:rPr>
        <w:t xml:space="preserve"> межмуниципального отдела (Верхнехавский район) управления </w:t>
      </w:r>
      <w:proofErr w:type="spellStart"/>
      <w:r w:rsidRPr="00920EA6">
        <w:rPr>
          <w:rFonts w:ascii="Times New Roman" w:hAnsi="Times New Roman" w:cs="Times New Roman"/>
          <w:sz w:val="24"/>
          <w:szCs w:val="24"/>
        </w:rPr>
        <w:t>Росреестра</w:t>
      </w:r>
      <w:proofErr w:type="spellEnd"/>
      <w:r w:rsidRPr="00920EA6">
        <w:rPr>
          <w:rFonts w:ascii="Times New Roman" w:hAnsi="Times New Roman" w:cs="Times New Roman"/>
          <w:sz w:val="24"/>
          <w:szCs w:val="24"/>
        </w:rPr>
        <w:t xml:space="preserve"> по Воронежской области; (по согласованию</w:t>
      </w:r>
      <w:r>
        <w:rPr>
          <w:rFonts w:ascii="Times New Roman" w:hAnsi="Times New Roman" w:cs="Times New Roman"/>
          <w:sz w:val="24"/>
          <w:szCs w:val="24"/>
        </w:rPr>
        <w:t>);</w:t>
      </w:r>
    </w:p>
    <w:p w:rsidR="00426716" w:rsidRDefault="00426716" w:rsidP="00426716">
      <w:pPr>
        <w:pStyle w:val="ConsPlusNormal"/>
        <w:numPr>
          <w:ilvl w:val="0"/>
          <w:numId w:val="1"/>
        </w:numPr>
        <w:tabs>
          <w:tab w:val="left" w:pos="-800"/>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Буракова</w:t>
      </w:r>
      <w:proofErr w:type="spellEnd"/>
      <w:r>
        <w:rPr>
          <w:rFonts w:ascii="Times New Roman" w:hAnsi="Times New Roman" w:cs="Times New Roman"/>
          <w:color w:val="000000"/>
          <w:sz w:val="24"/>
          <w:szCs w:val="24"/>
          <w:shd w:val="clear" w:color="auto" w:fill="FFFFFF"/>
        </w:rPr>
        <w:t xml:space="preserve"> Анастасия Викторовна</w:t>
      </w:r>
      <w:r>
        <w:rPr>
          <w:rFonts w:ascii="Times New Roman" w:hAnsi="Times New Roman" w:cs="Times New Roman"/>
          <w:color w:val="000000"/>
          <w:sz w:val="24"/>
          <w:szCs w:val="24"/>
          <w:shd w:val="clear" w:color="auto" w:fill="FFFFFF"/>
        </w:rPr>
        <w:t xml:space="preserve"> - </w:t>
      </w:r>
      <w:r>
        <w:rPr>
          <w:rFonts w:ascii="Times New Roman" w:hAnsi="Times New Roman" w:cs="Times New Roman"/>
          <w:sz w:val="24"/>
          <w:szCs w:val="24"/>
        </w:rPr>
        <w:t xml:space="preserve">главный специалист отдела по работе с объектами недвижимости ОГБУ ВО «Природные ресурсы» </w:t>
      </w:r>
      <w:r w:rsidRPr="00920EA6">
        <w:rPr>
          <w:rFonts w:ascii="Times New Roman" w:hAnsi="Times New Roman" w:cs="Times New Roman"/>
          <w:sz w:val="24"/>
          <w:szCs w:val="24"/>
        </w:rPr>
        <w:t>(по согласованию)</w:t>
      </w:r>
      <w:r>
        <w:rPr>
          <w:rFonts w:ascii="Times New Roman" w:hAnsi="Times New Roman" w:cs="Times New Roman"/>
          <w:sz w:val="24"/>
          <w:szCs w:val="24"/>
        </w:rPr>
        <w:t>;</w:t>
      </w:r>
    </w:p>
    <w:p w:rsidR="00426716" w:rsidRPr="00426716" w:rsidRDefault="00426716" w:rsidP="00426716">
      <w:pPr>
        <w:pStyle w:val="ConsPlusNormal"/>
        <w:numPr>
          <w:ilvl w:val="0"/>
          <w:numId w:val="1"/>
        </w:numPr>
        <w:tabs>
          <w:tab w:val="left" w:pos="-80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Боев Сергей Алексеевич</w:t>
      </w:r>
      <w:r>
        <w:rPr>
          <w:rFonts w:ascii="Times New Roman" w:hAnsi="Times New Roman" w:cs="Times New Roman"/>
          <w:color w:val="000000"/>
          <w:sz w:val="24"/>
          <w:szCs w:val="24"/>
          <w:shd w:val="clear" w:color="auto" w:fill="FFFFFF"/>
        </w:rPr>
        <w:t xml:space="preserve"> - </w:t>
      </w:r>
      <w:r>
        <w:rPr>
          <w:rFonts w:ascii="Times New Roman" w:hAnsi="Times New Roman" w:cs="Times New Roman"/>
          <w:sz w:val="24"/>
          <w:szCs w:val="24"/>
        </w:rPr>
        <w:t>руководитель подразделения А СРО «Кадастровые инженеры» по Воронежской области;</w:t>
      </w:r>
    </w:p>
    <w:p w:rsidR="00426716" w:rsidRDefault="00426716" w:rsidP="00426716">
      <w:pPr>
        <w:pStyle w:val="ConsPlusNormal"/>
        <w:numPr>
          <w:ilvl w:val="0"/>
          <w:numId w:val="1"/>
        </w:numPr>
        <w:tabs>
          <w:tab w:val="left" w:pos="-80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Яблочкина Ольга Викторовна</w:t>
      </w:r>
      <w:r>
        <w:rPr>
          <w:rFonts w:ascii="Times New Roman" w:hAnsi="Times New Roman" w:cs="Times New Roman"/>
          <w:color w:val="000000"/>
          <w:sz w:val="24"/>
          <w:szCs w:val="24"/>
          <w:shd w:val="clear" w:color="auto" w:fill="FFFFFF"/>
        </w:rPr>
        <w:t xml:space="preserve"> - </w:t>
      </w:r>
      <w:r>
        <w:rPr>
          <w:rFonts w:ascii="Times New Roman" w:hAnsi="Times New Roman" w:cs="Times New Roman"/>
          <w:sz w:val="24"/>
          <w:szCs w:val="24"/>
        </w:rPr>
        <w:t>заместитель</w:t>
      </w:r>
      <w:r w:rsidRPr="00FE0392">
        <w:rPr>
          <w:rFonts w:ascii="Times New Roman" w:hAnsi="Times New Roman" w:cs="Times New Roman"/>
          <w:sz w:val="24"/>
          <w:szCs w:val="24"/>
        </w:rPr>
        <w:t xml:space="preserve"> руководителя ТУ </w:t>
      </w:r>
      <w:proofErr w:type="spellStart"/>
      <w:r w:rsidRPr="00FE0392">
        <w:rPr>
          <w:rFonts w:ascii="Times New Roman" w:hAnsi="Times New Roman" w:cs="Times New Roman"/>
          <w:sz w:val="24"/>
          <w:szCs w:val="24"/>
        </w:rPr>
        <w:t>Росимущества</w:t>
      </w:r>
      <w:proofErr w:type="spellEnd"/>
      <w:r w:rsidRPr="00FE0392">
        <w:rPr>
          <w:rFonts w:ascii="Times New Roman" w:hAnsi="Times New Roman" w:cs="Times New Roman"/>
          <w:sz w:val="24"/>
          <w:szCs w:val="24"/>
        </w:rPr>
        <w:t xml:space="preserve"> в Воронежской области</w:t>
      </w:r>
      <w:r>
        <w:rPr>
          <w:rFonts w:ascii="Times New Roman" w:hAnsi="Times New Roman" w:cs="Times New Roman"/>
          <w:sz w:val="24"/>
          <w:szCs w:val="24"/>
        </w:rPr>
        <w:t>;</w:t>
      </w:r>
    </w:p>
    <w:p w:rsidR="00426716" w:rsidRDefault="00426716" w:rsidP="00426716">
      <w:pPr>
        <w:pStyle w:val="ConsPlusNormal"/>
        <w:numPr>
          <w:ilvl w:val="0"/>
          <w:numId w:val="1"/>
        </w:numPr>
        <w:tabs>
          <w:tab w:val="left" w:pos="-800"/>
        </w:tabs>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Цыбин</w:t>
      </w:r>
      <w:proofErr w:type="spellEnd"/>
      <w:r>
        <w:rPr>
          <w:rFonts w:ascii="Times New Roman" w:hAnsi="Times New Roman" w:cs="Times New Roman"/>
          <w:color w:val="000000"/>
          <w:sz w:val="24"/>
          <w:szCs w:val="24"/>
          <w:shd w:val="clear" w:color="auto" w:fill="FFFFFF"/>
        </w:rPr>
        <w:t xml:space="preserve"> Николай Генрихович</w:t>
      </w:r>
      <w:r>
        <w:rPr>
          <w:rFonts w:ascii="Times New Roman" w:hAnsi="Times New Roman" w:cs="Times New Roman"/>
          <w:color w:val="000000"/>
          <w:sz w:val="24"/>
          <w:szCs w:val="24"/>
          <w:shd w:val="clear" w:color="auto" w:fill="FFFFFF"/>
        </w:rPr>
        <w:t xml:space="preserve"> - </w:t>
      </w:r>
      <w:r>
        <w:rPr>
          <w:rFonts w:ascii="Times New Roman" w:hAnsi="Times New Roman" w:cs="Times New Roman"/>
          <w:sz w:val="24"/>
          <w:szCs w:val="24"/>
        </w:rPr>
        <w:t xml:space="preserve">представитель </w:t>
      </w:r>
      <w:r w:rsidRPr="00A03F5C">
        <w:rPr>
          <w:rFonts w:ascii="Times New Roman" w:hAnsi="Times New Roman" w:cs="Times New Roman"/>
          <w:sz w:val="24"/>
          <w:szCs w:val="24"/>
        </w:rPr>
        <w:t>А СРО «ОКИ»</w:t>
      </w:r>
      <w:r>
        <w:rPr>
          <w:rFonts w:ascii="Times New Roman" w:hAnsi="Times New Roman" w:cs="Times New Roman"/>
          <w:sz w:val="24"/>
          <w:szCs w:val="24"/>
        </w:rPr>
        <w:t>.</w:t>
      </w: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p w:rsidR="00426716" w:rsidRDefault="00426716" w:rsidP="00426716">
      <w:pPr>
        <w:tabs>
          <w:tab w:val="left" w:pos="5492"/>
        </w:tabs>
        <w:spacing w:after="0" w:line="240" w:lineRule="auto"/>
        <w:rPr>
          <w:rFonts w:ascii="Times New Roman" w:hAnsi="Times New Roman" w:cs="Times New Roman"/>
          <w:sz w:val="20"/>
          <w:szCs w:val="20"/>
        </w:rPr>
      </w:pP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Приложение № 2</w:t>
      </w: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 xml:space="preserve">                                                                       к постановлению администрации </w:t>
      </w: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 xml:space="preserve">                                                                      Парижскокоммунского сельского поселения</w:t>
      </w: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 xml:space="preserve">                                                                    Верхнехавского муниципального </w:t>
      </w: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 xml:space="preserve">                                                                       района Воронежской области</w:t>
      </w:r>
    </w:p>
    <w:p w:rsidR="00426716" w:rsidRPr="00920EA6" w:rsidRDefault="00426716" w:rsidP="00426716">
      <w:pPr>
        <w:tabs>
          <w:tab w:val="left" w:pos="5492"/>
        </w:tabs>
        <w:spacing w:after="0" w:line="240" w:lineRule="auto"/>
        <w:jc w:val="right"/>
        <w:rPr>
          <w:rFonts w:ascii="Times New Roman" w:hAnsi="Times New Roman"/>
          <w:sz w:val="20"/>
          <w:szCs w:val="20"/>
        </w:rPr>
      </w:pPr>
      <w:r w:rsidRPr="00920EA6">
        <w:rPr>
          <w:rFonts w:ascii="Times New Roman" w:hAnsi="Times New Roman" w:cs="Times New Roman"/>
          <w:sz w:val="20"/>
          <w:szCs w:val="20"/>
        </w:rPr>
        <w:t xml:space="preserve">                                                                        от </w:t>
      </w:r>
      <w:r>
        <w:rPr>
          <w:rFonts w:ascii="Times New Roman" w:hAnsi="Times New Roman" w:cs="Times New Roman"/>
          <w:sz w:val="20"/>
          <w:szCs w:val="20"/>
        </w:rPr>
        <w:t>12</w:t>
      </w:r>
      <w:r w:rsidRPr="00920EA6">
        <w:rPr>
          <w:rFonts w:ascii="Times New Roman" w:hAnsi="Times New Roman" w:cs="Times New Roman"/>
          <w:sz w:val="20"/>
          <w:szCs w:val="20"/>
        </w:rPr>
        <w:t>.03.2025г. № 25</w:t>
      </w:r>
    </w:p>
    <w:p w:rsidR="00426716" w:rsidRPr="00920EA6" w:rsidRDefault="00426716" w:rsidP="00426716">
      <w:pPr>
        <w:tabs>
          <w:tab w:val="left" w:pos="5492"/>
        </w:tabs>
        <w:rPr>
          <w:rFonts w:ascii="Times New Roman" w:hAnsi="Times New Roman"/>
          <w:sz w:val="24"/>
          <w:szCs w:val="24"/>
        </w:rPr>
      </w:pPr>
    </w:p>
    <w:p w:rsidR="00426716" w:rsidRPr="00920EA6" w:rsidRDefault="00426716" w:rsidP="00426716">
      <w:pPr>
        <w:widowControl w:val="0"/>
        <w:spacing w:after="0" w:line="240" w:lineRule="auto"/>
        <w:jc w:val="center"/>
        <w:rPr>
          <w:rFonts w:ascii="Times New Roman" w:hAnsi="Times New Roman"/>
          <w:sz w:val="24"/>
          <w:szCs w:val="24"/>
        </w:rPr>
      </w:pPr>
      <w:bookmarkStart w:id="1" w:name="Par32"/>
      <w:bookmarkEnd w:id="1"/>
      <w:r w:rsidRPr="00920EA6">
        <w:rPr>
          <w:rFonts w:ascii="Times New Roman" w:hAnsi="Times New Roman" w:cs="Times New Roman"/>
          <w:b/>
          <w:bCs/>
          <w:sz w:val="24"/>
          <w:szCs w:val="24"/>
        </w:rPr>
        <w:t xml:space="preserve"> РЕГЛАМЕНТ</w:t>
      </w:r>
    </w:p>
    <w:p w:rsidR="00426716" w:rsidRPr="00920EA6" w:rsidRDefault="00426716" w:rsidP="00426716">
      <w:pPr>
        <w:widowControl w:val="0"/>
        <w:spacing w:after="0" w:line="240" w:lineRule="auto"/>
        <w:ind w:left="-540"/>
        <w:jc w:val="center"/>
        <w:rPr>
          <w:rFonts w:ascii="Times New Roman" w:hAnsi="Times New Roman"/>
          <w:sz w:val="24"/>
          <w:szCs w:val="24"/>
        </w:rPr>
      </w:pPr>
      <w:r w:rsidRPr="00920EA6">
        <w:rPr>
          <w:rFonts w:ascii="Times New Roman" w:hAnsi="Times New Roman" w:cs="Times New Roman"/>
          <w:b/>
          <w:bCs/>
          <w:sz w:val="24"/>
          <w:szCs w:val="24"/>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ПАРИЖСКОКОММУНСКОГО СЕЛЬСКОГО ПОСЕЛЕНИЯ ВЕРХНЕХАВСКОГО МУНИЦИПАЛЬНОГО РАЙОНА</w:t>
      </w:r>
    </w:p>
    <w:p w:rsidR="00426716" w:rsidRPr="00920EA6" w:rsidRDefault="00426716" w:rsidP="00426716">
      <w:pPr>
        <w:widowControl w:val="0"/>
        <w:spacing w:after="0" w:line="240" w:lineRule="auto"/>
        <w:ind w:left="-540"/>
        <w:jc w:val="center"/>
        <w:rPr>
          <w:rFonts w:ascii="Times New Roman" w:hAnsi="Times New Roman" w:cs="Times New Roman"/>
          <w:b/>
          <w:bCs/>
          <w:sz w:val="24"/>
          <w:szCs w:val="24"/>
        </w:rPr>
      </w:pPr>
    </w:p>
    <w:p w:rsidR="00426716" w:rsidRPr="00920EA6" w:rsidRDefault="00426716" w:rsidP="00426716">
      <w:pPr>
        <w:widowControl w:val="0"/>
        <w:ind w:left="-540"/>
        <w:jc w:val="center"/>
        <w:outlineLvl w:val="1"/>
        <w:rPr>
          <w:rFonts w:ascii="Times New Roman" w:hAnsi="Times New Roman"/>
          <w:sz w:val="24"/>
          <w:szCs w:val="24"/>
        </w:rPr>
      </w:pPr>
      <w:bookmarkStart w:id="2" w:name="Par36"/>
      <w:bookmarkEnd w:id="2"/>
      <w:r w:rsidRPr="00920EA6">
        <w:rPr>
          <w:rFonts w:ascii="Times New Roman" w:hAnsi="Times New Roman" w:cs="Times New Roman"/>
          <w:sz w:val="24"/>
          <w:szCs w:val="24"/>
        </w:rPr>
        <w:t>1. Общие положения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Парижскокоммунского сельского поселения (далее - согласительная комиссия).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Парижскокоммунского сельского поселения.</w:t>
      </w:r>
    </w:p>
    <w:p w:rsidR="00426716" w:rsidRPr="00920EA6" w:rsidRDefault="00426716" w:rsidP="00426716">
      <w:pPr>
        <w:widowControl w:val="0"/>
        <w:ind w:left="-540"/>
        <w:jc w:val="both"/>
        <w:rPr>
          <w:sz w:val="24"/>
          <w:szCs w:val="24"/>
        </w:rPr>
      </w:pPr>
      <w:r w:rsidRPr="00920EA6">
        <w:rPr>
          <w:rFonts w:ascii="Times New Roman" w:hAnsi="Times New Roman" w:cs="Times New Roman"/>
          <w:sz w:val="24"/>
          <w:szCs w:val="24"/>
        </w:rPr>
        <w:t xml:space="preserve">1.3. В своей деятельности согласительная комиссия руководствуется </w:t>
      </w:r>
      <w:hyperlink r:id="rId5">
        <w:r w:rsidRPr="00920EA6">
          <w:rPr>
            <w:rFonts w:ascii="Times New Roman" w:hAnsi="Times New Roman" w:cs="Times New Roman"/>
            <w:sz w:val="24"/>
            <w:szCs w:val="24"/>
          </w:rPr>
          <w:t>Конституцией</w:t>
        </w:r>
      </w:hyperlink>
      <w:r w:rsidRPr="00920EA6">
        <w:rPr>
          <w:rFonts w:ascii="Times New Roman" w:hAnsi="Times New Roman" w:cs="Times New Roman"/>
          <w:sz w:val="24"/>
          <w:szCs w:val="24"/>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426716" w:rsidRPr="00920EA6" w:rsidRDefault="00426716" w:rsidP="00426716">
      <w:pPr>
        <w:widowControl w:val="0"/>
        <w:ind w:left="-540"/>
        <w:jc w:val="center"/>
        <w:outlineLvl w:val="1"/>
        <w:rPr>
          <w:rFonts w:ascii="Times New Roman" w:hAnsi="Times New Roman"/>
          <w:sz w:val="24"/>
          <w:szCs w:val="24"/>
        </w:rPr>
      </w:pPr>
      <w:bookmarkStart w:id="3" w:name="Par42"/>
      <w:bookmarkEnd w:id="3"/>
      <w:r w:rsidRPr="00920EA6">
        <w:rPr>
          <w:rFonts w:ascii="Times New Roman" w:hAnsi="Times New Roman" w:cs="Times New Roman"/>
          <w:sz w:val="24"/>
          <w:szCs w:val="24"/>
        </w:rPr>
        <w:t>2. Состав и порядок формирования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2.1. Комиссия состоит из председателя </w:t>
      </w:r>
      <w:proofErr w:type="gramStart"/>
      <w:r w:rsidRPr="00920EA6">
        <w:rPr>
          <w:rFonts w:ascii="Times New Roman" w:hAnsi="Times New Roman" w:cs="Times New Roman"/>
          <w:sz w:val="24"/>
          <w:szCs w:val="24"/>
        </w:rPr>
        <w:t>комиссии,  секретаря</w:t>
      </w:r>
      <w:proofErr w:type="gramEnd"/>
      <w:r w:rsidRPr="00920EA6">
        <w:rPr>
          <w:rFonts w:ascii="Times New Roman" w:hAnsi="Times New Roman" w:cs="Times New Roman"/>
          <w:sz w:val="24"/>
          <w:szCs w:val="24"/>
        </w:rPr>
        <w:t xml:space="preserve"> и членов комиссии (далее – члены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Состав согласительной комиссии </w:t>
      </w:r>
      <w:proofErr w:type="gramStart"/>
      <w:r w:rsidRPr="00920EA6">
        <w:rPr>
          <w:rFonts w:ascii="Times New Roman" w:hAnsi="Times New Roman" w:cs="Times New Roman"/>
          <w:sz w:val="24"/>
          <w:szCs w:val="24"/>
        </w:rPr>
        <w:t>формируется  органом</w:t>
      </w:r>
      <w:proofErr w:type="gramEnd"/>
      <w:r w:rsidRPr="00920EA6">
        <w:rPr>
          <w:rFonts w:ascii="Times New Roman" w:hAnsi="Times New Roman" w:cs="Times New Roman"/>
          <w:sz w:val="24"/>
          <w:szCs w:val="24"/>
        </w:rPr>
        <w:t xml:space="preserve"> местного самоуправления Парижскокоммунского сельского поселения, на территории которого выполняются комплексные кадастровые работы.</w:t>
      </w:r>
    </w:p>
    <w:p w:rsidR="00426716" w:rsidRPr="00920EA6" w:rsidRDefault="00426716" w:rsidP="00426716">
      <w:pPr>
        <w:widowControl w:val="0"/>
        <w:ind w:left="-540"/>
        <w:jc w:val="both"/>
        <w:rPr>
          <w:rFonts w:ascii="Times New Roman" w:hAnsi="Times New Roman"/>
          <w:sz w:val="24"/>
          <w:szCs w:val="24"/>
        </w:rPr>
      </w:pPr>
      <w:bookmarkStart w:id="4" w:name="Par46"/>
      <w:bookmarkEnd w:id="4"/>
      <w:r w:rsidRPr="00920EA6">
        <w:rPr>
          <w:rFonts w:ascii="Times New Roman" w:hAnsi="Times New Roman" w:cs="Times New Roman"/>
          <w:sz w:val="24"/>
          <w:szCs w:val="24"/>
        </w:rPr>
        <w:t>2.2. В состав согласительной комиссии входят представители: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1)исполнительного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2)федеральных органов исполнительной власти, осуществляющих полномочия собственника в отношении соответствующих объектов </w:t>
      </w:r>
      <w:proofErr w:type="gramStart"/>
      <w:r w:rsidRPr="00920EA6">
        <w:rPr>
          <w:rFonts w:ascii="Times New Roman" w:hAnsi="Times New Roman" w:cs="Times New Roman"/>
          <w:sz w:val="24"/>
          <w:szCs w:val="24"/>
        </w:rPr>
        <w:t>недвижимости,  находящихся</w:t>
      </w:r>
      <w:proofErr w:type="gramEnd"/>
      <w:r w:rsidRPr="00920EA6">
        <w:rPr>
          <w:rFonts w:ascii="Times New Roman" w:hAnsi="Times New Roman" w:cs="Times New Roman"/>
          <w:sz w:val="24"/>
          <w:szCs w:val="24"/>
        </w:rPr>
        <w:t xml:space="preserve"> в федеральной собственности;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3)органа местного самоуправления Парижскокоммунского сельского поселения Верхнехавского муниципального района Воронежской области;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lastRenderedPageBreak/>
        <w:t xml:space="preserve">4)органа местного самоуправления Верхнехавского муниципального района Воронежской области, в состав которого входит </w:t>
      </w:r>
      <w:proofErr w:type="spellStart"/>
      <w:r w:rsidRPr="00920EA6">
        <w:rPr>
          <w:rFonts w:ascii="Times New Roman" w:hAnsi="Times New Roman" w:cs="Times New Roman"/>
          <w:sz w:val="24"/>
          <w:szCs w:val="24"/>
        </w:rPr>
        <w:t>Парижскокоммунское</w:t>
      </w:r>
      <w:proofErr w:type="spellEnd"/>
      <w:r w:rsidRPr="00920EA6">
        <w:rPr>
          <w:rFonts w:ascii="Times New Roman" w:hAnsi="Times New Roman" w:cs="Times New Roman"/>
          <w:sz w:val="24"/>
          <w:szCs w:val="24"/>
        </w:rPr>
        <w:t xml:space="preserve"> сельское поселение Верхнехавского муниципального района Воронежской области, на территории которого выполняются комплексные кадастровые работы;</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 органа регистрации прав;</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администрации Парижскокоммунского сельского поселения Верхнехавского муниципального района.</w:t>
      </w:r>
    </w:p>
    <w:p w:rsidR="00426716" w:rsidRPr="00920EA6" w:rsidRDefault="00426716" w:rsidP="00426716">
      <w:pPr>
        <w:widowControl w:val="0"/>
        <w:ind w:left="-540"/>
        <w:jc w:val="both"/>
        <w:rPr>
          <w:sz w:val="24"/>
          <w:szCs w:val="24"/>
        </w:rPr>
      </w:pPr>
      <w:r w:rsidRPr="00920EA6">
        <w:rPr>
          <w:rFonts w:ascii="Times New Roman" w:hAnsi="Times New Roman" w:cs="Times New Roman"/>
          <w:sz w:val="24"/>
          <w:szCs w:val="24"/>
        </w:rPr>
        <w:t>2.4. В целях формирования согласительной комиссии администрация Парижскокоммунского сельского поселения направляет уведомление об определении представителя для включения в состав согласительной комиссии в адрес:</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1)министерства имущественных и земельных отношений Воронежской области;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2)территориального управления </w:t>
      </w:r>
      <w:proofErr w:type="spellStart"/>
      <w:r w:rsidRPr="00920EA6">
        <w:rPr>
          <w:rFonts w:ascii="Times New Roman" w:hAnsi="Times New Roman" w:cs="Times New Roman"/>
          <w:sz w:val="24"/>
          <w:szCs w:val="24"/>
        </w:rPr>
        <w:t>Росимущества</w:t>
      </w:r>
      <w:proofErr w:type="spellEnd"/>
      <w:r w:rsidRPr="00920EA6">
        <w:rPr>
          <w:rFonts w:ascii="Times New Roman" w:hAnsi="Times New Roman" w:cs="Times New Roman"/>
          <w:sz w:val="24"/>
          <w:szCs w:val="24"/>
        </w:rPr>
        <w:t xml:space="preserve"> по Воронежской области;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3)управления федеральной службы государственной регистрации, кадастра и картографии по Воронежской области;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5)администрации Верхнехавского муниципального района, если в состав его территории входят поселения, на территории которых выполняются комплексные кадастровые работы;</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6)администрации Верхнехавского муниципального района, уполномоченной в области градостроительной деятельности;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7)саморегулируемой организации, членом которой является кадастровый инженер (в случае, если он является членом саморегулируемой организации);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w:t>
      </w:r>
      <w:proofErr w:type="gramStart"/>
      <w:r w:rsidRPr="00920EA6">
        <w:rPr>
          <w:rFonts w:ascii="Times New Roman" w:hAnsi="Times New Roman" w:cs="Times New Roman"/>
          <w:sz w:val="24"/>
          <w:szCs w:val="24"/>
        </w:rPr>
        <w:t>5.Председателем</w:t>
      </w:r>
      <w:proofErr w:type="gramEnd"/>
      <w:r w:rsidRPr="00920EA6">
        <w:rPr>
          <w:rFonts w:ascii="Times New Roman" w:hAnsi="Times New Roman" w:cs="Times New Roman"/>
          <w:sz w:val="24"/>
          <w:szCs w:val="24"/>
        </w:rPr>
        <w:t xml:space="preserve"> согласительной комиссии является глава администрации Парижскокоммунского сельского поселения.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2.6.В отсутствие председателя согласительной комиссии его обязанности исполняет заместитель председателя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2.7. Председатель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 - руководит согласительной комиссией и председательствует на ее заседаниях;</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принимает решения о проведении заседаний согласительной комиссии, за исключением решения о первом заседании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организует и координирует работу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обеспечивает контроль за исполнением решений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организует перспективное и текущее планирование работы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lastRenderedPageBreak/>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2.8. Секретарь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уведомляет о заседаниях согласительной комиссии членов согласительной комиссии и лиц, указанных в п. 3.1 настоящего Регламента;</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осуществляет прием и регистрацию представляемых в согласительную комиссию документов;</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оформляет протоколы заседаний согласительной комиссии и иные документы, предусмотренные настоящим Регламентом;</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обеспечивает хранение протоколов и иных документов.</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2.9. </w:t>
      </w:r>
      <w:r w:rsidRPr="00920EA6">
        <w:rPr>
          <w:rFonts w:ascii="Times New Roman" w:hAnsi="Times New Roman" w:cs="Times New Roman"/>
          <w:sz w:val="24"/>
          <w:szCs w:val="24"/>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2.10. Члены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участвуют в подготовке заседаний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принимают участие в заседаниях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426716" w:rsidRPr="00920EA6" w:rsidRDefault="00426716" w:rsidP="00426716">
      <w:pPr>
        <w:pStyle w:val="formattext"/>
        <w:shd w:val="clear" w:color="auto" w:fill="FFFFFF"/>
        <w:spacing w:beforeAutospacing="0" w:after="0" w:afterAutospacing="0"/>
        <w:ind w:left="-540"/>
        <w:jc w:val="both"/>
        <w:textAlignment w:val="baseline"/>
      </w:pPr>
      <w:r w:rsidRPr="00920EA6">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426716" w:rsidRPr="00920EA6" w:rsidRDefault="00426716" w:rsidP="00426716">
      <w:pPr>
        <w:pStyle w:val="formattext"/>
        <w:shd w:val="clear" w:color="auto" w:fill="FFFFFF"/>
        <w:spacing w:beforeAutospacing="0" w:after="0" w:afterAutospacing="0"/>
        <w:ind w:left="-540"/>
        <w:jc w:val="both"/>
        <w:textAlignment w:val="baseline"/>
      </w:pPr>
      <w:r w:rsidRPr="00920EA6">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426716" w:rsidRPr="00920EA6" w:rsidRDefault="00426716" w:rsidP="00426716">
      <w:pPr>
        <w:pStyle w:val="formattext"/>
        <w:shd w:val="clear" w:color="auto" w:fill="FFFFFF"/>
        <w:spacing w:beforeAutospacing="0" w:after="0" w:afterAutospacing="0"/>
        <w:ind w:left="-540"/>
        <w:jc w:val="both"/>
        <w:textAlignment w:val="baseline"/>
      </w:pPr>
      <w:r w:rsidRPr="00920EA6">
        <w:t xml:space="preserve">         - осуществляют иные полномочия, предусмотренные законодательством Российской Федерации.</w:t>
      </w:r>
    </w:p>
    <w:p w:rsidR="00426716" w:rsidRPr="00920EA6" w:rsidRDefault="00426716" w:rsidP="00426716">
      <w:pPr>
        <w:widowControl w:val="0"/>
        <w:ind w:left="-540"/>
        <w:jc w:val="center"/>
        <w:outlineLvl w:val="1"/>
        <w:rPr>
          <w:rFonts w:ascii="Times New Roman" w:hAnsi="Times New Roman"/>
          <w:sz w:val="24"/>
          <w:szCs w:val="24"/>
        </w:rPr>
      </w:pPr>
      <w:r w:rsidRPr="00920EA6">
        <w:rPr>
          <w:rFonts w:ascii="Times New Roman" w:hAnsi="Times New Roman" w:cs="Times New Roman"/>
          <w:sz w:val="24"/>
          <w:szCs w:val="24"/>
        </w:rPr>
        <w:t>3. Основные задачи и функции согласительной комиссии</w:t>
      </w:r>
    </w:p>
    <w:p w:rsidR="00426716" w:rsidRPr="00920EA6" w:rsidRDefault="00426716" w:rsidP="00426716">
      <w:pPr>
        <w:widowControl w:val="0"/>
        <w:ind w:left="-540"/>
        <w:jc w:val="both"/>
        <w:rPr>
          <w:rFonts w:ascii="Times New Roman" w:hAnsi="Times New Roman"/>
          <w:sz w:val="24"/>
          <w:szCs w:val="24"/>
        </w:rPr>
      </w:pPr>
      <w:bookmarkStart w:id="5" w:name="Par73"/>
      <w:bookmarkEnd w:id="5"/>
      <w:r w:rsidRPr="00920EA6">
        <w:rPr>
          <w:rFonts w:ascii="Times New Roman" w:hAnsi="Times New Roman" w:cs="Times New Roman"/>
          <w:sz w:val="24"/>
          <w:szCs w:val="24"/>
        </w:rPr>
        <w:t xml:space="preserve">3.1. Основной задачей согласительной комиссии является согласование местоположения </w:t>
      </w:r>
      <w:proofErr w:type="gramStart"/>
      <w:r w:rsidRPr="00920EA6">
        <w:rPr>
          <w:rFonts w:ascii="Times New Roman" w:hAnsi="Times New Roman" w:cs="Times New Roman"/>
          <w:sz w:val="24"/>
          <w:szCs w:val="24"/>
        </w:rPr>
        <w:t>границ</w:t>
      </w:r>
      <w:proofErr w:type="gramEnd"/>
      <w:r w:rsidRPr="00920EA6">
        <w:rPr>
          <w:rFonts w:ascii="Times New Roman" w:hAnsi="Times New Roman" w:cs="Times New Roman"/>
          <w:sz w:val="24"/>
          <w:szCs w:val="24"/>
        </w:rPr>
        <w:t xml:space="preserve">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lastRenderedPageBreak/>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пожизненного наследуемого владения;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3.2. На согласительную комиссию возлагаются следующие функции: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w:t>
      </w:r>
      <w:proofErr w:type="gramStart"/>
      <w:r w:rsidRPr="00920EA6">
        <w:rPr>
          <w:rFonts w:ascii="Times New Roman" w:hAnsi="Times New Roman" w:cs="Times New Roman"/>
          <w:sz w:val="24"/>
          <w:szCs w:val="24"/>
        </w:rPr>
        <w:t>границ</w:t>
      </w:r>
      <w:proofErr w:type="gramEnd"/>
      <w:r w:rsidRPr="00920EA6">
        <w:rPr>
          <w:rFonts w:ascii="Times New Roman" w:hAnsi="Times New Roman" w:cs="Times New Roman"/>
          <w:sz w:val="24"/>
          <w:szCs w:val="24"/>
        </w:rPr>
        <w:t xml:space="preserve">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426716" w:rsidRPr="00920EA6" w:rsidRDefault="00426716" w:rsidP="00426716">
      <w:pPr>
        <w:widowControl w:val="0"/>
        <w:ind w:left="-540"/>
        <w:jc w:val="both"/>
        <w:rPr>
          <w:sz w:val="24"/>
          <w:szCs w:val="24"/>
        </w:rPr>
      </w:pPr>
      <w:r w:rsidRPr="00920EA6">
        <w:rPr>
          <w:rFonts w:ascii="Times New Roman" w:hAnsi="Times New Roman" w:cs="Times New Roman"/>
          <w:sz w:val="24"/>
          <w:szCs w:val="24"/>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sidRPr="00920EA6">
          <w:rPr>
            <w:rFonts w:ascii="Times New Roman" w:hAnsi="Times New Roman" w:cs="Times New Roman"/>
            <w:sz w:val="24"/>
            <w:szCs w:val="24"/>
          </w:rPr>
          <w:t>подпункте 3.1.1</w:t>
        </w:r>
      </w:hyperlink>
      <w:r w:rsidRPr="00920EA6">
        <w:rPr>
          <w:rFonts w:ascii="Times New Roman" w:hAnsi="Times New Roman" w:cs="Times New Roman"/>
          <w:sz w:val="24"/>
          <w:szCs w:val="24"/>
        </w:rPr>
        <w:t xml:space="preserve"> настоящего Регламента.</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ознакомление любых лиц с проектом карты-плана территории, в том числе в форме документа на бумажном носителе.</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426716" w:rsidRPr="00920EA6" w:rsidRDefault="00426716" w:rsidP="00426716">
      <w:pPr>
        <w:widowControl w:val="0"/>
        <w:ind w:left="-540"/>
        <w:jc w:val="center"/>
        <w:outlineLvl w:val="1"/>
        <w:rPr>
          <w:rFonts w:ascii="Times New Roman" w:hAnsi="Times New Roman"/>
          <w:sz w:val="24"/>
          <w:szCs w:val="24"/>
        </w:rPr>
      </w:pPr>
      <w:bookmarkStart w:id="6" w:name="Par86"/>
      <w:bookmarkEnd w:id="6"/>
      <w:r w:rsidRPr="00920EA6">
        <w:rPr>
          <w:rFonts w:ascii="Times New Roman" w:hAnsi="Times New Roman" w:cs="Times New Roman"/>
          <w:sz w:val="24"/>
          <w:szCs w:val="24"/>
        </w:rPr>
        <w:t>4. Полномочия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4.1. К полномочиям согласительной комиссии по вопросу согласования местоположения </w:t>
      </w:r>
      <w:proofErr w:type="gramStart"/>
      <w:r w:rsidRPr="00920EA6">
        <w:rPr>
          <w:rFonts w:ascii="Times New Roman" w:hAnsi="Times New Roman" w:cs="Times New Roman"/>
          <w:sz w:val="24"/>
          <w:szCs w:val="24"/>
        </w:rPr>
        <w:t>границ</w:t>
      </w:r>
      <w:proofErr w:type="gramEnd"/>
      <w:r w:rsidRPr="00920EA6">
        <w:rPr>
          <w:rFonts w:ascii="Times New Roman" w:hAnsi="Times New Roman" w:cs="Times New Roman"/>
          <w:sz w:val="24"/>
          <w:szCs w:val="24"/>
        </w:rPr>
        <w:t xml:space="preserve">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w:t>
      </w:r>
      <w:r w:rsidRPr="00920EA6">
        <w:rPr>
          <w:rFonts w:ascii="Times New Roman" w:hAnsi="Times New Roman" w:cs="Times New Roman"/>
          <w:sz w:val="24"/>
          <w:szCs w:val="24"/>
        </w:rPr>
        <w:lastRenderedPageBreak/>
        <w:t>кадастровые работы, относятся: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1) рассмотрение возражений лиц, указанных в части 3 статьи 39 Закона о кадастре относительно местоположения </w:t>
      </w:r>
      <w:proofErr w:type="gramStart"/>
      <w:r w:rsidRPr="00920EA6">
        <w:rPr>
          <w:rFonts w:ascii="Times New Roman" w:hAnsi="Times New Roman" w:cs="Times New Roman"/>
          <w:sz w:val="24"/>
          <w:szCs w:val="24"/>
        </w:rPr>
        <w:t>границ</w:t>
      </w:r>
      <w:proofErr w:type="gramEnd"/>
      <w:r w:rsidRPr="00920EA6">
        <w:rPr>
          <w:rFonts w:ascii="Times New Roman" w:hAnsi="Times New Roman" w:cs="Times New Roman"/>
          <w:sz w:val="24"/>
          <w:szCs w:val="24"/>
        </w:rPr>
        <w:t xml:space="preserve"> уточненных и образованных земельных участков, местоположений зданий, сооружений на земельных участках</w:t>
      </w:r>
      <w:bookmarkStart w:id="7" w:name="Par91"/>
      <w:bookmarkStart w:id="8" w:name="Par90"/>
      <w:bookmarkEnd w:id="7"/>
      <w:bookmarkEnd w:id="8"/>
      <w:r w:rsidRPr="00920EA6">
        <w:rPr>
          <w:rFonts w:ascii="Times New Roman" w:hAnsi="Times New Roman" w:cs="Times New Roman"/>
          <w:sz w:val="24"/>
          <w:szCs w:val="24"/>
        </w:rPr>
        <w:t>;</w:t>
      </w:r>
    </w:p>
    <w:p w:rsidR="00426716" w:rsidRPr="00920EA6" w:rsidRDefault="00426716" w:rsidP="00426716">
      <w:pPr>
        <w:widowControl w:val="0"/>
        <w:ind w:left="-540"/>
        <w:jc w:val="both"/>
        <w:rPr>
          <w:sz w:val="24"/>
          <w:szCs w:val="24"/>
        </w:rPr>
      </w:pPr>
      <w:r w:rsidRPr="00920EA6">
        <w:rPr>
          <w:rFonts w:ascii="Times New Roman" w:hAnsi="Times New Roman" w:cs="Times New Roman"/>
          <w:sz w:val="24"/>
          <w:szCs w:val="24"/>
        </w:rPr>
        <w:t xml:space="preserve">2) подготовка заключения согласительной комиссии о результатах рассмотрения возражений лиц, указанных в </w:t>
      </w:r>
      <w:hyperlink w:anchor="Par73">
        <w:r w:rsidRPr="00920EA6">
          <w:rPr>
            <w:rFonts w:ascii="Times New Roman" w:hAnsi="Times New Roman" w:cs="Times New Roman"/>
            <w:sz w:val="24"/>
            <w:szCs w:val="24"/>
          </w:rPr>
          <w:t>подпункте 3.1.1</w:t>
        </w:r>
      </w:hyperlink>
      <w:r w:rsidRPr="00920EA6">
        <w:rPr>
          <w:rFonts w:ascii="Times New Roman" w:hAnsi="Times New Roman" w:cs="Times New Roman"/>
          <w:sz w:val="24"/>
          <w:szCs w:val="24"/>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3) оформление акта согласования местоположения границ при выполнении комплексных кадастровых работ; </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426716" w:rsidRPr="00920EA6" w:rsidRDefault="00426716" w:rsidP="00426716">
      <w:pPr>
        <w:widowControl w:val="0"/>
        <w:spacing w:after="0" w:line="240" w:lineRule="auto"/>
        <w:ind w:left="-540"/>
        <w:jc w:val="center"/>
        <w:outlineLvl w:val="1"/>
        <w:rPr>
          <w:rFonts w:ascii="Times New Roman" w:hAnsi="Times New Roman"/>
          <w:sz w:val="24"/>
          <w:szCs w:val="24"/>
        </w:rPr>
      </w:pPr>
      <w:bookmarkStart w:id="9" w:name="Par94"/>
      <w:bookmarkEnd w:id="9"/>
      <w:r w:rsidRPr="00920EA6">
        <w:rPr>
          <w:rFonts w:ascii="Times New Roman" w:hAnsi="Times New Roman" w:cs="Times New Roman"/>
          <w:sz w:val="24"/>
          <w:szCs w:val="24"/>
        </w:rPr>
        <w:t xml:space="preserve">5. </w:t>
      </w:r>
      <w:proofErr w:type="gramStart"/>
      <w:r w:rsidRPr="00920EA6">
        <w:rPr>
          <w:rFonts w:ascii="Times New Roman" w:hAnsi="Times New Roman" w:cs="Times New Roman"/>
          <w:sz w:val="24"/>
          <w:szCs w:val="24"/>
        </w:rPr>
        <w:t>Планирование  и</w:t>
      </w:r>
      <w:proofErr w:type="gramEnd"/>
      <w:r w:rsidRPr="00920EA6">
        <w:rPr>
          <w:rFonts w:ascii="Times New Roman" w:hAnsi="Times New Roman" w:cs="Times New Roman"/>
          <w:sz w:val="24"/>
          <w:szCs w:val="24"/>
        </w:rPr>
        <w:t xml:space="preserve">  организация  работы  согласительной</w:t>
      </w:r>
    </w:p>
    <w:p w:rsidR="00426716" w:rsidRPr="00920EA6" w:rsidRDefault="00426716" w:rsidP="00426716">
      <w:pPr>
        <w:widowControl w:val="0"/>
        <w:spacing w:after="0" w:line="240" w:lineRule="auto"/>
        <w:ind w:left="-540"/>
        <w:jc w:val="center"/>
        <w:rPr>
          <w:rFonts w:ascii="Times New Roman" w:hAnsi="Times New Roman"/>
          <w:sz w:val="24"/>
          <w:szCs w:val="24"/>
        </w:rPr>
      </w:pPr>
      <w:r w:rsidRPr="00920EA6">
        <w:rPr>
          <w:rFonts w:ascii="Times New Roman" w:hAnsi="Times New Roman" w:cs="Times New Roman"/>
          <w:sz w:val="24"/>
          <w:szCs w:val="24"/>
        </w:rPr>
        <w:t>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5.1.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Парижскокоммунского сельского поселения Верхнехавского муниципального района Воронежской области.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5.3. Заседания согласительной комиссии проводятся по мере необходимости.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5.5. Материалы на заседание согласительной комиссии </w:t>
      </w:r>
      <w:proofErr w:type="gramStart"/>
      <w:r w:rsidRPr="00920EA6">
        <w:rPr>
          <w:rFonts w:ascii="Times New Roman" w:hAnsi="Times New Roman" w:cs="Times New Roman"/>
          <w:sz w:val="24"/>
          <w:szCs w:val="24"/>
        </w:rPr>
        <w:t>готовятся  администрацией</w:t>
      </w:r>
      <w:proofErr w:type="gramEnd"/>
      <w:r w:rsidRPr="00920EA6">
        <w:rPr>
          <w:rFonts w:ascii="Times New Roman" w:hAnsi="Times New Roman" w:cs="Times New Roman"/>
          <w:sz w:val="24"/>
          <w:szCs w:val="24"/>
        </w:rPr>
        <w:t xml:space="preserve"> Парижскокоммунского сельского поселения Верхнехавского муниципального района.</w:t>
      </w:r>
    </w:p>
    <w:p w:rsidR="00426716" w:rsidRPr="00920EA6" w:rsidRDefault="00426716" w:rsidP="00426716">
      <w:pPr>
        <w:ind w:left="-540"/>
        <w:jc w:val="both"/>
        <w:rPr>
          <w:rFonts w:ascii="Times New Roman" w:hAnsi="Times New Roman"/>
          <w:sz w:val="24"/>
          <w:szCs w:val="24"/>
        </w:rPr>
      </w:pPr>
      <w:r w:rsidRPr="00920EA6">
        <w:rPr>
          <w:rFonts w:ascii="Times New Roman" w:hAnsi="Times New Roman" w:cs="Times New Roman"/>
          <w:sz w:val="24"/>
          <w:szCs w:val="24"/>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5.7. Секретарь согласительной комиссии в течении одного рабочего дня обеспечивает </w:t>
      </w:r>
      <w:r w:rsidRPr="00920EA6">
        <w:rPr>
          <w:rFonts w:ascii="Times New Roman" w:hAnsi="Times New Roman" w:cs="Times New Roman"/>
          <w:sz w:val="24"/>
          <w:szCs w:val="24"/>
        </w:rPr>
        <w:lastRenderedPageBreak/>
        <w:t>информирование о проведении заседания заказчика комплексных кадастровых работ.</w:t>
      </w:r>
    </w:p>
    <w:p w:rsidR="00426716" w:rsidRPr="00920EA6" w:rsidRDefault="00426716" w:rsidP="00426716">
      <w:pPr>
        <w:widowControl w:val="0"/>
        <w:ind w:left="-540"/>
        <w:jc w:val="both"/>
        <w:rPr>
          <w:sz w:val="24"/>
          <w:szCs w:val="24"/>
        </w:rPr>
      </w:pPr>
      <w:r w:rsidRPr="00920EA6">
        <w:rPr>
          <w:rFonts w:ascii="Times New Roman" w:hAnsi="Times New Roman" w:cs="Times New Roman"/>
          <w:sz w:val="24"/>
          <w:szCs w:val="24"/>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Pr="00920EA6">
        <w:rPr>
          <w:rFonts w:ascii="Times New Roman" w:hAnsi="Times New Roman" w:cs="Times New Roman"/>
          <w:sz w:val="24"/>
          <w:szCs w:val="24"/>
          <w:lang w:eastAsia="ru-RU"/>
        </w:rPr>
        <w:t>Федерального закона от 24.07.2007года №221-ФЗ «О кадастровой деятельности»</w:t>
      </w:r>
      <w:r w:rsidRPr="00920EA6">
        <w:rPr>
          <w:rFonts w:ascii="Times New Roman" w:hAnsi="Times New Roman" w:cs="Times New Roman"/>
          <w:sz w:val="24"/>
          <w:szCs w:val="24"/>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5.9. Извещение, указанное в п. 5.7. настоящего Регламента публикуется на официальном сайте администрации сельского поселения в информационно-телекоммуникационной сети «Интернет».</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5.10. </w:t>
      </w:r>
      <w:r w:rsidRPr="00920EA6">
        <w:rPr>
          <w:rFonts w:ascii="Times New Roman" w:hAnsi="Times New Roman" w:cs="Times New Roman"/>
          <w:sz w:val="24"/>
          <w:szCs w:val="24"/>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xml:space="preserve">Возражения заинтересованных лиц должны содержать сведения о лице, направившим данные возражения, в том числе фамилию, имя и (при наличии) </w:t>
      </w:r>
      <w:proofErr w:type="gramStart"/>
      <w:r w:rsidRPr="00920EA6">
        <w:rPr>
          <w:rFonts w:ascii="Times New Roman" w:hAnsi="Times New Roman" w:cs="Times New Roman"/>
          <w:sz w:val="24"/>
          <w:szCs w:val="24"/>
          <w:shd w:val="clear" w:color="auto" w:fill="FFFFFF"/>
        </w:rPr>
        <w:t>отчество,  а</w:t>
      </w:r>
      <w:proofErr w:type="gramEnd"/>
      <w:r w:rsidRPr="00920EA6">
        <w:rPr>
          <w:rFonts w:ascii="Times New Roman" w:hAnsi="Times New Roman" w:cs="Times New Roman"/>
          <w:sz w:val="24"/>
          <w:szCs w:val="24"/>
          <w:shd w:val="clear" w:color="auto" w:fill="FFFFFF"/>
        </w:rPr>
        <w:t xml:space="preserve">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xml:space="preserve">5.12. После ознакомления </w:t>
      </w:r>
      <w:proofErr w:type="gramStart"/>
      <w:r w:rsidRPr="00920EA6">
        <w:rPr>
          <w:rFonts w:ascii="Times New Roman" w:hAnsi="Times New Roman" w:cs="Times New Roman"/>
          <w:sz w:val="24"/>
          <w:szCs w:val="24"/>
          <w:shd w:val="clear" w:color="auto" w:fill="FFFFFF"/>
        </w:rPr>
        <w:t>в возражениями</w:t>
      </w:r>
      <w:proofErr w:type="gramEnd"/>
      <w:r w:rsidRPr="00920EA6">
        <w:rPr>
          <w:rFonts w:ascii="Times New Roman" w:hAnsi="Times New Roman" w:cs="Times New Roman"/>
          <w:sz w:val="24"/>
          <w:szCs w:val="24"/>
          <w:shd w:val="clear" w:color="auto" w:fill="FFFFFF"/>
        </w:rPr>
        <w:t xml:space="preserve">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w:t>
      </w:r>
      <w:r w:rsidRPr="00920EA6">
        <w:rPr>
          <w:rFonts w:ascii="Times New Roman" w:hAnsi="Times New Roman" w:cs="Times New Roman"/>
          <w:sz w:val="24"/>
          <w:szCs w:val="24"/>
          <w:shd w:val="clear" w:color="auto" w:fill="FFFFFF"/>
        </w:rPr>
        <w:lastRenderedPageBreak/>
        <w:t>возражения.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xml:space="preserve">5.13. До начала заседания согласительной комиссии секретарь, а в случае </w:t>
      </w:r>
      <w:proofErr w:type="gramStart"/>
      <w:r w:rsidRPr="00920EA6">
        <w:rPr>
          <w:rFonts w:ascii="Times New Roman" w:hAnsi="Times New Roman" w:cs="Times New Roman"/>
          <w:sz w:val="24"/>
          <w:szCs w:val="24"/>
          <w:shd w:val="clear" w:color="auto" w:fill="FFFFFF"/>
        </w:rPr>
        <w:t>его отсутствия</w:t>
      </w:r>
      <w:proofErr w:type="gramEnd"/>
      <w:r w:rsidRPr="00920EA6">
        <w:rPr>
          <w:rFonts w:ascii="Times New Roman" w:hAnsi="Times New Roman" w:cs="Times New Roman"/>
          <w:sz w:val="24"/>
          <w:szCs w:val="24"/>
          <w:shd w:val="clear" w:color="auto" w:fill="FFFFFF"/>
        </w:rPr>
        <w:t xml:space="preserve"> уполномоченные председателем член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регистрирует присутствующих на заседании;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5.14. Заседание согласительной комиссии ведет председатель, а в случае его отсутствия – заместитель председателя.</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5.15. После начала заседания уполномоченные члены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представляют проект карты-плана территории;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426716" w:rsidRDefault="00426716" w:rsidP="00426716">
      <w:pPr>
        <w:widowControl w:val="0"/>
        <w:ind w:left="-540"/>
        <w:jc w:val="both"/>
        <w:rPr>
          <w:rFonts w:ascii="Times New Roman" w:hAnsi="Times New Roman" w:cs="Times New Roman"/>
          <w:sz w:val="24"/>
          <w:szCs w:val="24"/>
        </w:rPr>
      </w:pPr>
    </w:p>
    <w:p w:rsidR="00426716" w:rsidRDefault="00426716" w:rsidP="00426716">
      <w:pPr>
        <w:widowControl w:val="0"/>
        <w:ind w:left="-540"/>
        <w:jc w:val="both"/>
        <w:rPr>
          <w:rFonts w:ascii="Times New Roman" w:hAnsi="Times New Roman" w:cs="Times New Roman"/>
          <w:sz w:val="24"/>
          <w:szCs w:val="24"/>
        </w:rPr>
      </w:pPr>
    </w:p>
    <w:p w:rsidR="00426716" w:rsidRDefault="00426716" w:rsidP="00426716">
      <w:pPr>
        <w:widowControl w:val="0"/>
        <w:ind w:left="-540"/>
        <w:jc w:val="both"/>
        <w:rPr>
          <w:rFonts w:ascii="Times New Roman" w:hAnsi="Times New Roman" w:cs="Times New Roman"/>
          <w:sz w:val="24"/>
          <w:szCs w:val="24"/>
        </w:rPr>
      </w:pP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426716" w:rsidRPr="00920EA6" w:rsidRDefault="00426716" w:rsidP="00426716">
      <w:pPr>
        <w:widowControl w:val="0"/>
        <w:ind w:left="-540"/>
        <w:jc w:val="center"/>
        <w:outlineLvl w:val="1"/>
        <w:rPr>
          <w:rFonts w:ascii="Times New Roman" w:hAnsi="Times New Roman"/>
          <w:sz w:val="24"/>
          <w:szCs w:val="24"/>
        </w:rPr>
      </w:pPr>
      <w:bookmarkStart w:id="10" w:name="Par115"/>
      <w:bookmarkEnd w:id="10"/>
      <w:r w:rsidRPr="00920EA6">
        <w:rPr>
          <w:rFonts w:ascii="Times New Roman" w:hAnsi="Times New Roman" w:cs="Times New Roman"/>
          <w:sz w:val="24"/>
          <w:szCs w:val="24"/>
        </w:rPr>
        <w:t>6. Оформление результатов работы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6.1. По результатам работы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 составляется протокол заседания согласительной комиссии;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 xml:space="preserve"> оформляется акт согласования местоположения границ при выполнении комплексных кадастровых работ.</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lastRenderedPageBreak/>
        <w:t>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 возражения были признаны необоснованными.</w:t>
      </w:r>
    </w:p>
    <w:p w:rsidR="00426716" w:rsidRPr="00920EA6" w:rsidRDefault="00426716" w:rsidP="00426716">
      <w:pPr>
        <w:widowControl w:val="0"/>
        <w:ind w:left="-540"/>
        <w:jc w:val="both"/>
        <w:rPr>
          <w:rFonts w:ascii="Times New Roman" w:hAnsi="Times New Roman"/>
          <w:sz w:val="24"/>
          <w:szCs w:val="24"/>
        </w:rPr>
      </w:pPr>
      <w:r w:rsidRPr="00920EA6">
        <w:rPr>
          <w:rFonts w:ascii="Times New Roman" w:hAnsi="Times New Roman" w:cs="Times New Roman"/>
          <w:sz w:val="24"/>
          <w:szCs w:val="24"/>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426716" w:rsidRPr="00920EA6" w:rsidRDefault="00426716" w:rsidP="00426716">
      <w:pPr>
        <w:widowControl w:val="0"/>
        <w:spacing w:line="240" w:lineRule="auto"/>
        <w:ind w:left="-540"/>
        <w:jc w:val="both"/>
        <w:rPr>
          <w:rFonts w:ascii="Times New Roman" w:hAnsi="Times New Roman"/>
          <w:sz w:val="24"/>
          <w:szCs w:val="24"/>
        </w:rPr>
      </w:pPr>
      <w:r w:rsidRPr="00920EA6">
        <w:rPr>
          <w:rFonts w:ascii="Times New Roman" w:hAnsi="Times New Roman" w:cs="Times New Roman"/>
          <w:sz w:val="24"/>
          <w:szCs w:val="24"/>
        </w:rPr>
        <w:t xml:space="preserve">6.4. Председатель согласительной комиссии в сроки, установленные ч. 19 ст. 42.10 </w:t>
      </w:r>
      <w:r w:rsidRPr="00920EA6">
        <w:rPr>
          <w:rFonts w:ascii="Times New Roman" w:hAnsi="Times New Roman" w:cs="Times New Roman"/>
          <w:sz w:val="24"/>
          <w:szCs w:val="24"/>
          <w:lang w:eastAsia="ru-RU"/>
        </w:rPr>
        <w:t>Федерального закона от 24.07.2007года №221-ФЗ «О кадастровой деятельности»,</w:t>
      </w:r>
      <w:r w:rsidRPr="00920EA6">
        <w:rPr>
          <w:rFonts w:ascii="Times New Roman" w:hAnsi="Times New Roman" w:cs="Times New Roman"/>
          <w:sz w:val="24"/>
          <w:szCs w:val="24"/>
        </w:rPr>
        <w:t xml:space="preserve">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426716" w:rsidRPr="00920EA6" w:rsidRDefault="00426716" w:rsidP="00426716">
      <w:pPr>
        <w:widowControl w:val="0"/>
        <w:spacing w:line="240" w:lineRule="auto"/>
        <w:ind w:left="-540"/>
        <w:jc w:val="both"/>
        <w:rPr>
          <w:rFonts w:ascii="Times New Roman" w:hAnsi="Times New Roman"/>
          <w:sz w:val="24"/>
          <w:szCs w:val="24"/>
        </w:rPr>
      </w:pPr>
      <w:r w:rsidRPr="00920EA6">
        <w:rPr>
          <w:rFonts w:ascii="Times New Roman" w:hAnsi="Times New Roman" w:cs="Times New Roman"/>
          <w:sz w:val="24"/>
          <w:szCs w:val="24"/>
        </w:rPr>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Парижскокоммунского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426716" w:rsidRPr="00920EA6" w:rsidRDefault="00426716" w:rsidP="00426716">
      <w:pPr>
        <w:widowControl w:val="0"/>
        <w:spacing w:line="240" w:lineRule="auto"/>
        <w:ind w:left="-540"/>
        <w:jc w:val="both"/>
        <w:rPr>
          <w:rFonts w:ascii="Times New Roman" w:hAnsi="Times New Roman"/>
          <w:sz w:val="24"/>
          <w:szCs w:val="24"/>
        </w:rPr>
      </w:pPr>
      <w:r w:rsidRPr="00920EA6">
        <w:rPr>
          <w:rFonts w:ascii="Times New Roman" w:hAnsi="Times New Roman" w:cs="Times New Roman"/>
          <w:sz w:val="24"/>
          <w:szCs w:val="24"/>
        </w:rPr>
        <w:t xml:space="preserve">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                                                                         </w:t>
      </w:r>
    </w:p>
    <w:p w:rsidR="00426716" w:rsidRPr="00920EA6" w:rsidRDefault="00426716" w:rsidP="00426716">
      <w:pPr>
        <w:spacing w:after="0" w:line="240" w:lineRule="auto"/>
        <w:ind w:right="-3969"/>
        <w:jc w:val="both"/>
        <w:rPr>
          <w:rFonts w:ascii="Times New Roman" w:hAnsi="Times New Roman"/>
          <w:sz w:val="24"/>
          <w:szCs w:val="24"/>
        </w:rPr>
      </w:pPr>
      <w:r w:rsidRPr="00920EA6">
        <w:rPr>
          <w:rFonts w:ascii="Times New Roman" w:hAnsi="Times New Roman" w:cs="Times New Roman"/>
          <w:sz w:val="24"/>
          <w:szCs w:val="24"/>
        </w:rPr>
        <w:t xml:space="preserve">                                                                            </w:t>
      </w:r>
    </w:p>
    <w:p w:rsid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bookmarkStart w:id="11" w:name="_GoBack"/>
      <w:bookmarkEnd w:id="11"/>
    </w:p>
    <w:p w:rsidR="00426716" w:rsidRPr="00426716" w:rsidRDefault="00426716" w:rsidP="00426716">
      <w:pPr>
        <w:pStyle w:val="ConsPlusNormal"/>
        <w:tabs>
          <w:tab w:val="left" w:pos="-800"/>
        </w:tabs>
        <w:ind w:left="720"/>
        <w:rPr>
          <w:rFonts w:ascii="Times New Roman" w:hAnsi="Times New Roman" w:cs="Times New Roman"/>
          <w:color w:val="000000"/>
          <w:sz w:val="24"/>
          <w:szCs w:val="24"/>
          <w:shd w:val="clear" w:color="auto" w:fill="FFFFFF"/>
        </w:rPr>
      </w:pPr>
    </w:p>
    <w:sectPr w:rsidR="00426716" w:rsidRPr="00426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094"/>
    <w:multiLevelType w:val="hybridMultilevel"/>
    <w:tmpl w:val="1CEC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07"/>
    <w:rsid w:val="00426716"/>
    <w:rsid w:val="00453DE6"/>
    <w:rsid w:val="0045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F996"/>
  <w15:chartTrackingRefBased/>
  <w15:docId w15:val="{1B902382-9EBF-4CE2-B7B9-C95B1920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716"/>
    <w:pPr>
      <w:suppressAutoHyphens/>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716"/>
    <w:pPr>
      <w:ind w:left="720"/>
      <w:contextualSpacing/>
    </w:pPr>
  </w:style>
  <w:style w:type="paragraph" w:customStyle="1" w:styleId="ConsPlusNormal">
    <w:name w:val="ConsPlusNormal"/>
    <w:qFormat/>
    <w:rsid w:val="00426716"/>
    <w:pPr>
      <w:widowControl w:val="0"/>
      <w:suppressAutoHyphens/>
      <w:spacing w:after="0" w:line="240" w:lineRule="auto"/>
    </w:pPr>
    <w:rPr>
      <w:rFonts w:ascii="Calibri" w:eastAsia="Times New Roman" w:hAnsi="Calibri" w:cs="Calibri"/>
      <w:szCs w:val="20"/>
      <w:lang w:eastAsia="ru-RU"/>
    </w:rPr>
  </w:style>
  <w:style w:type="paragraph" w:customStyle="1" w:styleId="formattext">
    <w:name w:val="formattext"/>
    <w:basedOn w:val="a"/>
    <w:qFormat/>
    <w:rsid w:val="00426716"/>
    <w:pPr>
      <w:spacing w:beforeAutospacing="1"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F84E4ACB5BC35E5A005211636F3045FDE3D29D38B0A29FC20CCDAN1c6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3735</Words>
  <Characters>21293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2025-03-17T13:31:00Z</dcterms:created>
  <dcterms:modified xsi:type="dcterms:W3CDTF">2025-03-17T13:31:00Z</dcterms:modified>
</cp:coreProperties>
</file>