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9" w:rsidRDefault="00A30F49" w:rsidP="00A30F49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 xml:space="preserve">РЕШЕНИЕ от 15.08.2014 г. № 131 «Об установлении на территории Парижскокоммунского сельского поселения Верхнехавского муниципального района Воронежской области дополнительных оснований признания безнадежными к взысканию </w:t>
      </w:r>
      <w:proofErr w:type="gramStart"/>
      <w:r>
        <w:rPr>
          <w:color w:val="A32925"/>
        </w:rPr>
        <w:t>недоимки....</w:t>
      </w:r>
      <w:proofErr w:type="gramEnd"/>
      <w:r>
        <w:rPr>
          <w:color w:val="A32925"/>
        </w:rPr>
        <w:t>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</w:t>
      </w:r>
      <w:proofErr w:type="gramStart"/>
      <w:r>
        <w:rPr>
          <w:color w:val="212121"/>
          <w:sz w:val="21"/>
          <w:szCs w:val="21"/>
        </w:rPr>
        <w:t>протесте  прокурора</w:t>
      </w:r>
      <w:proofErr w:type="gramEnd"/>
      <w:r>
        <w:rPr>
          <w:color w:val="212121"/>
          <w:sz w:val="21"/>
          <w:szCs w:val="21"/>
        </w:rPr>
        <w:t>  Верхнехавского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района от </w:t>
      </w:r>
      <w:proofErr w:type="gramStart"/>
      <w:r>
        <w:rPr>
          <w:color w:val="212121"/>
          <w:sz w:val="21"/>
          <w:szCs w:val="21"/>
        </w:rPr>
        <w:t>25.05.2015  №</w:t>
      </w:r>
      <w:proofErr w:type="gramEnd"/>
      <w:r>
        <w:rPr>
          <w:color w:val="212121"/>
          <w:sz w:val="21"/>
          <w:szCs w:val="21"/>
        </w:rPr>
        <w:t xml:space="preserve"> 2-1-2015/543 на  решение Совета  народных  депутатов 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Воронежской  области</w:t>
      </w:r>
      <w:proofErr w:type="gramEnd"/>
      <w:r>
        <w:rPr>
          <w:color w:val="212121"/>
          <w:sz w:val="21"/>
          <w:szCs w:val="21"/>
        </w:rPr>
        <w:t xml:space="preserve"> от 15.08.2014 года  № 131 «Об установлении  на  территории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Воронежской  области</w:t>
      </w:r>
      <w:proofErr w:type="gramEnd"/>
      <w:r>
        <w:rPr>
          <w:color w:val="212121"/>
          <w:sz w:val="21"/>
          <w:szCs w:val="21"/>
        </w:rPr>
        <w:t xml:space="preserve"> дополнительных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оснований признания безнадежными к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взысканию недоимки, задолженности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пеням и штрафам по местным налогам,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числящимися за налогоплательщиками –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физическими лицами»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Рассмотрев  протест</w:t>
      </w:r>
      <w:proofErr w:type="gramEnd"/>
      <w:r>
        <w:rPr>
          <w:color w:val="212121"/>
          <w:sz w:val="21"/>
          <w:szCs w:val="21"/>
        </w:rPr>
        <w:t>  прокурора  Верхнехавского  района от 25.05.2015  № 2-1-2015/543 на  решение Совета  народных  депутатов 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 Воронежской  области от 15.08.2014 года  № 131 «Об установлении  на  территории  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 Воронежской  области дополнительных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оснований признания безнадежными к взысканию недоимки, задолженности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пеням и штрафам по местным налогам, числящимися за налогоплательщиками –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физическими лицами</w:t>
      </w:r>
      <w:proofErr w:type="gramStart"/>
      <w:r>
        <w:rPr>
          <w:color w:val="212121"/>
          <w:sz w:val="21"/>
          <w:szCs w:val="21"/>
        </w:rPr>
        <w:t>»,  Совет</w:t>
      </w:r>
      <w:proofErr w:type="gramEnd"/>
      <w:r>
        <w:rPr>
          <w:color w:val="212121"/>
          <w:sz w:val="21"/>
          <w:szCs w:val="21"/>
        </w:rPr>
        <w:t xml:space="preserve"> народных депутатов Парижскокоммунского сельского поселения Верхнехавского муниципального района Воронежской области,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1. </w:t>
      </w:r>
      <w:proofErr w:type="gramStart"/>
      <w:r>
        <w:rPr>
          <w:color w:val="212121"/>
          <w:sz w:val="21"/>
          <w:szCs w:val="21"/>
        </w:rPr>
        <w:t>Протест  прокурора</w:t>
      </w:r>
      <w:proofErr w:type="gramEnd"/>
      <w:r>
        <w:rPr>
          <w:color w:val="212121"/>
          <w:sz w:val="21"/>
          <w:szCs w:val="21"/>
        </w:rPr>
        <w:t>  Верхнехавского  района от 25.05.2015  № 2-1-2015/543 на  решение Совета  народных  депутатов 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 Воронежской  области от 15.08.2014 года  № 131 «Об установлении  на  территории  Парижскокоммунского сельского поселения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Верхнехавского  муниципального</w:t>
      </w:r>
      <w:proofErr w:type="gramEnd"/>
      <w:r>
        <w:rPr>
          <w:color w:val="212121"/>
          <w:sz w:val="21"/>
          <w:szCs w:val="21"/>
        </w:rPr>
        <w:t>  района Воронежской  области дополнительных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оснований признания безнадежными к взысканию недоимки, задолженности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пеням и штрафам по местным налогам, числящимися за налогоплательщиками –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физическими </w:t>
      </w:r>
      <w:proofErr w:type="gramStart"/>
      <w:r>
        <w:rPr>
          <w:color w:val="212121"/>
          <w:sz w:val="21"/>
          <w:szCs w:val="21"/>
        </w:rPr>
        <w:t>лицами»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color w:val="212121"/>
          <w:sz w:val="21"/>
          <w:szCs w:val="21"/>
        </w:rPr>
        <w:t>удовлетворить.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Внести следующие </w:t>
      </w:r>
      <w:proofErr w:type="gramStart"/>
      <w:r>
        <w:rPr>
          <w:color w:val="212121"/>
          <w:sz w:val="21"/>
          <w:szCs w:val="21"/>
        </w:rPr>
        <w:t>дополнения  в</w:t>
      </w:r>
      <w:proofErr w:type="gramEnd"/>
      <w:r>
        <w:rPr>
          <w:color w:val="212121"/>
          <w:sz w:val="21"/>
          <w:szCs w:val="21"/>
        </w:rPr>
        <w:t xml:space="preserve"> решение Совета народных депутатов Парижскокоммунского сельского поселения Верхнехавского муниципального района Воронежской области от 15.08.2014 года  № 131 «Об установлении  на  территории  Парижскокоммунского  сельского  поселения Верхнехавского  муниципального  района Воронежской  области дополнительных оснований признания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безнадежными к взысканию недоимки, задолженности по пеням и штрафам по местным налогам, числящимися за налогоплательщиками – физическими лицами»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подпунктом 1.5. следующего содержания: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«1.5. Истечение установленного законодательством Российской Федерации срока взыскания в судебном порядке недоимки по отмененным местным налогам и задолженности по пеням и штрафам по этим налогам.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признанным безнадежными к взысканию, утвержденному Приказом ФНС России от 19.08.2010 № ЯК-7-8/393@;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- копии нормативного правового акта о прекращении действия местного налога или копии нормативного правового акта об установлении </w:t>
      </w:r>
      <w:proofErr w:type="gramStart"/>
      <w:r>
        <w:rPr>
          <w:color w:val="212121"/>
          <w:sz w:val="21"/>
          <w:szCs w:val="21"/>
        </w:rPr>
        <w:t>другого налога</w:t>
      </w:r>
      <w:proofErr w:type="gramEnd"/>
      <w:r>
        <w:rPr>
          <w:color w:val="212121"/>
          <w:sz w:val="21"/>
          <w:szCs w:val="21"/>
        </w:rPr>
        <w:t xml:space="preserve"> взамен прекратившего действие.».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   Настоящее решение </w:t>
      </w:r>
      <w:proofErr w:type="gramStart"/>
      <w:r>
        <w:rPr>
          <w:color w:val="212121"/>
          <w:sz w:val="21"/>
          <w:szCs w:val="21"/>
        </w:rPr>
        <w:t>опубликовать  в</w:t>
      </w:r>
      <w:proofErr w:type="gramEnd"/>
      <w:r>
        <w:rPr>
          <w:color w:val="212121"/>
          <w:sz w:val="21"/>
          <w:szCs w:val="21"/>
        </w:rPr>
        <w:t xml:space="preserve"> газете «</w:t>
      </w:r>
      <w:proofErr w:type="spellStart"/>
      <w:r>
        <w:rPr>
          <w:color w:val="212121"/>
          <w:sz w:val="21"/>
          <w:szCs w:val="21"/>
        </w:rPr>
        <w:t>Верхнехавские</w:t>
      </w:r>
      <w:proofErr w:type="spellEnd"/>
      <w:r>
        <w:rPr>
          <w:color w:val="212121"/>
          <w:sz w:val="21"/>
          <w:szCs w:val="21"/>
        </w:rPr>
        <w:t xml:space="preserve"> Рубежи».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Настоящее решения вступает в законную </w:t>
      </w:r>
      <w:proofErr w:type="gramStart"/>
      <w:r>
        <w:rPr>
          <w:color w:val="212121"/>
          <w:sz w:val="21"/>
          <w:szCs w:val="21"/>
        </w:rPr>
        <w:t>силу  не</w:t>
      </w:r>
      <w:proofErr w:type="gramEnd"/>
      <w:r>
        <w:rPr>
          <w:color w:val="212121"/>
          <w:sz w:val="21"/>
          <w:szCs w:val="21"/>
        </w:rPr>
        <w:t xml:space="preserve"> ранее чем по истечении одного месяца со дня его официального опубликования.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5. Контроль за выполнением настоящего решения оставляю за собой.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                                          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15.06.2015 г.</w:t>
      </w:r>
    </w:p>
    <w:p w:rsidR="00A30F49" w:rsidRDefault="00A30F49" w:rsidP="00A30F4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№  149</w:t>
      </w:r>
      <w:proofErr w:type="gramEnd"/>
      <w:r>
        <w:rPr>
          <w:color w:val="212121"/>
          <w:sz w:val="21"/>
          <w:szCs w:val="21"/>
        </w:rPr>
        <w:t>-IV-СНД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A4F25"/>
    <w:multiLevelType w:val="multilevel"/>
    <w:tmpl w:val="0C56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30F49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53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0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2023-07-17T13:50:00Z</dcterms:created>
  <dcterms:modified xsi:type="dcterms:W3CDTF">2023-07-17T13:50:00Z</dcterms:modified>
</cp:coreProperties>
</file>