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2B" w:rsidRDefault="004D252B" w:rsidP="00A530AE">
      <w:pPr>
        <w:jc w:val="right"/>
      </w:pPr>
    </w:p>
    <w:p w:rsidR="004D252B" w:rsidRPr="004D252B" w:rsidRDefault="004D252B" w:rsidP="004D252B">
      <w:pPr>
        <w:shd w:val="clear" w:color="auto" w:fill="FFFFFF"/>
        <w:jc w:val="center"/>
        <w:rPr>
          <w:rFonts w:eastAsia="Times New Roman"/>
          <w:color w:val="212121"/>
          <w:sz w:val="21"/>
          <w:szCs w:val="21"/>
        </w:rPr>
      </w:pPr>
      <w:r w:rsidRPr="004D252B">
        <w:rPr>
          <w:rFonts w:eastAsia="Times New Roman"/>
          <w:b/>
          <w:bCs/>
          <w:color w:val="212121"/>
          <w:sz w:val="21"/>
          <w:szCs w:val="21"/>
        </w:rPr>
        <w:t>АДМИНИСТРАЦИЯ ПАРИЖСКОКОММУНСКОГО СЕЛЬСКОГО ПОСЕЛЕНИЯ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b/>
          <w:bCs/>
          <w:color w:val="212121"/>
          <w:sz w:val="21"/>
          <w:szCs w:val="21"/>
        </w:rPr>
        <w:t>ВЕРХНЕХАВСКОГО МУНИЦИПАЛЬНОГО РАЙОНА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b/>
          <w:bCs/>
          <w:color w:val="212121"/>
          <w:sz w:val="21"/>
          <w:szCs w:val="21"/>
        </w:rPr>
        <w:t>ВОРОНЕЖСКОЙ ОБЛАСТИ</w:t>
      </w:r>
    </w:p>
    <w:p w:rsidR="004D252B" w:rsidRDefault="004D252B" w:rsidP="004D252B"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t>ПОСТАНОВЛЕНИЕ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от 10.12.2012 г. № 117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с. Парижская Коммуна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О создании комиссии по признанию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жилого помещения пригодным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(непригодным) для проживания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и приемке переустройства и (или)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  <w:t>перепланировки жилого помещения</w:t>
      </w:r>
      <w:r w:rsidRPr="004D252B">
        <w:rPr>
          <w:rFonts w:eastAsia="Times New Roman"/>
          <w:b/>
          <w:bCs/>
          <w:color w:val="212121"/>
          <w:sz w:val="21"/>
          <w:szCs w:val="21"/>
          <w:shd w:val="clear" w:color="auto" w:fill="FFFFFF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В соответствии с постановлением Правительства РФ от 28.01.2006г. « Об утверждении положения о признании жилым помещением, жилого помещения не пригодным для проживания и многоквартирного дома аварийным и подлежащим сносу или реконструкции»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ПОСТАНОВЛЯЮ: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 Создать комиссию по признанию жилого помещения пригодным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(непригодным) для проживания и приемке переустройства и (или) перепланировки жилого помещения в составе: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Председатель комиссии: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Савченко С.М.. - глава Парижскокоммунского сельского поселения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Члены комиссии: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 Кондратьева О.И. - начальник МП « Архитектура и градостроительство»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по Верхнехавскому району (по согласованию)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2. Сычева Т.Ю. - директор БТИ Верхнехавского района (по согласованию)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3. Иванов Н.В. - начальник отдела по строительству, архитектуре и ЖКХ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( по согласованию)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4. Кобелев Г.А. - заместитель начальника отдела по строительству, архитектуре и ЖКХ - архитектор Верхнехавского муниципального района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( по согласованию)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2. Утвердить Положение о комиссии по признанию жилого помещения пригодным (непригодным) для проживания и приемке переустройства и (или) перепланировки жилого помещения (прилагается).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3. Признать утратившими силу постановления администрации сельского поселения: 1. № 124 от 16.12.2010 « О создании межведомственной комиссии для признания жилого дома (помещения ) пригодным (непригодным) для постоянного проживания». 2. № 22 от 02.05.2012г. « О создании межведомственной комиссии для признания жилого дома (помещения ) пригодным (непригодным) для постоянного проживания».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4. Контроль за исполнением настоящего постановления оставляю за собой.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Глава администрации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Парижскокоммунского сельского поселения С.М.Савченко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ПОЛОЖЕНИЕ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о комиссии по признанию жилого помещения пригодным (непригодным) для проживания и приемке переустройства и (или) перепланировки жилого помещения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 Общие положения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1.1. Настоящее Положение разработано на основании действующего законодательства и определяет вопросы, регламентирующие работу комиссии по признанию жилого помещения пригодным (непригодным) для проживания и приемке переустройства и (или) перепланировки жилого помещения (далее - комиссия).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1.2. Комиссия в своей деятельности руководствуется Жилищным кодексом Российской Федерации, законодательством о градостроительной деятельности и другими нормативными правовыми актами, а также настоящим Положением.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1.3. Комиссия является постоянно действующим коллегиальным органом.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1.4. Комиссия не обладает правами юридического лица.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lastRenderedPageBreak/>
        <w:t>2. Основные задачи и функции комиссии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2.1. Основными задачами комиссии являются: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осуществление полномочий по оценке соответствия частных жилых помещений, находящихся на территории Парижскокоммунского сельского поселения, требованиям, установленным Положением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аварийным и подлежащим сносу или реконструкции, и по принятию решения о признании этих помещений пригодными (непригодными) для проживания граждан;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организация приемки выполненных работ по переустройству и (или) перепланировке жилых и нежилых помещений, выдача собственнику или уполномоченному им лицу акта приемки выполненных работ по переустройству и (или) перепланировке жилых и нежилых помещений о соответствии представленным документам (проектам) в соответствии с действующим законодательством, контроль за соблюдением установленных сроков, норм и правил производства ремонтно-строительных работ по переустройству и (или) перепланировке жилых и нежилых помещений.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2.1.1. Комиссия при проведении оценки соответствия помещения выполняет следующие функции: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принимает и рассматривает заявления и прилагаемые к нему обосновывающие документы;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формирует дела по каждому рассматриваемому жилому помещению;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принимает решение о необходимости обследования жилого помещения;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конструкций жилого помещения, акт государственной жилищной инспекции Воронежской области о результатах,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установленным Положением о признании помещения жилым помещением, жилого помещения непригодным для проживания, аварийным и подлежащим сносу или реконструкции;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составляет акт обследования помещения по форме (Приложение № 1) в 3 экземплярах о признании помещения жилым помещением, жилого помещения непригодным для проживания, подлежащим сносу или реконструкции (в случае принятия комиссией решения о необходимости проведения обследования);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по результатам работы принимает одно из следующих решений: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а) о соответствии помещения требованиям, предъявляемым к жилому помещению, и его пригодности для проживания;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б)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реконструкции, и после их завершения - о продолжении процедуры оценки;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в)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2.1.2. Комиссия при проведении приемки работ по переустройству и (или) перепланировке жилых и нежилых помещений осуществляет следующие функции: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приемка работ по переустройству и (или) перепланировке жилых и нежилых помещений осуществляется комиссией, которая по результатам своей работы составляет акт приемки выполненных работ по переустройству и (или) перепланировке жилых и нежилых помещений.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форма акта приемки выполненных работ по переустройству и (или) перепланировке жилых и нежилых помещений утверждается комиссией и является приложение к настоящему Положению (приложение № 2).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комиссия подписывает акт приемки выполненных работ по переустройству и (или) перепланировке жилых и нежилых помещений при соблюдении следующих условий: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выполнения требований законодательства, связанных с обеспечением безопасности и сохранности жилого дома;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выполнения работ в строгом соответствии с проектной документацией;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выполнения предписаний комиссии, выданных в ходе проверок по переустройству и (или) перепланировке жилых и нежилых помещений;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lastRenderedPageBreak/>
        <w:t>- обеспечения доступа членов комиссии в переустраиваемое помещение для проверки соответствия осуществленных работ решению о согласовании по переустройству и (или) перепланировке жилых и нежилых помещений, проверки жалоб о нарушении режима производства работ и причинения ущерба другим лицам;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соблюдения других требований в соответствии с решением о согласовании по переустройству и (или) перепланировке жилых и нежилых помещений;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соблюдения иных ограничений по производству работ, предусмотренных установленными нормативными правовыми актами органов государственной власти Российской Федерации и органов местного самоуправления - администрации Парижскокоммунского сельского поселения;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 приемке выполненных работ обязательно личное участие собственника (нанимателя) либо лица, представляющего его интересы на основании нотариально заверенной доверенности, и наличие документации для обеспечения контроля соблюдения норм и правил производства работ;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 обнаружении неисправности строительных конструкций или инженерного оборудования приемочная комиссия вправе давать обязательные для исполнения предписания с указанием сроков для устранения выявленных нарушений;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акт приемки выполненных работ по переустройству и (или) перепланировке жилых и нежилых помещений составляется в трех экземплярах;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акт приемки выполненных работ по переустройству и (или) перепланировке жилых и нежилых помещений является подтверждением завершения переустройства и (или) перепланировки жилого помещения и нежилого помещения, находящегося в жилом доме.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3. Права и обязанности комиссии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3.1. Приемочная комиссия для решения возложенных на нее задач имеет право: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запрашивать в установленном порядке необходимую информацию по вопросам, относящимся к компетенции приемочной комиссии;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привлекать для дачи рекомендаций технических экспертов, представителей организаций-проектировщиков и иных специалистов;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заслушивать представителей государственных контролирующих (надзорных) органов, физических и юридических лиц по вопросам, относящимся к компетенции приемочной комиссии;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- члены комиссии, имеющие обоснованные возражения вправе не подписывать акта.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3.2. Комиссия вправе проводит свои заседания по мере поступления заявлений.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4. Ответственность комиссии</w:t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</w:rPr>
        <w:br/>
      </w:r>
      <w:r w:rsidRPr="004D252B">
        <w:rPr>
          <w:rFonts w:eastAsia="Times New Roman"/>
          <w:color w:val="212121"/>
          <w:sz w:val="21"/>
          <w:szCs w:val="21"/>
          <w:shd w:val="clear" w:color="auto" w:fill="FFFFFF"/>
        </w:rPr>
        <w:t>4.1. Члены комиссии несут ответственность в порядке и объеме, установленном действующим законодательством Российской Федерации.</w:t>
      </w:r>
      <w:bookmarkStart w:id="0" w:name="_GoBack"/>
      <w:bookmarkEnd w:id="0"/>
    </w:p>
    <w:p w:rsidR="00A530AE" w:rsidRPr="001D6374" w:rsidRDefault="00A530AE" w:rsidP="00A530AE">
      <w:pPr>
        <w:jc w:val="right"/>
      </w:pPr>
      <w:r w:rsidRPr="001D6374">
        <w:t xml:space="preserve">Приложение № </w:t>
      </w:r>
      <w:r>
        <w:t>1</w:t>
      </w:r>
      <w:r w:rsidRPr="001D6374">
        <w:t xml:space="preserve"> </w:t>
      </w:r>
    </w:p>
    <w:p w:rsidR="00A530AE" w:rsidRPr="001D6374" w:rsidRDefault="00A530AE" w:rsidP="00A530AE">
      <w:pPr>
        <w:jc w:val="right"/>
      </w:pPr>
      <w:r w:rsidRPr="001D6374">
        <w:t xml:space="preserve">к постановлению администрации </w:t>
      </w:r>
    </w:p>
    <w:p w:rsidR="00A530AE" w:rsidRPr="001D6374" w:rsidRDefault="00A530AE" w:rsidP="00A530AE">
      <w:pPr>
        <w:jc w:val="right"/>
      </w:pPr>
      <w:r>
        <w:t>Парижскокоммунского о</w:t>
      </w:r>
      <w:r w:rsidRPr="001D6374">
        <w:t xml:space="preserve"> сельского поселения</w:t>
      </w:r>
    </w:p>
    <w:p w:rsidR="00A530AE" w:rsidRPr="001D6374" w:rsidRDefault="00A530AE" w:rsidP="00A530AE">
      <w:pPr>
        <w:jc w:val="right"/>
      </w:pPr>
      <w:r>
        <w:t>от 10.12.2012 года № 117</w:t>
      </w:r>
    </w:p>
    <w:p w:rsidR="00A530AE" w:rsidRDefault="00A530AE" w:rsidP="00A530AE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530AE" w:rsidRPr="00743032" w:rsidRDefault="00A530AE" w:rsidP="00A530AE">
      <w:pPr>
        <w:pStyle w:val="a3"/>
        <w:spacing w:before="0" w:beforeAutospacing="0" w:after="0"/>
        <w:jc w:val="center"/>
      </w:pPr>
      <w:r w:rsidRPr="00743032">
        <w:rPr>
          <w:b/>
          <w:bCs/>
        </w:rPr>
        <w:t>АКТ</w:t>
      </w:r>
    </w:p>
    <w:p w:rsidR="00A530AE" w:rsidRPr="00743032" w:rsidRDefault="00A530AE" w:rsidP="00A530AE">
      <w:pPr>
        <w:pStyle w:val="a3"/>
        <w:spacing w:before="0" w:beforeAutospacing="0" w:after="720"/>
        <w:jc w:val="center"/>
      </w:pPr>
      <w:r w:rsidRPr="00743032">
        <w:t>обследования помещения</w:t>
      </w:r>
    </w:p>
    <w:tbl>
      <w:tblPr>
        <w:tblW w:w="1023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354"/>
        <w:gridCol w:w="3767"/>
        <w:gridCol w:w="1969"/>
        <w:gridCol w:w="4146"/>
      </w:tblGrid>
      <w:tr w:rsidR="00A530AE" w:rsidRPr="00743032" w:rsidTr="002F56C9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</w:pPr>
            <w:r w:rsidRPr="00743032">
              <w:t>№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(дата)</w:t>
            </w:r>
          </w:p>
        </w:tc>
      </w:tr>
      <w:tr w:rsidR="00A530AE" w:rsidRPr="00743032" w:rsidTr="002F56C9">
        <w:trPr>
          <w:tblCellSpacing w:w="0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</w:pP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jc w:val="center"/>
      </w:pPr>
      <w:r w:rsidRPr="00743032">
        <w:t>(месторасположение помещения, в том числе наименования населенного пункта и улицы, номера дома и квартиры)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 xml:space="preserve">Межведомственная комиссия, назначенная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5103"/>
        <w:jc w:val="center"/>
      </w:pPr>
      <w:r w:rsidRPr="00743032">
        <w:lastRenderedPageBreak/>
        <w:t>(кем назначена,  орган местного самоуправления, дата, номер решения о созыве комиссии)</w:t>
      </w: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в составе председателя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2461"/>
        <w:jc w:val="center"/>
      </w:pPr>
      <w:r w:rsidRPr="00743032">
        <w:t>(Ф.И.О., занимаемая должность и место работы)</w:t>
      </w: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и членов комиссии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2070"/>
        <w:jc w:val="center"/>
      </w:pPr>
      <w:r w:rsidRPr="00743032">
        <w:t>(Ф.И.О., занимаемая должность и место работы)</w:t>
      </w: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при участии приглашенных экспертов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4026"/>
        <w:jc w:val="center"/>
      </w:pPr>
      <w:r w:rsidRPr="00743032">
        <w:t>(Ф.И.О., занимаемая должность и место работы)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и приглашенного собственника помещения или уполномоченного им лица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7785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jc w:val="center"/>
      </w:pPr>
      <w:r w:rsidRPr="00743032">
        <w:t>(Ф.И.О., занимаемая должность и место работы)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произвела обследование помещения по заявлению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5284"/>
        <w:jc w:val="center"/>
      </w:pPr>
      <w:r w:rsidRPr="00743032">
        <w:t xml:space="preserve">(реквизиты </w:t>
      </w:r>
      <w:r>
        <w:t xml:space="preserve"> </w:t>
      </w:r>
      <w:r w:rsidRPr="00743032">
        <w:t xml:space="preserve">заявителя: Ф.И.О. и адрес  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jc w:val="center"/>
      </w:pPr>
      <w:r w:rsidRPr="00743032">
        <w:t>для физического лица, наименование организации и занимаемая должность – для юридического лица)</w:t>
      </w: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 xml:space="preserve">и составила настоящий акт обследования помещения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5557"/>
        <w:jc w:val="center"/>
      </w:pPr>
      <w:r w:rsidRPr="00743032">
        <w:t>(адрес, принадлежность помещения,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right="113"/>
        <w:jc w:val="center"/>
      </w:pPr>
      <w:r w:rsidRPr="00743032">
        <w:t>кадастровый номер, год ввода в эксплуатацию)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5443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right="113"/>
      </w:pP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5812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right="113"/>
      </w:pP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 xml:space="preserve">Оценка результатов проведенного инструментального контроля и других видов контроля и исследований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1531"/>
        <w:jc w:val="center"/>
      </w:pPr>
      <w:r w:rsidRPr="00743032">
        <w:t>(кем проведен контроль (испытание), по каким показателям, какие фактические значения получены)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right="113"/>
      </w:pP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</w:t>
      </w: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left="1372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  <w:ind w:right="113"/>
      </w:pPr>
    </w:p>
    <w:p w:rsidR="00A530AE" w:rsidRPr="00743032" w:rsidRDefault="00A530AE" w:rsidP="00A530AE">
      <w:pPr>
        <w:pStyle w:val="a3"/>
        <w:spacing w:before="0" w:beforeAutospacing="0" w:after="240"/>
        <w:ind w:firstLine="567"/>
      </w:pPr>
      <w:r w:rsidRPr="00743032">
        <w:t>Заключение межведомственной комиссии по результатам обследования помещения</w:t>
      </w: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pBdr>
          <w:top w:val="single" w:sz="6" w:space="1" w:color="000000"/>
        </w:pBdr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>Приложение к акту: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>а) результаты инструментального контроля;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>б) результаты лабораторных испытаний;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>в) результаты исследований;</w:t>
      </w:r>
    </w:p>
    <w:p w:rsidR="00A530AE" w:rsidRPr="00743032" w:rsidRDefault="00A530AE" w:rsidP="00A530AE">
      <w:pPr>
        <w:pStyle w:val="a3"/>
        <w:spacing w:before="0" w:beforeAutospacing="0" w:after="0"/>
        <w:ind w:firstLine="567"/>
      </w:pPr>
      <w:r w:rsidRPr="00743032">
        <w:t>г) заключения экспертов проектно-изыскательских и специализированных организаций;</w:t>
      </w:r>
    </w:p>
    <w:p w:rsidR="00A530AE" w:rsidRPr="00743032" w:rsidRDefault="00A530AE" w:rsidP="00A530AE">
      <w:pPr>
        <w:pStyle w:val="a3"/>
        <w:spacing w:before="0" w:beforeAutospacing="0" w:after="601"/>
        <w:ind w:firstLine="567"/>
      </w:pPr>
      <w:r w:rsidRPr="00743032">
        <w:t>д) другие материалы по решению межведомственной комиссии.</w:t>
      </w: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>Председатель межведомственной комиссии</w:t>
      </w: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  <w:r w:rsidRPr="00743032">
        <w:t>Члены межведомственной комиссии:</w:t>
      </w: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lastRenderedPageBreak/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p w:rsidR="00A530AE" w:rsidRPr="00743032" w:rsidRDefault="00A530AE" w:rsidP="00A530AE">
      <w:pPr>
        <w:jc w:val="right"/>
      </w:pPr>
    </w:p>
    <w:p w:rsidR="00A530AE" w:rsidRPr="00743032" w:rsidRDefault="00A530AE" w:rsidP="00A530AE">
      <w:pPr>
        <w:jc w:val="right"/>
      </w:pPr>
    </w:p>
    <w:p w:rsidR="00A530AE" w:rsidRPr="00743032" w:rsidRDefault="00A530AE" w:rsidP="00A530AE">
      <w:pPr>
        <w:jc w:val="right"/>
      </w:pPr>
    </w:p>
    <w:p w:rsidR="00A530AE" w:rsidRPr="00743032" w:rsidRDefault="00A530AE" w:rsidP="00A530AE">
      <w:pPr>
        <w:jc w:val="right"/>
      </w:pPr>
    </w:p>
    <w:p w:rsidR="00A530AE" w:rsidRPr="00743032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Default="00A530AE" w:rsidP="00A530AE"/>
    <w:p w:rsidR="00A530AE" w:rsidRDefault="00A530AE" w:rsidP="00A530AE"/>
    <w:p w:rsidR="00A530AE" w:rsidRDefault="00A530AE" w:rsidP="00A530AE">
      <w:pPr>
        <w:jc w:val="right"/>
      </w:pPr>
    </w:p>
    <w:p w:rsidR="00A530AE" w:rsidRDefault="00A530AE" w:rsidP="00A530AE">
      <w:pPr>
        <w:jc w:val="right"/>
      </w:pPr>
    </w:p>
    <w:p w:rsidR="00A530AE" w:rsidRPr="001D6374" w:rsidRDefault="00A530AE" w:rsidP="00A530AE">
      <w:pPr>
        <w:jc w:val="right"/>
      </w:pPr>
      <w:r w:rsidRPr="001D6374">
        <w:t xml:space="preserve">Приложение </w:t>
      </w:r>
      <w:r w:rsidRPr="00743032">
        <w:t>№ 2</w:t>
      </w:r>
      <w:r w:rsidRPr="001D6374">
        <w:t xml:space="preserve"> </w:t>
      </w:r>
    </w:p>
    <w:p w:rsidR="00A530AE" w:rsidRPr="001D6374" w:rsidRDefault="00A530AE" w:rsidP="00A530AE">
      <w:pPr>
        <w:jc w:val="right"/>
      </w:pPr>
      <w:r w:rsidRPr="001D6374">
        <w:t xml:space="preserve">к постановлению администрации </w:t>
      </w:r>
    </w:p>
    <w:p w:rsidR="00A530AE" w:rsidRPr="001D6374" w:rsidRDefault="00A530AE" w:rsidP="00A530AE">
      <w:pPr>
        <w:jc w:val="right"/>
      </w:pPr>
      <w:r>
        <w:t xml:space="preserve">Парижскокоммунского </w:t>
      </w:r>
      <w:r w:rsidRPr="001D6374">
        <w:t xml:space="preserve"> сельского поселения</w:t>
      </w:r>
    </w:p>
    <w:p w:rsidR="00A530AE" w:rsidRPr="001D6374" w:rsidRDefault="00A530AE" w:rsidP="00A530AE">
      <w:pPr>
        <w:jc w:val="right"/>
      </w:pPr>
      <w:r w:rsidRPr="001D6374">
        <w:t xml:space="preserve">от </w:t>
      </w:r>
      <w:r>
        <w:t>10.12.</w:t>
      </w:r>
      <w:r w:rsidRPr="001D6374">
        <w:t xml:space="preserve"> 2012 года № </w:t>
      </w:r>
      <w:r>
        <w:t>117</w:t>
      </w:r>
    </w:p>
    <w:p w:rsidR="00A530AE" w:rsidRPr="001D6374" w:rsidRDefault="00A530AE" w:rsidP="00A530AE">
      <w:pPr>
        <w:jc w:val="right"/>
      </w:pPr>
    </w:p>
    <w:p w:rsidR="00A530AE" w:rsidRPr="001D6374" w:rsidRDefault="00A530AE" w:rsidP="00A530AE">
      <w:pPr>
        <w:jc w:val="right"/>
      </w:pPr>
    </w:p>
    <w:p w:rsidR="00A530AE" w:rsidRPr="001D6374" w:rsidRDefault="00A530AE" w:rsidP="00A530AE">
      <w:pPr>
        <w:shd w:val="clear" w:color="auto" w:fill="FFFFFF"/>
        <w:spacing w:line="336" w:lineRule="atLeast"/>
        <w:ind w:left="567"/>
        <w:jc w:val="center"/>
        <w:outlineLvl w:val="0"/>
        <w:rPr>
          <w:color w:val="000000"/>
        </w:rPr>
      </w:pPr>
      <w:r w:rsidRPr="001D6374">
        <w:rPr>
          <w:b/>
          <w:bCs/>
          <w:color w:val="000000"/>
          <w:kern w:val="32"/>
        </w:rPr>
        <w:t>АКТ</w:t>
      </w:r>
    </w:p>
    <w:p w:rsidR="00A530AE" w:rsidRPr="001D6374" w:rsidRDefault="00A530AE" w:rsidP="00A530AE">
      <w:pPr>
        <w:jc w:val="center"/>
        <w:rPr>
          <w:b/>
        </w:rPr>
      </w:pPr>
      <w:r w:rsidRPr="001D6374">
        <w:rPr>
          <w:b/>
        </w:rPr>
        <w:t>ПРИЕМКИ В ЭКСПЛУАТАЦИЮ ЖИЛЫХ, А ТАКЖЕ НЕЖИЛЫХ ПОМЕЩЕНИЙ</w:t>
      </w:r>
    </w:p>
    <w:p w:rsidR="00A530AE" w:rsidRPr="001D6374" w:rsidRDefault="00A530AE" w:rsidP="00A530AE">
      <w:pPr>
        <w:jc w:val="center"/>
        <w:rPr>
          <w:b/>
        </w:rPr>
      </w:pPr>
      <w:r w:rsidRPr="001D6374">
        <w:rPr>
          <w:b/>
        </w:rPr>
        <w:t>(ПРИ ИХ ПЕРЕВОДЕ ИЗ ЖИЛЫХ ПОМЕЩЕНИЙ) ПОСЛЕ ПРОВЕДЕНИЯ</w:t>
      </w:r>
    </w:p>
    <w:p w:rsidR="00A530AE" w:rsidRPr="001D6374" w:rsidRDefault="00A530AE" w:rsidP="00A530AE">
      <w:pPr>
        <w:jc w:val="center"/>
        <w:rPr>
          <w:b/>
        </w:rPr>
      </w:pPr>
      <w:r w:rsidRPr="001D6374">
        <w:rPr>
          <w:b/>
        </w:rPr>
        <w:t>ПЕРЕУСТРОЙСТВА И (ИЛИ) ПЕРЕПЛАНИРОВКИ</w:t>
      </w:r>
    </w:p>
    <w:p w:rsidR="00A530AE" w:rsidRPr="001D6374" w:rsidRDefault="00A530AE" w:rsidP="00A530AE">
      <w:pPr>
        <w:autoSpaceDE w:val="0"/>
        <w:autoSpaceDN w:val="0"/>
        <w:adjustRightInd w:val="0"/>
        <w:jc w:val="center"/>
      </w:pPr>
    </w:p>
    <w:p w:rsidR="00A530AE" w:rsidRPr="001D6374" w:rsidRDefault="00A530AE" w:rsidP="00A530AE">
      <w:r w:rsidRPr="001D6374">
        <w:t xml:space="preserve">п. </w:t>
      </w:r>
      <w:r>
        <w:t>Верхняя Маза</w:t>
      </w:r>
      <w:r w:rsidRPr="001D6374">
        <w:t xml:space="preserve">                                                               "____" ___________ 20___ г.</w:t>
      </w:r>
    </w:p>
    <w:p w:rsidR="00A530AE" w:rsidRPr="001D6374" w:rsidRDefault="00A530AE" w:rsidP="00A530AE">
      <w:pPr>
        <w:autoSpaceDE w:val="0"/>
        <w:autoSpaceDN w:val="0"/>
        <w:adjustRightInd w:val="0"/>
      </w:pPr>
    </w:p>
    <w:p w:rsidR="00A530AE" w:rsidRPr="001D6374" w:rsidRDefault="00A530AE" w:rsidP="00A530AE">
      <w:pPr>
        <w:ind w:firstLine="709"/>
      </w:pPr>
    </w:p>
    <w:p w:rsidR="00A530AE" w:rsidRPr="001D6374" w:rsidRDefault="00A530AE" w:rsidP="00A530AE">
      <w:pPr>
        <w:ind w:firstLine="709"/>
      </w:pPr>
      <w:r w:rsidRPr="001D6374">
        <w:t xml:space="preserve">На основании постановления администрации </w:t>
      </w:r>
      <w:r>
        <w:t xml:space="preserve">Парижскокоммунского </w:t>
      </w:r>
      <w:r w:rsidRPr="001D6374">
        <w:t xml:space="preserve"> сельского поселения Верхнехавского муниципального  района Воронежской области от « ____ » ______ 20___ г. №________ </w:t>
      </w:r>
    </w:p>
    <w:p w:rsidR="00A530AE" w:rsidRPr="001D6374" w:rsidRDefault="00A530AE" w:rsidP="00A530AE">
      <w:pPr>
        <w:autoSpaceDE w:val="0"/>
        <w:autoSpaceDN w:val="0"/>
        <w:adjustRightInd w:val="0"/>
        <w:ind w:firstLine="709"/>
      </w:pPr>
    </w:p>
    <w:p w:rsidR="00A530AE" w:rsidRPr="001D6374" w:rsidRDefault="00A530AE" w:rsidP="00A530AE">
      <w:pPr>
        <w:ind w:firstLine="709"/>
      </w:pPr>
      <w:r w:rsidRPr="001D6374">
        <w:t>Комиссия в составе:</w:t>
      </w:r>
    </w:p>
    <w:p w:rsidR="00A530AE" w:rsidRPr="001D6374" w:rsidRDefault="00A530AE" w:rsidP="00A530AE">
      <w:pPr>
        <w:jc w:val="both"/>
      </w:pPr>
      <w:r w:rsidRPr="001D6374">
        <w:t>Председатель комиссии:</w:t>
      </w:r>
    </w:p>
    <w:p w:rsidR="00A530AE" w:rsidRPr="001D6374" w:rsidRDefault="00A530AE" w:rsidP="00A530AE">
      <w:pPr>
        <w:jc w:val="both"/>
      </w:pPr>
      <w:r>
        <w:t>Савченко С.М.</w:t>
      </w:r>
      <w:r w:rsidRPr="001D6374">
        <w:t xml:space="preserve">                      -  глава </w:t>
      </w:r>
      <w:r>
        <w:t xml:space="preserve">Парижскокоммунского </w:t>
      </w:r>
      <w:r w:rsidRPr="001D6374">
        <w:t>сельского поселения</w:t>
      </w:r>
    </w:p>
    <w:p w:rsidR="00A530AE" w:rsidRPr="001D6374" w:rsidRDefault="00A530AE" w:rsidP="00A530AE">
      <w:pPr>
        <w:jc w:val="both"/>
      </w:pPr>
    </w:p>
    <w:p w:rsidR="00A530AE" w:rsidRPr="001D6374" w:rsidRDefault="00A530AE" w:rsidP="00A530AE">
      <w:pPr>
        <w:jc w:val="both"/>
      </w:pPr>
      <w:r w:rsidRPr="001D6374">
        <w:t>Члены  комиссии :</w:t>
      </w:r>
    </w:p>
    <w:p w:rsidR="00A530AE" w:rsidRPr="001D6374" w:rsidRDefault="00A530AE" w:rsidP="00A530AE">
      <w:pPr>
        <w:jc w:val="both"/>
      </w:pPr>
      <w:r w:rsidRPr="001D6374">
        <w:t xml:space="preserve"> 1. Кондратьева О.И.       - начальник МП « Архитектура и градостроительство» </w:t>
      </w:r>
    </w:p>
    <w:p w:rsidR="00A530AE" w:rsidRPr="001D6374" w:rsidRDefault="00A530AE" w:rsidP="00A530AE">
      <w:pPr>
        <w:tabs>
          <w:tab w:val="left" w:pos="2760"/>
        </w:tabs>
      </w:pPr>
      <w:r>
        <w:tab/>
        <w:t>по Верхнехавскому району  (</w:t>
      </w:r>
      <w:r w:rsidRPr="001D6374">
        <w:t>по согласованию)</w:t>
      </w:r>
    </w:p>
    <w:p w:rsidR="00A530AE" w:rsidRPr="001D6374" w:rsidRDefault="00A530AE" w:rsidP="00A530AE">
      <w:pPr>
        <w:tabs>
          <w:tab w:val="left" w:pos="2760"/>
        </w:tabs>
      </w:pPr>
    </w:p>
    <w:p w:rsidR="00A530AE" w:rsidRPr="001D6374" w:rsidRDefault="00A530AE" w:rsidP="00A530AE">
      <w:pPr>
        <w:tabs>
          <w:tab w:val="left" w:pos="2760"/>
        </w:tabs>
      </w:pPr>
      <w:r w:rsidRPr="001D6374">
        <w:t xml:space="preserve"> 2. Сычева Т.Ю.               - дирек</w:t>
      </w:r>
      <w:r>
        <w:t>тор БТИ Верхнехавского района (</w:t>
      </w:r>
      <w:r w:rsidRPr="001D6374">
        <w:t>по согласованию)</w:t>
      </w:r>
    </w:p>
    <w:p w:rsidR="00A530AE" w:rsidRPr="001D6374" w:rsidRDefault="00A530AE" w:rsidP="00A530AE">
      <w:pPr>
        <w:tabs>
          <w:tab w:val="left" w:pos="2760"/>
        </w:tabs>
      </w:pPr>
    </w:p>
    <w:p w:rsidR="00A530AE" w:rsidRPr="001D6374" w:rsidRDefault="00A530AE" w:rsidP="00A530AE">
      <w:pPr>
        <w:tabs>
          <w:tab w:val="left" w:pos="2760"/>
        </w:tabs>
      </w:pPr>
      <w:r w:rsidRPr="001D6374">
        <w:t xml:space="preserve"> 3. Иванов Н.В.                - начальник отдела по строительству, архитектуре и ЖКХ</w:t>
      </w:r>
    </w:p>
    <w:p w:rsidR="00A530AE" w:rsidRPr="001D6374" w:rsidRDefault="00A530AE" w:rsidP="00A530AE">
      <w:pPr>
        <w:tabs>
          <w:tab w:val="left" w:pos="2760"/>
        </w:tabs>
      </w:pPr>
      <w:r w:rsidRPr="001D6374">
        <w:t xml:space="preserve">                                              ( по согласованию)</w:t>
      </w:r>
    </w:p>
    <w:p w:rsidR="00A530AE" w:rsidRPr="001D6374" w:rsidRDefault="00A530AE" w:rsidP="00A530AE">
      <w:pPr>
        <w:tabs>
          <w:tab w:val="left" w:pos="2760"/>
        </w:tabs>
      </w:pPr>
    </w:p>
    <w:p w:rsidR="00A530AE" w:rsidRPr="001D6374" w:rsidRDefault="00A530AE" w:rsidP="00A530AE">
      <w:pPr>
        <w:tabs>
          <w:tab w:val="left" w:pos="2760"/>
        </w:tabs>
        <w:rPr>
          <w:color w:val="FF0000"/>
        </w:rPr>
      </w:pPr>
      <w:r w:rsidRPr="001D6374">
        <w:t xml:space="preserve"> 4. Кобелев Г.А</w:t>
      </w:r>
      <w:r w:rsidRPr="002725DD">
        <w:rPr>
          <w:color w:val="000000"/>
        </w:rPr>
        <w:t>.             -</w:t>
      </w:r>
      <w:r w:rsidRPr="001D6374">
        <w:rPr>
          <w:bCs/>
        </w:rPr>
        <w:t xml:space="preserve"> заместитель начальника отдела</w:t>
      </w:r>
      <w:r w:rsidRPr="001D6374">
        <w:t xml:space="preserve"> по строительству, архитектуре и ЖКХ - архи</w:t>
      </w:r>
      <w:r>
        <w:t>тектор</w:t>
      </w:r>
      <w:r w:rsidRPr="001D6374">
        <w:t xml:space="preserve">  Верхнехавского  муниципального района</w:t>
      </w:r>
      <w:r>
        <w:t xml:space="preserve"> (по согласованию)</w:t>
      </w:r>
      <w:r w:rsidRPr="001D6374">
        <w:t xml:space="preserve">    </w:t>
      </w:r>
    </w:p>
    <w:p w:rsidR="00A530AE" w:rsidRPr="001D6374" w:rsidRDefault="00A530AE" w:rsidP="00A530AE">
      <w:pPr>
        <w:ind w:firstLine="709"/>
      </w:pPr>
    </w:p>
    <w:tbl>
      <w:tblPr>
        <w:tblW w:w="8650" w:type="dxa"/>
        <w:tblLook w:val="01E0" w:firstRow="1" w:lastRow="1" w:firstColumn="1" w:lastColumn="1" w:noHBand="0" w:noVBand="0"/>
      </w:tblPr>
      <w:tblGrid>
        <w:gridCol w:w="8650"/>
      </w:tblGrid>
      <w:tr w:rsidR="00A530AE" w:rsidRPr="001D6374" w:rsidTr="002F56C9">
        <w:tc>
          <w:tcPr>
            <w:tcW w:w="8650" w:type="dxa"/>
          </w:tcPr>
          <w:p w:rsidR="00A530AE" w:rsidRPr="001D6374" w:rsidRDefault="00A530AE" w:rsidP="002F56C9">
            <w:pPr>
              <w:ind w:firstLine="601"/>
            </w:pPr>
          </w:p>
        </w:tc>
      </w:tr>
    </w:tbl>
    <w:p w:rsidR="00A530AE" w:rsidRPr="001D6374" w:rsidRDefault="00A530AE" w:rsidP="00A530AE">
      <w:pPr>
        <w:ind w:firstLine="709"/>
      </w:pPr>
    </w:p>
    <w:p w:rsidR="00A530AE" w:rsidRPr="001D6374" w:rsidRDefault="00A530AE" w:rsidP="00A530AE">
      <w:pPr>
        <w:ind w:firstLine="709"/>
      </w:pPr>
      <w:r w:rsidRPr="001D6374">
        <w:t>Установила:</w:t>
      </w:r>
    </w:p>
    <w:p w:rsidR="00A530AE" w:rsidRPr="001D6374" w:rsidRDefault="00A530AE" w:rsidP="00A530AE">
      <w:pPr>
        <w:ind w:firstLine="709"/>
      </w:pPr>
      <w:r w:rsidRPr="001D6374">
        <w:t>1. Заказчиком (подрядчиком совместно с заказчиком)  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jc w:val="center"/>
      </w:pPr>
      <w:r w:rsidRPr="001D6374">
        <w:t>(наименование физического лица, юридического лица, адрес, паспортные данные, ИНН, ОГРН и т.д.)</w:t>
      </w:r>
    </w:p>
    <w:p w:rsidR="00A530AE" w:rsidRPr="001D6374" w:rsidRDefault="00A530AE" w:rsidP="00A530AE">
      <w:r w:rsidRPr="001D6374">
        <w:t>предъявлен(а) к приемке в эксплуатацию 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ind w:left="708" w:firstLine="709"/>
      </w:pPr>
      <w:r w:rsidRPr="001D6374">
        <w:t>(наименование объекта и вид переустройства и (или) перепланировки)</w:t>
      </w:r>
    </w:p>
    <w:p w:rsidR="00A530AE" w:rsidRPr="001D6374" w:rsidRDefault="00A530AE" w:rsidP="00A530AE">
      <w:r w:rsidRPr="001D6374">
        <w:t>по адресу: 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ind w:left="2124" w:firstLine="709"/>
      </w:pPr>
      <w:r w:rsidRPr="001D6374">
        <w:t>(район, улица, номер дома (корпуса)</w:t>
      </w:r>
    </w:p>
    <w:p w:rsidR="00A530AE" w:rsidRPr="001D6374" w:rsidRDefault="00A530AE" w:rsidP="00A530AE">
      <w:pPr>
        <w:ind w:firstLine="709"/>
      </w:pPr>
      <w:r w:rsidRPr="001D6374">
        <w:t>2. Проектно-сметная документация на перепланировку разработана генеральным проектировщиком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ind w:left="708" w:firstLine="709"/>
      </w:pPr>
      <w:r w:rsidRPr="001D6374">
        <w:t>(наименование организации и ее ведомственная подчиненность)</w:t>
      </w:r>
    </w:p>
    <w:p w:rsidR="00A530AE" w:rsidRPr="001D6374" w:rsidRDefault="00A530AE" w:rsidP="00A530AE">
      <w:pPr>
        <w:ind w:firstLine="709"/>
      </w:pPr>
    </w:p>
    <w:p w:rsidR="00A530AE" w:rsidRPr="001D6374" w:rsidRDefault="00A530AE" w:rsidP="00A530AE">
      <w:pPr>
        <w:ind w:firstLine="709"/>
      </w:pPr>
      <w:r w:rsidRPr="001D6374">
        <w:t xml:space="preserve">3. </w:t>
      </w:r>
      <w:r>
        <w:t>К</w:t>
      </w:r>
      <w:r w:rsidRPr="001D6374">
        <w:t>омиссии представлена следующая документация:</w:t>
      </w:r>
    </w:p>
    <w:p w:rsidR="00A530AE" w:rsidRPr="001D6374" w:rsidRDefault="00A530AE" w:rsidP="00A530AE">
      <w:pPr>
        <w:ind w:firstLine="709"/>
      </w:pPr>
      <w:r w:rsidRPr="001D6374">
        <w:t>3.1. 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ind w:firstLine="709"/>
        <w:jc w:val="center"/>
      </w:pPr>
      <w:r w:rsidRPr="001D6374">
        <w:t>(документ о согласовании переустройства и (или) перепланировки помещения (наименование документа, N и дата)</w:t>
      </w:r>
    </w:p>
    <w:p w:rsidR="00A530AE" w:rsidRPr="001D6374" w:rsidRDefault="00A530AE" w:rsidP="00A530AE">
      <w:pPr>
        <w:ind w:firstLine="709"/>
      </w:pPr>
      <w:r w:rsidRPr="001D6374">
        <w:t>3.2. 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__________________________________________________________________________</w:t>
      </w:r>
    </w:p>
    <w:p w:rsidR="00A530AE" w:rsidRPr="001D6374" w:rsidRDefault="00A530AE" w:rsidP="00A530AE">
      <w:pPr>
        <w:ind w:firstLine="709"/>
        <w:jc w:val="center"/>
      </w:pPr>
      <w:r w:rsidRPr="001D6374">
        <w:t>(правоустанавливающие документы на переустраиваемое и (или) перепланируемое помещение подлинники или засвидетельствованные в нотариальном порядке копии);</w:t>
      </w:r>
    </w:p>
    <w:p w:rsidR="00A530AE" w:rsidRPr="001D6374" w:rsidRDefault="00A530AE" w:rsidP="00A530AE">
      <w:pPr>
        <w:ind w:firstLine="709"/>
        <w:jc w:val="both"/>
      </w:pPr>
      <w:r w:rsidRPr="001D6374">
        <w:t>3.3.</w:t>
      </w:r>
      <w:r>
        <w:t xml:space="preserve"> </w:t>
      </w:r>
      <w:r w:rsidRPr="001D6374">
        <w:t xml:space="preserve"> проект переустройства и (или) перепланировки помещения;</w:t>
      </w:r>
    </w:p>
    <w:p w:rsidR="00A530AE" w:rsidRPr="001D6374" w:rsidRDefault="00A530AE" w:rsidP="00A530AE">
      <w:pPr>
        <w:ind w:firstLine="709"/>
        <w:jc w:val="both"/>
      </w:pPr>
      <w:r w:rsidRPr="001D6374">
        <w:t>3.4. технический паспорт переустраиваемого и (или) перепланируемого помещения;</w:t>
      </w:r>
    </w:p>
    <w:p w:rsidR="00A530AE" w:rsidRPr="001D6374" w:rsidRDefault="00A530AE" w:rsidP="00A530AE">
      <w:pPr>
        <w:ind w:firstLine="709"/>
        <w:jc w:val="both"/>
      </w:pPr>
      <w:r w:rsidRPr="001D6374">
        <w:t>Указанные документы являются обязательным приложением к настоящему акту.</w:t>
      </w:r>
    </w:p>
    <w:p w:rsidR="00A530AE" w:rsidRPr="001D6374" w:rsidRDefault="00A530AE" w:rsidP="00A530AE">
      <w:pPr>
        <w:ind w:firstLine="709"/>
        <w:jc w:val="both"/>
      </w:pPr>
      <w:r w:rsidRPr="001D6374">
        <w:t>4. Предъявленный к приемке в эксплуатацию объект имеет следующие основные показатели:</w:t>
      </w:r>
    </w:p>
    <w:p w:rsidR="00A530AE" w:rsidRPr="001D6374" w:rsidRDefault="00A530AE" w:rsidP="00A530AE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2694"/>
        <w:gridCol w:w="2835"/>
      </w:tblGrid>
      <w:tr w:rsidR="00A530AE" w:rsidRPr="001D6374" w:rsidTr="002F56C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Площадь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E" w:rsidRPr="001D6374" w:rsidRDefault="00A530AE" w:rsidP="002F56C9"/>
        </w:tc>
      </w:tr>
      <w:tr w:rsidR="00A530AE" w:rsidRPr="001D6374" w:rsidTr="002F56C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Жилая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кв. 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0AE" w:rsidRPr="001D6374" w:rsidRDefault="00A530AE" w:rsidP="002F56C9"/>
        </w:tc>
      </w:tr>
      <w:tr w:rsidR="00A530AE" w:rsidRPr="001D6374" w:rsidTr="002F56C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Общая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AE" w:rsidRPr="001D6374" w:rsidRDefault="00A530AE" w:rsidP="002F56C9">
            <w:r w:rsidRPr="001D6374">
              <w:t>кв. 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E" w:rsidRPr="001D6374" w:rsidRDefault="00A530AE" w:rsidP="002F56C9"/>
        </w:tc>
      </w:tr>
    </w:tbl>
    <w:p w:rsidR="00A530AE" w:rsidRPr="001D6374" w:rsidRDefault="00A530AE" w:rsidP="00A530AE">
      <w:pPr>
        <w:autoSpaceDE w:val="0"/>
        <w:autoSpaceDN w:val="0"/>
        <w:adjustRightInd w:val="0"/>
        <w:jc w:val="both"/>
      </w:pPr>
    </w:p>
    <w:p w:rsidR="00A530AE" w:rsidRPr="001D6374" w:rsidRDefault="00A530AE" w:rsidP="00A530AE">
      <w:pPr>
        <w:ind w:firstLine="709"/>
      </w:pPr>
      <w:r w:rsidRPr="001D6374">
        <w:t xml:space="preserve">5. Технологические и архитектурно-строительные </w:t>
      </w:r>
      <w:r>
        <w:t xml:space="preserve"> </w:t>
      </w:r>
      <w:r w:rsidRPr="001D6374">
        <w:t>решения по объекту характеризуются следующими данными:</w:t>
      </w:r>
    </w:p>
    <w:p w:rsidR="00A530AE" w:rsidRPr="001D6374" w:rsidRDefault="00A530AE" w:rsidP="00A530AE">
      <w:r w:rsidRPr="001D6374">
        <w:t>_____________________________________________________________________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</w:t>
      </w:r>
    </w:p>
    <w:p w:rsidR="00A530AE" w:rsidRPr="001D6374" w:rsidRDefault="00A530AE" w:rsidP="00A530AE">
      <w:r w:rsidRPr="001D6374">
        <w:t>_____________________________________________________________________</w:t>
      </w:r>
    </w:p>
    <w:p w:rsidR="00A530AE" w:rsidRPr="001D6374" w:rsidRDefault="00A530AE" w:rsidP="00A530AE">
      <w:pPr>
        <w:ind w:firstLine="709"/>
      </w:pPr>
    </w:p>
    <w:p w:rsidR="00A530AE" w:rsidRPr="001D6374" w:rsidRDefault="00A530AE" w:rsidP="00A530AE">
      <w:pPr>
        <w:ind w:firstLine="709"/>
      </w:pPr>
      <w:r w:rsidRPr="001D6374">
        <w:t>Решение приемочной комиссии</w:t>
      </w:r>
    </w:p>
    <w:p w:rsidR="00A530AE" w:rsidRPr="001D6374" w:rsidRDefault="00A530AE" w:rsidP="00A530AE">
      <w:pPr>
        <w:ind w:firstLine="709"/>
      </w:pPr>
      <w:r w:rsidRPr="001D6374">
        <w:t>Предъявленное к приемке жилое, нежилое (встроенное) помещение,</w:t>
      </w:r>
    </w:p>
    <w:p w:rsidR="00A530AE" w:rsidRPr="001D6374" w:rsidRDefault="00A530AE" w:rsidP="00A530AE">
      <w:r w:rsidRPr="001D6374">
        <w:t>______________________________________________________________________</w:t>
      </w:r>
    </w:p>
    <w:p w:rsidR="00A530AE" w:rsidRPr="001D6374" w:rsidRDefault="00A530AE" w:rsidP="00A530AE">
      <w:pPr>
        <w:jc w:val="center"/>
      </w:pPr>
      <w:r w:rsidRPr="001D6374">
        <w:t>(нужное подчеркнуть)</w:t>
      </w:r>
    </w:p>
    <w:p w:rsidR="00A530AE" w:rsidRPr="001D6374" w:rsidRDefault="00A530AE" w:rsidP="00A530AE">
      <w:r w:rsidRPr="001D6374">
        <w:t>расположенное по адресу: ______________________________________</w:t>
      </w:r>
    </w:p>
    <w:p w:rsidR="00A530AE" w:rsidRPr="001D6374" w:rsidRDefault="00A530AE" w:rsidP="00A530AE">
      <w:r w:rsidRPr="001D6374">
        <w:t>______________________________________________________________________</w:t>
      </w:r>
    </w:p>
    <w:p w:rsidR="00A530AE" w:rsidRPr="001D6374" w:rsidRDefault="00A530AE" w:rsidP="00A530AE">
      <w:r w:rsidRPr="001D6374">
        <w:t>принять в эксплуатацию.</w:t>
      </w:r>
    </w:p>
    <w:p w:rsidR="00A530AE" w:rsidRDefault="00A530AE" w:rsidP="00A530AE">
      <w:pPr>
        <w:jc w:val="both"/>
      </w:pPr>
    </w:p>
    <w:p w:rsidR="00A530AE" w:rsidRPr="00743032" w:rsidRDefault="00A530AE" w:rsidP="00A530AE">
      <w:pPr>
        <w:pStyle w:val="a3"/>
        <w:spacing w:before="0" w:beforeAutospacing="0" w:after="0"/>
      </w:pPr>
      <w:r w:rsidRPr="00743032">
        <w:t>Председатель межведомственной комиссии</w:t>
      </w: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  <w:r w:rsidRPr="00743032">
        <w:t>Члены межведомственной комиссии:</w:t>
      </w: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Pr="00743032" w:rsidRDefault="00A530AE" w:rsidP="00A530AE">
      <w:pPr>
        <w:pStyle w:val="a3"/>
        <w:spacing w:before="0" w:beforeAutospacing="0" w:after="0"/>
      </w:pPr>
    </w:p>
    <w:tbl>
      <w:tblPr>
        <w:tblW w:w="90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28"/>
        <w:gridCol w:w="1244"/>
        <w:gridCol w:w="5024"/>
      </w:tblGrid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</w:tr>
      <w:tr w:rsidR="00A530AE" w:rsidRPr="00743032" w:rsidTr="002F56C9">
        <w:trPr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(подпись)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AE" w:rsidRPr="00743032" w:rsidRDefault="00A530AE" w:rsidP="002F56C9">
            <w:pPr>
              <w:pStyle w:val="a3"/>
              <w:spacing w:before="0" w:beforeAutospacing="0"/>
              <w:jc w:val="center"/>
            </w:pPr>
            <w:r w:rsidRPr="00743032">
              <w:t>(Ф.И.О.)</w:t>
            </w:r>
          </w:p>
        </w:tc>
      </w:tr>
    </w:tbl>
    <w:p w:rsidR="00A530AE" w:rsidRDefault="00A530AE" w:rsidP="00A530AE">
      <w:pPr>
        <w:jc w:val="both"/>
      </w:pPr>
    </w:p>
    <w:p w:rsidR="00A530AE" w:rsidRDefault="00A530AE" w:rsidP="00A530AE">
      <w:pPr>
        <w:jc w:val="both"/>
      </w:pPr>
    </w:p>
    <w:p w:rsidR="00A530AE" w:rsidRDefault="00A530AE" w:rsidP="00A530AE">
      <w:pPr>
        <w:jc w:val="both"/>
      </w:pPr>
    </w:p>
    <w:p w:rsidR="00A530AE" w:rsidRPr="001D6374" w:rsidRDefault="00A530AE" w:rsidP="00A530AE">
      <w:pPr>
        <w:jc w:val="both"/>
      </w:pPr>
      <w:r w:rsidRPr="001D6374">
        <w:br/>
      </w:r>
    </w:p>
    <w:p w:rsidR="00A530AE" w:rsidRDefault="00A530AE" w:rsidP="00A530AE"/>
    <w:p w:rsidR="00A530AE" w:rsidRPr="00CB4B66" w:rsidRDefault="00A530AE" w:rsidP="00A530AE">
      <w:pPr>
        <w:rPr>
          <w:sz w:val="28"/>
          <w:szCs w:val="28"/>
        </w:rPr>
      </w:pPr>
    </w:p>
    <w:p w:rsidR="00A530AE" w:rsidRDefault="00A530AE" w:rsidP="00A530AE"/>
    <w:p w:rsidR="00A530AE" w:rsidRDefault="00A530AE" w:rsidP="00A530AE"/>
    <w:p w:rsidR="00A1242F" w:rsidRDefault="00A1242F"/>
    <w:sectPr w:rsidR="00A1242F" w:rsidSect="008E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2B"/>
    <w:rsid w:val="004D252B"/>
    <w:rsid w:val="00A1242F"/>
    <w:rsid w:val="00A530AE"/>
    <w:rsid w:val="00B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D8CF"/>
  <w15:docId w15:val="{3DF9B3DC-3E85-4697-BAC7-6C7E713B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0AE"/>
    <w:pPr>
      <w:spacing w:before="100" w:beforeAutospacing="1" w:after="119"/>
    </w:pPr>
  </w:style>
  <w:style w:type="paragraph" w:customStyle="1" w:styleId="a4">
    <w:name w:val="Знак"/>
    <w:basedOn w:val="a"/>
    <w:rsid w:val="00A530AE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Name</cp:lastModifiedBy>
  <cp:revision>2</cp:revision>
  <dcterms:created xsi:type="dcterms:W3CDTF">2023-07-14T11:41:00Z</dcterms:created>
  <dcterms:modified xsi:type="dcterms:W3CDTF">2023-07-14T11:41:00Z</dcterms:modified>
</cp:coreProperties>
</file>