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F3" w:rsidRPr="000056F3" w:rsidRDefault="000056F3" w:rsidP="006C0185">
      <w:pPr>
        <w:spacing w:line="240" w:lineRule="auto"/>
        <w:jc w:val="center"/>
        <w:rPr>
          <w:rFonts w:ascii="Segoe UI" w:hAnsi="Segoe UI" w:cs="Segoe UI"/>
          <w:sz w:val="32"/>
          <w:szCs w:val="32"/>
        </w:rPr>
      </w:pPr>
      <w:r w:rsidRPr="000056F3">
        <w:rPr>
          <w:rFonts w:ascii="Segoe UI" w:hAnsi="Segoe UI" w:cs="Segoe UI"/>
          <w:sz w:val="32"/>
          <w:szCs w:val="32"/>
        </w:rPr>
        <w:t>Кадастровая палата подвела итоги горячей линии</w:t>
      </w:r>
    </w:p>
    <w:p w:rsidR="000632B1" w:rsidRDefault="000632B1" w:rsidP="006C018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0056F3" w:rsidRDefault="00682447" w:rsidP="006C018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</w:t>
      </w:r>
      <w:r w:rsidR="00B51D6C">
        <w:rPr>
          <w:rFonts w:ascii="Segoe UI" w:hAnsi="Segoe UI" w:cs="Segoe UI"/>
          <w:sz w:val="24"/>
          <w:szCs w:val="24"/>
        </w:rPr>
        <w:t>адастров</w:t>
      </w:r>
      <w:r w:rsidR="000632B1">
        <w:rPr>
          <w:rFonts w:ascii="Segoe UI" w:hAnsi="Segoe UI" w:cs="Segoe UI"/>
          <w:sz w:val="24"/>
          <w:szCs w:val="24"/>
        </w:rPr>
        <w:t>ая</w:t>
      </w:r>
      <w:r w:rsidR="00B51D6C">
        <w:rPr>
          <w:rFonts w:ascii="Segoe UI" w:hAnsi="Segoe UI" w:cs="Segoe UI"/>
          <w:sz w:val="24"/>
          <w:szCs w:val="24"/>
        </w:rPr>
        <w:t xml:space="preserve"> </w:t>
      </w:r>
      <w:r w:rsidRPr="00682447">
        <w:rPr>
          <w:rFonts w:ascii="Segoe UI" w:hAnsi="Segoe UI" w:cs="Segoe UI"/>
          <w:sz w:val="24"/>
          <w:szCs w:val="24"/>
        </w:rPr>
        <w:t>палат</w:t>
      </w:r>
      <w:r w:rsidR="000632B1">
        <w:rPr>
          <w:rFonts w:ascii="Segoe UI" w:hAnsi="Segoe UI" w:cs="Segoe UI"/>
          <w:sz w:val="24"/>
          <w:szCs w:val="24"/>
        </w:rPr>
        <w:t>а</w:t>
      </w:r>
      <w:r>
        <w:rPr>
          <w:rFonts w:ascii="Segoe UI" w:hAnsi="Segoe UI" w:cs="Segoe UI"/>
          <w:sz w:val="24"/>
          <w:szCs w:val="24"/>
        </w:rPr>
        <w:t xml:space="preserve"> </w:t>
      </w:r>
      <w:r w:rsidR="00B51D6C">
        <w:rPr>
          <w:rFonts w:ascii="Segoe UI" w:hAnsi="Segoe UI" w:cs="Segoe UI"/>
          <w:sz w:val="24"/>
          <w:szCs w:val="24"/>
        </w:rPr>
        <w:t xml:space="preserve">по </w:t>
      </w:r>
      <w:r>
        <w:rPr>
          <w:rFonts w:ascii="Segoe UI" w:hAnsi="Segoe UI" w:cs="Segoe UI"/>
          <w:sz w:val="24"/>
          <w:szCs w:val="24"/>
        </w:rPr>
        <w:t>Воронежской области</w:t>
      </w:r>
      <w:r w:rsidRPr="00682447">
        <w:rPr>
          <w:rFonts w:ascii="Segoe UI" w:hAnsi="Segoe UI" w:cs="Segoe UI"/>
          <w:sz w:val="24"/>
          <w:szCs w:val="24"/>
        </w:rPr>
        <w:t xml:space="preserve"> </w:t>
      </w:r>
      <w:r w:rsidR="0099750D">
        <w:rPr>
          <w:rFonts w:ascii="Segoe UI" w:hAnsi="Segoe UI" w:cs="Segoe UI"/>
          <w:sz w:val="24"/>
          <w:szCs w:val="24"/>
        </w:rPr>
        <w:t>15</w:t>
      </w:r>
      <w:r>
        <w:rPr>
          <w:rFonts w:ascii="Segoe UI" w:hAnsi="Segoe UI" w:cs="Segoe UI"/>
          <w:sz w:val="24"/>
          <w:szCs w:val="24"/>
        </w:rPr>
        <w:t xml:space="preserve"> июня </w:t>
      </w:r>
      <w:r w:rsidR="0099750D">
        <w:rPr>
          <w:rFonts w:ascii="Segoe UI" w:hAnsi="Segoe UI" w:cs="Segoe UI"/>
          <w:sz w:val="24"/>
          <w:szCs w:val="24"/>
        </w:rPr>
        <w:t>про</w:t>
      </w:r>
      <w:r w:rsidR="000632B1">
        <w:rPr>
          <w:rFonts w:ascii="Segoe UI" w:hAnsi="Segoe UI" w:cs="Segoe UI"/>
          <w:sz w:val="24"/>
          <w:szCs w:val="24"/>
        </w:rPr>
        <w:t>вела</w:t>
      </w:r>
      <w:r w:rsidR="0099750D">
        <w:rPr>
          <w:rFonts w:ascii="Segoe UI" w:hAnsi="Segoe UI" w:cs="Segoe UI"/>
          <w:sz w:val="24"/>
          <w:szCs w:val="24"/>
        </w:rPr>
        <w:t xml:space="preserve"> </w:t>
      </w:r>
      <w:r w:rsidRPr="00682447">
        <w:rPr>
          <w:rFonts w:ascii="Segoe UI" w:hAnsi="Segoe UI" w:cs="Segoe UI"/>
          <w:sz w:val="24"/>
          <w:szCs w:val="24"/>
        </w:rPr>
        <w:t>горяч</w:t>
      </w:r>
      <w:r w:rsidR="000632B1">
        <w:rPr>
          <w:rFonts w:ascii="Segoe UI" w:hAnsi="Segoe UI" w:cs="Segoe UI"/>
          <w:sz w:val="24"/>
          <w:szCs w:val="24"/>
        </w:rPr>
        <w:t>ую</w:t>
      </w:r>
      <w:r w:rsidRPr="00682447">
        <w:rPr>
          <w:rFonts w:ascii="Segoe UI" w:hAnsi="Segoe UI" w:cs="Segoe UI"/>
          <w:sz w:val="24"/>
          <w:szCs w:val="24"/>
        </w:rPr>
        <w:t xml:space="preserve"> </w:t>
      </w:r>
      <w:r w:rsidR="0099750D">
        <w:rPr>
          <w:rFonts w:ascii="Segoe UI" w:hAnsi="Segoe UI" w:cs="Segoe UI"/>
          <w:sz w:val="24"/>
          <w:szCs w:val="24"/>
        </w:rPr>
        <w:t>лини</w:t>
      </w:r>
      <w:r w:rsidR="000632B1">
        <w:rPr>
          <w:rFonts w:ascii="Segoe UI" w:hAnsi="Segoe UI" w:cs="Segoe UI"/>
          <w:sz w:val="24"/>
          <w:szCs w:val="24"/>
        </w:rPr>
        <w:t>ю</w:t>
      </w:r>
      <w:r w:rsidR="0099750D">
        <w:rPr>
          <w:rFonts w:ascii="Segoe UI" w:hAnsi="Segoe UI" w:cs="Segoe UI"/>
          <w:sz w:val="24"/>
          <w:szCs w:val="24"/>
        </w:rPr>
        <w:t>, посвященн</w:t>
      </w:r>
      <w:r w:rsidR="000632B1">
        <w:rPr>
          <w:rFonts w:ascii="Segoe UI" w:hAnsi="Segoe UI" w:cs="Segoe UI"/>
          <w:sz w:val="24"/>
          <w:szCs w:val="24"/>
        </w:rPr>
        <w:t>ую</w:t>
      </w:r>
      <w:r>
        <w:rPr>
          <w:rFonts w:ascii="Segoe UI" w:hAnsi="Segoe UI" w:cs="Segoe UI"/>
          <w:sz w:val="24"/>
          <w:szCs w:val="24"/>
        </w:rPr>
        <w:t xml:space="preserve"> </w:t>
      </w:r>
      <w:r w:rsidR="000056F3">
        <w:rPr>
          <w:rFonts w:ascii="Segoe UI" w:hAnsi="Segoe UI" w:cs="Segoe UI"/>
          <w:sz w:val="24"/>
          <w:szCs w:val="24"/>
        </w:rPr>
        <w:t>оказанию к</w:t>
      </w:r>
      <w:r>
        <w:rPr>
          <w:rFonts w:ascii="Segoe UI" w:hAnsi="Segoe UI" w:cs="Segoe UI"/>
          <w:sz w:val="24"/>
          <w:szCs w:val="24"/>
        </w:rPr>
        <w:t>онсультационны</w:t>
      </w:r>
      <w:r w:rsidR="000632B1">
        <w:rPr>
          <w:rFonts w:ascii="Segoe UI" w:hAnsi="Segoe UI" w:cs="Segoe UI"/>
          <w:sz w:val="24"/>
          <w:szCs w:val="24"/>
        </w:rPr>
        <w:t>х услуг населению в сфере кадастрового учета и регистрации прав.</w:t>
      </w:r>
    </w:p>
    <w:p w:rsidR="004D79F1" w:rsidRDefault="004D79F1" w:rsidP="006C018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D79F1">
        <w:rPr>
          <w:rFonts w:ascii="Segoe UI" w:hAnsi="Segoe UI" w:cs="Segoe UI"/>
          <w:sz w:val="24"/>
          <w:szCs w:val="24"/>
        </w:rPr>
        <w:t xml:space="preserve">В ходе проведения горячей линии специалистами </w:t>
      </w:r>
      <w:r>
        <w:rPr>
          <w:rFonts w:ascii="Segoe UI" w:hAnsi="Segoe UI" w:cs="Segoe UI"/>
          <w:sz w:val="24"/>
          <w:szCs w:val="24"/>
        </w:rPr>
        <w:t xml:space="preserve">межрайонного </w:t>
      </w:r>
      <w:r w:rsidRPr="004D79F1">
        <w:rPr>
          <w:rFonts w:ascii="Segoe UI" w:hAnsi="Segoe UI" w:cs="Segoe UI"/>
          <w:sz w:val="24"/>
          <w:szCs w:val="24"/>
        </w:rPr>
        <w:t xml:space="preserve">отдела приняты звонки от граждан, обратившихся </w:t>
      </w:r>
      <w:r w:rsidR="000632B1">
        <w:rPr>
          <w:rFonts w:ascii="Segoe UI" w:hAnsi="Segoe UI" w:cs="Segoe UI"/>
          <w:sz w:val="24"/>
          <w:szCs w:val="24"/>
        </w:rPr>
        <w:t>с вопросами о платных услугах</w:t>
      </w:r>
      <w:r w:rsidRPr="004D79F1">
        <w:rPr>
          <w:rFonts w:ascii="Segoe UI" w:hAnsi="Segoe UI" w:cs="Segoe UI"/>
          <w:sz w:val="24"/>
          <w:szCs w:val="24"/>
        </w:rPr>
        <w:t>. Приведем наиболее актуальные вопросы воронежцев и жителей области.</w:t>
      </w:r>
    </w:p>
    <w:p w:rsidR="004D79F1" w:rsidRPr="004D79F1" w:rsidRDefault="004D79F1" w:rsidP="006C0185">
      <w:pPr>
        <w:spacing w:after="0" w:line="240" w:lineRule="auto"/>
        <w:ind w:firstLine="709"/>
        <w:jc w:val="both"/>
        <w:rPr>
          <w:rFonts w:ascii="Segoe UI" w:hAnsi="Segoe UI" w:cs="Segoe UI"/>
          <w:sz w:val="16"/>
          <w:szCs w:val="16"/>
        </w:rPr>
      </w:pPr>
    </w:p>
    <w:p w:rsidR="00B51D6C" w:rsidRPr="003F2BB8" w:rsidRDefault="003F2BB8" w:rsidP="006C0185">
      <w:pPr>
        <w:spacing w:after="0" w:line="240" w:lineRule="auto"/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eastAsia="Calibri" w:hAnsi="Segoe UI" w:cs="Segoe UI"/>
          <w:color w:val="000000"/>
          <w:sz w:val="24"/>
          <w:szCs w:val="24"/>
        </w:rPr>
        <w:t xml:space="preserve">- </w:t>
      </w:r>
      <w:r w:rsidR="004D79F1" w:rsidRPr="004D79F1">
        <w:rPr>
          <w:rFonts w:ascii="Segoe UI" w:eastAsia="Calibri" w:hAnsi="Segoe UI" w:cs="Segoe UI"/>
          <w:color w:val="000000"/>
          <w:sz w:val="24"/>
          <w:szCs w:val="24"/>
        </w:rPr>
        <w:t>По какому адресу можно обратиться за получением платной консультации?</w:t>
      </w:r>
    </w:p>
    <w:p w:rsidR="004D79F1" w:rsidRPr="00B51D6C" w:rsidRDefault="004D79F1" w:rsidP="006C0185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4D79F1">
        <w:rPr>
          <w:rFonts w:ascii="Segoe UI" w:eastAsia="Calibri" w:hAnsi="Segoe UI" w:cs="Segoe UI"/>
          <w:sz w:val="24"/>
          <w:szCs w:val="24"/>
        </w:rPr>
        <w:t xml:space="preserve">Такая услуга предоставляется только на территории города Воронежа. </w:t>
      </w:r>
      <w:r w:rsidR="000632B1">
        <w:rPr>
          <w:rFonts w:ascii="Segoe UI" w:eastAsia="Calibri" w:hAnsi="Segoe UI" w:cs="Segoe UI"/>
          <w:sz w:val="24"/>
          <w:szCs w:val="24"/>
        </w:rPr>
        <w:br/>
      </w:r>
      <w:r w:rsidRPr="004D79F1">
        <w:rPr>
          <w:rFonts w:ascii="Segoe UI" w:eastAsia="Calibri" w:hAnsi="Segoe UI" w:cs="Segoe UI"/>
          <w:sz w:val="24"/>
          <w:szCs w:val="24"/>
        </w:rPr>
        <w:t xml:space="preserve">За получением консультационных услуг можно обратиться в офис приема-выдачи документов </w:t>
      </w:r>
      <w:r w:rsidR="006C0185">
        <w:rPr>
          <w:rFonts w:ascii="Segoe UI" w:hAnsi="Segoe UI" w:cs="Segoe UI"/>
          <w:sz w:val="24"/>
          <w:szCs w:val="24"/>
        </w:rPr>
        <w:t>К</w:t>
      </w:r>
      <w:r>
        <w:rPr>
          <w:rFonts w:ascii="Segoe UI" w:hAnsi="Segoe UI" w:cs="Segoe UI"/>
          <w:sz w:val="24"/>
          <w:szCs w:val="24"/>
        </w:rPr>
        <w:t>адастровой палаты</w:t>
      </w:r>
      <w:r w:rsidRPr="004D79F1">
        <w:rPr>
          <w:rFonts w:ascii="Segoe UI" w:eastAsia="Calibri" w:hAnsi="Segoe UI" w:cs="Segoe UI"/>
          <w:sz w:val="24"/>
          <w:szCs w:val="24"/>
        </w:rPr>
        <w:t>, расположенный по адресу: г. Воронеж</w:t>
      </w:r>
      <w:r>
        <w:rPr>
          <w:rFonts w:ascii="Segoe UI" w:hAnsi="Segoe UI" w:cs="Segoe UI"/>
          <w:sz w:val="24"/>
          <w:szCs w:val="24"/>
        </w:rPr>
        <w:t xml:space="preserve">, </w:t>
      </w:r>
      <w:r w:rsidR="000632B1">
        <w:rPr>
          <w:rFonts w:ascii="Segoe UI" w:hAnsi="Segoe UI" w:cs="Segoe UI"/>
          <w:sz w:val="24"/>
          <w:szCs w:val="24"/>
        </w:rPr>
        <w:br/>
      </w:r>
      <w:r>
        <w:rPr>
          <w:rFonts w:ascii="Segoe UI" w:hAnsi="Segoe UI" w:cs="Segoe UI"/>
          <w:sz w:val="24"/>
          <w:szCs w:val="24"/>
        </w:rPr>
        <w:t xml:space="preserve">ул. </w:t>
      </w:r>
      <w:proofErr w:type="gramStart"/>
      <w:r>
        <w:rPr>
          <w:rFonts w:ascii="Segoe UI" w:hAnsi="Segoe UI" w:cs="Segoe UI"/>
          <w:sz w:val="24"/>
          <w:szCs w:val="24"/>
        </w:rPr>
        <w:t>Солнечная</w:t>
      </w:r>
      <w:proofErr w:type="gramEnd"/>
      <w:r>
        <w:rPr>
          <w:rFonts w:ascii="Segoe UI" w:hAnsi="Segoe UI" w:cs="Segoe UI"/>
          <w:sz w:val="24"/>
          <w:szCs w:val="24"/>
        </w:rPr>
        <w:t xml:space="preserve">, 12 Б. </w:t>
      </w:r>
    </w:p>
    <w:p w:rsidR="004D79F1" w:rsidRPr="004D79F1" w:rsidRDefault="004D79F1" w:rsidP="006C0185">
      <w:pPr>
        <w:shd w:val="clear" w:color="auto" w:fill="FFFFFF"/>
        <w:spacing w:after="0" w:line="240" w:lineRule="auto"/>
        <w:jc w:val="both"/>
        <w:rPr>
          <w:rFonts w:ascii="Segoe UI" w:hAnsi="Segoe UI" w:cs="Segoe UI"/>
          <w:sz w:val="16"/>
          <w:szCs w:val="16"/>
        </w:rPr>
      </w:pPr>
    </w:p>
    <w:p w:rsidR="00B51D6C" w:rsidRPr="003F2BB8" w:rsidRDefault="003F2BB8" w:rsidP="006C0185">
      <w:pPr>
        <w:shd w:val="clear" w:color="auto" w:fill="FFFFFF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 xml:space="preserve">- </w:t>
      </w:r>
      <w:r w:rsidR="004D79F1" w:rsidRPr="004D79F1">
        <w:rPr>
          <w:rFonts w:ascii="Segoe UI" w:eastAsia="Calibri" w:hAnsi="Segoe UI" w:cs="Segoe UI"/>
          <w:sz w:val="24"/>
          <w:szCs w:val="24"/>
        </w:rPr>
        <w:t xml:space="preserve">Каким образом производится оплата </w:t>
      </w:r>
      <w:r w:rsidRPr="004D79F1">
        <w:rPr>
          <w:rFonts w:ascii="Segoe UI" w:eastAsia="Calibri" w:hAnsi="Segoe UI" w:cs="Segoe UI"/>
          <w:sz w:val="24"/>
          <w:szCs w:val="24"/>
        </w:rPr>
        <w:t>услуг,</w:t>
      </w:r>
      <w:r w:rsidR="00B51D6C">
        <w:rPr>
          <w:rFonts w:ascii="Segoe UI" w:hAnsi="Segoe UI" w:cs="Segoe UI"/>
          <w:sz w:val="24"/>
          <w:szCs w:val="24"/>
        </w:rPr>
        <w:t xml:space="preserve"> и п</w:t>
      </w:r>
      <w:r w:rsidR="004D79F1" w:rsidRPr="004D79F1">
        <w:rPr>
          <w:rFonts w:ascii="Segoe UI" w:eastAsia="Calibri" w:hAnsi="Segoe UI" w:cs="Segoe UI"/>
          <w:sz w:val="24"/>
          <w:szCs w:val="24"/>
        </w:rPr>
        <w:t xml:space="preserve">ринимают ли оплату сотрудники </w:t>
      </w:r>
      <w:r w:rsidR="006C0185">
        <w:rPr>
          <w:rFonts w:ascii="Segoe UI" w:hAnsi="Segoe UI" w:cs="Segoe UI"/>
          <w:sz w:val="24"/>
          <w:szCs w:val="24"/>
        </w:rPr>
        <w:t>К</w:t>
      </w:r>
      <w:r w:rsidR="00B51D6C">
        <w:rPr>
          <w:rFonts w:ascii="Segoe UI" w:hAnsi="Segoe UI" w:cs="Segoe UI"/>
          <w:sz w:val="24"/>
          <w:szCs w:val="24"/>
        </w:rPr>
        <w:t>адастровой палаты</w:t>
      </w:r>
      <w:r w:rsidR="004D79F1" w:rsidRPr="004D79F1">
        <w:rPr>
          <w:rFonts w:ascii="Segoe UI" w:eastAsia="Calibri" w:hAnsi="Segoe UI" w:cs="Segoe UI"/>
          <w:sz w:val="24"/>
          <w:szCs w:val="24"/>
        </w:rPr>
        <w:t xml:space="preserve"> на месте?</w:t>
      </w:r>
    </w:p>
    <w:p w:rsidR="00B51D6C" w:rsidRDefault="000632B1" w:rsidP="006C0185">
      <w:pPr>
        <w:shd w:val="clear" w:color="auto" w:fill="FFFFFF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>В офисе</w:t>
      </w:r>
      <w:r w:rsidR="004D79F1" w:rsidRPr="004D79F1">
        <w:rPr>
          <w:rFonts w:ascii="Segoe UI" w:eastAsia="Calibri" w:hAnsi="Segoe UI" w:cs="Segoe UI"/>
          <w:sz w:val="24"/>
          <w:szCs w:val="24"/>
        </w:rPr>
        <w:t xml:space="preserve"> </w:t>
      </w:r>
      <w:r w:rsidR="006C0185">
        <w:rPr>
          <w:rFonts w:ascii="Segoe UI" w:hAnsi="Segoe UI" w:cs="Segoe UI"/>
          <w:sz w:val="24"/>
          <w:szCs w:val="24"/>
        </w:rPr>
        <w:t>К</w:t>
      </w:r>
      <w:r w:rsidR="00B51D6C">
        <w:rPr>
          <w:rFonts w:ascii="Segoe UI" w:hAnsi="Segoe UI" w:cs="Segoe UI"/>
          <w:sz w:val="24"/>
          <w:szCs w:val="24"/>
        </w:rPr>
        <w:t>адастровой палаты</w:t>
      </w:r>
      <w:r w:rsidR="004D79F1" w:rsidRPr="004D79F1">
        <w:rPr>
          <w:rFonts w:ascii="Segoe UI" w:eastAsia="Calibri" w:hAnsi="Segoe UI" w:cs="Segoe UI"/>
          <w:sz w:val="24"/>
          <w:szCs w:val="24"/>
        </w:rPr>
        <w:t xml:space="preserve"> </w:t>
      </w:r>
      <w:r>
        <w:rPr>
          <w:rFonts w:ascii="Segoe UI" w:eastAsia="Calibri" w:hAnsi="Segoe UI" w:cs="Segoe UI"/>
          <w:sz w:val="24"/>
          <w:szCs w:val="24"/>
        </w:rPr>
        <w:t xml:space="preserve">сотрудники </w:t>
      </w:r>
      <w:r w:rsidR="004D79F1" w:rsidRPr="004D79F1">
        <w:rPr>
          <w:rFonts w:ascii="Segoe UI" w:eastAsia="Calibri" w:hAnsi="Segoe UI" w:cs="Segoe UI"/>
          <w:sz w:val="24"/>
          <w:szCs w:val="24"/>
        </w:rPr>
        <w:t xml:space="preserve">не принимают оплату за консультационные услуги. Оплата производится заявителем в безналичном порядке перечислением денежных средств на лицевой счет </w:t>
      </w:r>
      <w:r w:rsidR="00B51D6C">
        <w:rPr>
          <w:rFonts w:ascii="Segoe UI" w:hAnsi="Segoe UI" w:cs="Segoe UI"/>
          <w:sz w:val="24"/>
          <w:szCs w:val="24"/>
        </w:rPr>
        <w:t>Кадастровой палаты</w:t>
      </w:r>
      <w:r w:rsidR="004D79F1" w:rsidRPr="004D79F1">
        <w:rPr>
          <w:rFonts w:ascii="Segoe UI" w:eastAsia="Calibri" w:hAnsi="Segoe UI" w:cs="Segoe UI"/>
          <w:sz w:val="24"/>
          <w:szCs w:val="24"/>
        </w:rPr>
        <w:t xml:space="preserve"> до оказания услуги.</w:t>
      </w:r>
    </w:p>
    <w:p w:rsidR="00B51D6C" w:rsidRPr="00B51D6C" w:rsidRDefault="00B51D6C" w:rsidP="006C0185">
      <w:pPr>
        <w:shd w:val="clear" w:color="auto" w:fill="FFFFFF"/>
        <w:spacing w:after="0" w:line="240" w:lineRule="auto"/>
        <w:ind w:firstLine="709"/>
        <w:jc w:val="both"/>
        <w:rPr>
          <w:rFonts w:ascii="Segoe UI" w:hAnsi="Segoe UI" w:cs="Segoe UI"/>
          <w:sz w:val="16"/>
          <w:szCs w:val="16"/>
        </w:rPr>
      </w:pPr>
    </w:p>
    <w:p w:rsidR="00B51D6C" w:rsidRPr="003F2BB8" w:rsidRDefault="003F2BB8" w:rsidP="006C0185">
      <w:pPr>
        <w:shd w:val="clear" w:color="auto" w:fill="FFFFFF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Calibri" w:hAnsi="Segoe UI" w:cs="Segoe UI"/>
          <w:sz w:val="24"/>
          <w:szCs w:val="24"/>
        </w:rPr>
        <w:t xml:space="preserve">- </w:t>
      </w:r>
      <w:r w:rsidR="004D79F1" w:rsidRPr="00B51D6C">
        <w:rPr>
          <w:rFonts w:ascii="Segoe UI" w:eastAsia="Calibri" w:hAnsi="Segoe UI" w:cs="Segoe UI"/>
          <w:sz w:val="24"/>
          <w:szCs w:val="24"/>
        </w:rPr>
        <w:t xml:space="preserve">По какому телефону, возможно, связаться со специалистом </w:t>
      </w:r>
      <w:r w:rsidR="00B51D6C">
        <w:rPr>
          <w:rFonts w:ascii="Segoe UI" w:hAnsi="Segoe UI" w:cs="Segoe UI"/>
          <w:sz w:val="24"/>
          <w:szCs w:val="24"/>
        </w:rPr>
        <w:t>Кадастровой палаты</w:t>
      </w:r>
      <w:r w:rsidR="004D79F1" w:rsidRPr="00B51D6C">
        <w:rPr>
          <w:rFonts w:ascii="Segoe UI" w:eastAsia="Calibri" w:hAnsi="Segoe UI" w:cs="Segoe UI"/>
          <w:sz w:val="24"/>
          <w:szCs w:val="24"/>
        </w:rPr>
        <w:t xml:space="preserve"> в случае возникновения вопросов о платных услугах?</w:t>
      </w:r>
    </w:p>
    <w:p w:rsidR="00682447" w:rsidRPr="003F2BB8" w:rsidRDefault="004D79F1" w:rsidP="006C0185">
      <w:pPr>
        <w:shd w:val="clear" w:color="auto" w:fill="FFFFFF"/>
        <w:spacing w:after="0" w:line="240" w:lineRule="auto"/>
        <w:ind w:firstLine="709"/>
        <w:jc w:val="both"/>
        <w:rPr>
          <w:rFonts w:ascii="Segoe UI" w:eastAsia="Calibri" w:hAnsi="Segoe UI" w:cs="Segoe UI"/>
          <w:sz w:val="24"/>
          <w:szCs w:val="24"/>
        </w:rPr>
      </w:pPr>
      <w:r w:rsidRPr="004D79F1">
        <w:rPr>
          <w:rFonts w:ascii="Segoe UI" w:eastAsia="Calibri" w:hAnsi="Segoe UI" w:cs="Segoe UI"/>
          <w:sz w:val="24"/>
          <w:szCs w:val="24"/>
        </w:rPr>
        <w:t xml:space="preserve">Вы можете связаться со специалистом </w:t>
      </w:r>
      <w:r w:rsidR="00B51D6C">
        <w:rPr>
          <w:rFonts w:ascii="Segoe UI" w:hAnsi="Segoe UI" w:cs="Segoe UI"/>
          <w:sz w:val="24"/>
          <w:szCs w:val="24"/>
        </w:rPr>
        <w:t>Кадастровой палаты</w:t>
      </w:r>
      <w:r w:rsidRPr="004D79F1">
        <w:rPr>
          <w:rFonts w:ascii="Segoe UI" w:eastAsia="Calibri" w:hAnsi="Segoe UI" w:cs="Segoe UI"/>
          <w:sz w:val="24"/>
          <w:szCs w:val="24"/>
        </w:rPr>
        <w:t xml:space="preserve"> для получения информации об </w:t>
      </w:r>
      <w:r w:rsidR="00B51D6C">
        <w:rPr>
          <w:rFonts w:ascii="Segoe UI" w:hAnsi="Segoe UI" w:cs="Segoe UI"/>
          <w:sz w:val="24"/>
          <w:szCs w:val="24"/>
        </w:rPr>
        <w:t xml:space="preserve">предоставляемых услугах по телефону 8 (473) </w:t>
      </w:r>
      <w:r w:rsidRPr="004D79F1">
        <w:rPr>
          <w:rFonts w:ascii="Segoe UI" w:eastAsia="Calibri" w:hAnsi="Segoe UI" w:cs="Segoe UI"/>
          <w:sz w:val="24"/>
          <w:szCs w:val="24"/>
        </w:rPr>
        <w:t>262-01-66.</w:t>
      </w:r>
    </w:p>
    <w:p w:rsidR="000632B1" w:rsidRPr="000632B1" w:rsidRDefault="000632B1" w:rsidP="006C0185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Кадастровая палата</w:t>
      </w:r>
      <w:r w:rsidRPr="000632B1">
        <w:rPr>
          <w:rFonts w:ascii="Segoe UI" w:hAnsi="Segoe UI" w:cs="Segoe UI"/>
        </w:rPr>
        <w:t xml:space="preserve"> предоставляе</w:t>
      </w:r>
      <w:r>
        <w:rPr>
          <w:rFonts w:ascii="Segoe UI" w:hAnsi="Segoe UI" w:cs="Segoe UI"/>
        </w:rPr>
        <w:t>т</w:t>
      </w:r>
      <w:r w:rsidRPr="000632B1">
        <w:rPr>
          <w:rFonts w:ascii="Segoe UI" w:hAnsi="Segoe UI" w:cs="Segoe UI"/>
        </w:rPr>
        <w:t xml:space="preserve"> консультационные услуги по подготовке проектов договоров в простой письменной форме, по составу пакета документов для составления договоров в простой письменной форме, без составления такого договора. Кроме того, специалисты </w:t>
      </w:r>
      <w:r>
        <w:rPr>
          <w:rFonts w:ascii="Segoe UI" w:hAnsi="Segoe UI" w:cs="Segoe UI"/>
        </w:rPr>
        <w:t>к</w:t>
      </w:r>
      <w:r w:rsidRPr="000632B1">
        <w:rPr>
          <w:rFonts w:ascii="Segoe UI" w:hAnsi="Segoe UI" w:cs="Segoe UI"/>
        </w:rPr>
        <w:t>адастровой палаты оказывают и более сложные консультационные услуги, связанные с оборотом объектов недвижимости с предварительной проработкой и с подготовкой резолюции по результатам консультации.</w:t>
      </w:r>
    </w:p>
    <w:p w:rsidR="006E175C" w:rsidRDefault="00B51D6C" w:rsidP="006C018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 этим вопросам учреждение оказывает услуги и для юридических лиц. Это позволяет заявителям существенно сэкономить деньги и время, а также </w:t>
      </w:r>
      <w:r w:rsidR="00682447" w:rsidRPr="00682447">
        <w:rPr>
          <w:rFonts w:ascii="Segoe UI" w:hAnsi="Segoe UI" w:cs="Segoe UI"/>
          <w:sz w:val="24"/>
          <w:szCs w:val="24"/>
        </w:rPr>
        <w:t>получать профессиональные рекомендации при сделках с недвижимостью.</w:t>
      </w:r>
    </w:p>
    <w:p w:rsidR="003F2BB8" w:rsidRDefault="003F2BB8" w:rsidP="006C018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F2BB8" w:rsidRDefault="003F2BB8" w:rsidP="006C0185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3F2BB8" w:rsidRPr="001D4ED5" w:rsidRDefault="003F2BB8" w:rsidP="006C0185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1D4ED5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3F2BB8" w:rsidRPr="001D4ED5" w:rsidRDefault="003F2BB8" w:rsidP="006C018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1D4ED5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3F2BB8" w:rsidRPr="001D4ED5" w:rsidRDefault="003F2BB8" w:rsidP="006C018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1D4ED5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3F2BB8" w:rsidRPr="001D4ED5" w:rsidRDefault="003F2BB8" w:rsidP="006C018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1D4ED5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3F2BB8" w:rsidRPr="001D4ED5" w:rsidRDefault="003F2BB8" w:rsidP="006C018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1D4ED5">
        <w:rPr>
          <w:rFonts w:ascii="Segoe UI" w:hAnsi="Segoe UI" w:cs="Segoe UI"/>
          <w:sz w:val="18"/>
          <w:szCs w:val="18"/>
        </w:rPr>
        <w:t>по Воронежской области</w:t>
      </w:r>
    </w:p>
    <w:p w:rsidR="003F2BB8" w:rsidRPr="001D4ED5" w:rsidRDefault="003F2BB8" w:rsidP="006C018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1D4ED5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3F2BB8" w:rsidRPr="001D4ED5" w:rsidRDefault="003F2BB8" w:rsidP="006C018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1D4ED5">
        <w:rPr>
          <w:rFonts w:ascii="Segoe UI" w:hAnsi="Segoe UI" w:cs="Segoe UI"/>
          <w:sz w:val="18"/>
          <w:szCs w:val="18"/>
          <w:lang w:val="en-US"/>
        </w:rPr>
        <w:t>E</w:t>
      </w:r>
      <w:r w:rsidRPr="001D4ED5">
        <w:rPr>
          <w:rFonts w:ascii="Segoe UI" w:hAnsi="Segoe UI" w:cs="Segoe UI"/>
          <w:sz w:val="18"/>
          <w:szCs w:val="18"/>
        </w:rPr>
        <w:t>-</w:t>
      </w:r>
      <w:r w:rsidRPr="001D4ED5">
        <w:rPr>
          <w:rFonts w:ascii="Segoe UI" w:hAnsi="Segoe UI" w:cs="Segoe UI"/>
          <w:sz w:val="18"/>
          <w:szCs w:val="18"/>
          <w:lang w:val="en-US"/>
        </w:rPr>
        <w:t>mail</w:t>
      </w:r>
      <w:r w:rsidRPr="001D4ED5">
        <w:rPr>
          <w:rFonts w:ascii="Segoe UI" w:hAnsi="Segoe UI" w:cs="Segoe UI"/>
          <w:sz w:val="18"/>
          <w:szCs w:val="18"/>
        </w:rPr>
        <w:t xml:space="preserve">: </w:t>
      </w:r>
      <w:r w:rsidRPr="001D4ED5">
        <w:rPr>
          <w:rFonts w:ascii="Segoe UI" w:hAnsi="Segoe UI" w:cs="Segoe UI"/>
          <w:sz w:val="18"/>
          <w:szCs w:val="18"/>
          <w:lang w:val="en-US"/>
        </w:rPr>
        <w:t>press</w:t>
      </w:r>
      <w:r w:rsidRPr="001D4ED5">
        <w:rPr>
          <w:rFonts w:ascii="Segoe UI" w:hAnsi="Segoe UI" w:cs="Segoe UI"/>
          <w:sz w:val="18"/>
          <w:szCs w:val="18"/>
        </w:rPr>
        <w:t>@36.</w:t>
      </w:r>
      <w:proofErr w:type="spellStart"/>
      <w:r w:rsidRPr="001D4ED5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1D4ED5">
        <w:rPr>
          <w:rFonts w:ascii="Segoe UI" w:hAnsi="Segoe UI" w:cs="Segoe UI"/>
          <w:sz w:val="18"/>
          <w:szCs w:val="18"/>
        </w:rPr>
        <w:t>.</w:t>
      </w:r>
      <w:proofErr w:type="spellStart"/>
      <w:r w:rsidRPr="001D4ED5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1D4ED5">
        <w:rPr>
          <w:rFonts w:ascii="Segoe UI" w:hAnsi="Segoe UI" w:cs="Segoe UI"/>
          <w:sz w:val="18"/>
          <w:szCs w:val="18"/>
        </w:rPr>
        <w:t xml:space="preserve"> </w:t>
      </w:r>
    </w:p>
    <w:p w:rsidR="003F2BB8" w:rsidRPr="000632B1" w:rsidRDefault="003F2BB8" w:rsidP="006C0185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1D4ED5">
        <w:rPr>
          <w:rFonts w:ascii="Segoe UI" w:hAnsi="Segoe UI" w:cs="Segoe UI"/>
          <w:sz w:val="18"/>
          <w:szCs w:val="18"/>
          <w:lang w:val="en-US"/>
        </w:rPr>
        <w:t>https://vk.com/fkp_36</w:t>
      </w:r>
    </w:p>
    <w:sectPr w:rsidR="003F2BB8" w:rsidRPr="000632B1" w:rsidSect="0030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82447"/>
    <w:rsid w:val="000056F3"/>
    <w:rsid w:val="000632B1"/>
    <w:rsid w:val="001625CE"/>
    <w:rsid w:val="002E0770"/>
    <w:rsid w:val="0030420C"/>
    <w:rsid w:val="003F2BB8"/>
    <w:rsid w:val="004D79F1"/>
    <w:rsid w:val="005B31BA"/>
    <w:rsid w:val="00614544"/>
    <w:rsid w:val="00682447"/>
    <w:rsid w:val="006C0185"/>
    <w:rsid w:val="008039C9"/>
    <w:rsid w:val="008342E3"/>
    <w:rsid w:val="0099750D"/>
    <w:rsid w:val="00B51D6C"/>
    <w:rsid w:val="00CD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estion">
    <w:name w:val="question"/>
    <w:basedOn w:val="a"/>
    <w:rsid w:val="004D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6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5</cp:revision>
  <cp:lastPrinted>2018-06-18T13:16:00Z</cp:lastPrinted>
  <dcterms:created xsi:type="dcterms:W3CDTF">2018-06-09T07:52:00Z</dcterms:created>
  <dcterms:modified xsi:type="dcterms:W3CDTF">2018-06-18T13:16:00Z</dcterms:modified>
</cp:coreProperties>
</file>