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1" w:rsidRPr="0090477E" w:rsidRDefault="00444311" w:rsidP="00255595">
      <w:pPr>
        <w:rPr>
          <w:rFonts w:ascii="Times New Roman" w:hAnsi="Times New Roman" w:cs="Times New Roman"/>
          <w:b/>
          <w:sz w:val="26"/>
          <w:szCs w:val="26"/>
        </w:rPr>
      </w:pPr>
    </w:p>
    <w:p w:rsidR="00160A89" w:rsidRPr="0090477E" w:rsidRDefault="00160A89" w:rsidP="00255595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464" w:rsidRPr="0090477E" w:rsidRDefault="00255595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Муниципальный  Вестник </w:t>
      </w:r>
      <w:r w:rsidR="00861EB8" w:rsidRPr="0090477E">
        <w:rPr>
          <w:rFonts w:ascii="Times New Roman" w:hAnsi="Times New Roman" w:cs="Times New Roman"/>
          <w:sz w:val="26"/>
          <w:szCs w:val="26"/>
        </w:rPr>
        <w:t>Парижскоккоммунского</w:t>
      </w:r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55595" w:rsidRPr="0090477E" w:rsidRDefault="00F86FD0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№</w:t>
      </w:r>
      <w:r w:rsidR="009B4080">
        <w:rPr>
          <w:rFonts w:ascii="Times New Roman" w:hAnsi="Times New Roman" w:cs="Times New Roman"/>
          <w:sz w:val="26"/>
          <w:szCs w:val="26"/>
        </w:rPr>
        <w:t>2</w:t>
      </w:r>
      <w:r w:rsidRPr="0090477E">
        <w:rPr>
          <w:rFonts w:ascii="Times New Roman" w:hAnsi="Times New Roman" w:cs="Times New Roman"/>
          <w:sz w:val="26"/>
          <w:szCs w:val="26"/>
        </w:rPr>
        <w:t>(</w:t>
      </w:r>
      <w:r w:rsidR="009B4080">
        <w:rPr>
          <w:rFonts w:ascii="Times New Roman" w:hAnsi="Times New Roman" w:cs="Times New Roman"/>
          <w:sz w:val="26"/>
          <w:szCs w:val="26"/>
        </w:rPr>
        <w:t>7</w:t>
      </w:r>
      <w:r w:rsidRPr="0090477E">
        <w:rPr>
          <w:rFonts w:ascii="Times New Roman" w:hAnsi="Times New Roman" w:cs="Times New Roman"/>
          <w:sz w:val="26"/>
          <w:szCs w:val="26"/>
        </w:rPr>
        <w:t xml:space="preserve">) </w:t>
      </w:r>
      <w:r w:rsidR="009B4080">
        <w:rPr>
          <w:rFonts w:ascii="Times New Roman" w:hAnsi="Times New Roman" w:cs="Times New Roman"/>
          <w:sz w:val="26"/>
          <w:szCs w:val="26"/>
        </w:rPr>
        <w:t>28</w:t>
      </w:r>
      <w:r w:rsidR="008B4E9D">
        <w:rPr>
          <w:rFonts w:ascii="Times New Roman" w:hAnsi="Times New Roman" w:cs="Times New Roman"/>
          <w:sz w:val="26"/>
          <w:szCs w:val="26"/>
        </w:rPr>
        <w:t xml:space="preserve"> февраля 2025 года</w:t>
      </w:r>
    </w:p>
    <w:p w:rsidR="00255595" w:rsidRPr="0090477E" w:rsidRDefault="00861EB8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Издатель</w:t>
      </w:r>
      <w:r w:rsidR="00255595" w:rsidRPr="0090477E">
        <w:rPr>
          <w:rFonts w:ascii="Times New Roman" w:hAnsi="Times New Roman" w:cs="Times New Roman"/>
          <w:sz w:val="26"/>
          <w:szCs w:val="26"/>
        </w:rPr>
        <w:t>:</w:t>
      </w:r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90477E">
        <w:rPr>
          <w:rFonts w:ascii="Times New Roman" w:hAnsi="Times New Roman" w:cs="Times New Roman"/>
          <w:sz w:val="26"/>
          <w:szCs w:val="26"/>
        </w:rPr>
        <w:t>Парижскокоммунского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6FD0" w:rsidRPr="0090477E">
        <w:rPr>
          <w:rFonts w:ascii="Times New Roman" w:hAnsi="Times New Roman" w:cs="Times New Roman"/>
          <w:sz w:val="26"/>
          <w:szCs w:val="26"/>
        </w:rPr>
        <w:t>Верхнехавского муниципального района Воронежской области</w:t>
      </w:r>
    </w:p>
    <w:p w:rsidR="00F86FD0" w:rsidRPr="0090477E" w:rsidRDefault="00F86FD0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396121,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Воронежская область ,</w:t>
      </w:r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Верхнехавский район,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с.</w:t>
      </w:r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861EB8" w:rsidRPr="0090477E">
        <w:rPr>
          <w:rFonts w:ascii="Times New Roman" w:hAnsi="Times New Roman" w:cs="Times New Roman"/>
          <w:sz w:val="26"/>
          <w:szCs w:val="26"/>
        </w:rPr>
        <w:t>Парижская Коммуна</w:t>
      </w:r>
      <w:r w:rsidRPr="0090477E">
        <w:rPr>
          <w:rFonts w:ascii="Times New Roman" w:hAnsi="Times New Roman" w:cs="Times New Roman"/>
          <w:sz w:val="26"/>
          <w:szCs w:val="26"/>
        </w:rPr>
        <w:t>,ул.</w:t>
      </w:r>
      <w:r w:rsidR="00861EB8" w:rsidRPr="0090477E">
        <w:rPr>
          <w:rFonts w:ascii="Times New Roman" w:hAnsi="Times New Roman" w:cs="Times New Roman"/>
          <w:sz w:val="26"/>
          <w:szCs w:val="26"/>
        </w:rPr>
        <w:t>Совхозная</w:t>
      </w:r>
      <w:r w:rsidRPr="0090477E">
        <w:rPr>
          <w:rFonts w:ascii="Times New Roman" w:hAnsi="Times New Roman" w:cs="Times New Roman"/>
          <w:sz w:val="26"/>
          <w:szCs w:val="26"/>
        </w:rPr>
        <w:t>,д.3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 w:rsidR="00861EB8" w:rsidRPr="0090477E">
        <w:rPr>
          <w:rFonts w:ascii="Times New Roman" w:hAnsi="Times New Roman" w:cs="Times New Roman"/>
          <w:sz w:val="26"/>
          <w:szCs w:val="26"/>
        </w:rPr>
        <w:t>Санина Р.Н.</w:t>
      </w:r>
      <w:r w:rsidRPr="0090477E">
        <w:rPr>
          <w:rFonts w:ascii="Times New Roman" w:hAnsi="Times New Roman" w:cs="Times New Roman"/>
          <w:sz w:val="26"/>
          <w:szCs w:val="26"/>
        </w:rPr>
        <w:t xml:space="preserve"> телефон для справок: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+7(47343)9</w:t>
      </w:r>
      <w:r w:rsidR="00861EB8" w:rsidRPr="0090477E">
        <w:rPr>
          <w:rFonts w:ascii="Times New Roman" w:hAnsi="Times New Roman" w:cs="Times New Roman"/>
          <w:sz w:val="26"/>
          <w:szCs w:val="26"/>
        </w:rPr>
        <w:t>1151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</w:p>
    <w:p w:rsidR="00F86FD0" w:rsidRPr="0090477E" w:rsidRDefault="00F86FD0" w:rsidP="00F86FD0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A11324" w:rsidRDefault="00314A61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88710" cy="446722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8d74206de0750f1736b6bac9fcc4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A11324" w:rsidRDefault="00A11324" w:rsidP="00F86FD0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:rsidR="001D00BD" w:rsidRPr="0090477E" w:rsidRDefault="00F86FD0" w:rsidP="00AC5464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  <w:sectPr w:rsidR="001D00BD" w:rsidRPr="0090477E" w:rsidSect="00AB5991">
          <w:head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047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.Муниципальные правовые акты органов местного самоуправления </w:t>
      </w:r>
      <w:r w:rsidR="00861EB8" w:rsidRPr="0090477E">
        <w:rPr>
          <w:rFonts w:ascii="Times New Roman" w:hAnsi="Times New Roman" w:cs="Times New Roman"/>
          <w:b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90477E">
        <w:rPr>
          <w:rFonts w:ascii="Times New Roman" w:hAnsi="Times New Roman" w:cs="Times New Roman"/>
          <w:b/>
          <w:sz w:val="26"/>
          <w:szCs w:val="26"/>
        </w:rPr>
        <w:t>ления Верхнехавского муниципального района.</w:t>
      </w:r>
    </w:p>
    <w:p w:rsidR="009B4080" w:rsidRPr="009B4080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  ПАРИЖСКОКОММУНСКОГО СЕЛЬСКОГО ПОСЕЛЕНИЯ ВЕРХНЕХАВСКОГО МУНИЦИПАЛЬНОГО РАЙОНА</w:t>
      </w:r>
    </w:p>
    <w:p w:rsidR="009B4080" w:rsidRPr="003E4C3B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9B4080" w:rsidRPr="00372565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B4080" w:rsidRPr="00372565" w:rsidRDefault="009B4080" w:rsidP="009B4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80" w:rsidRPr="00372565" w:rsidRDefault="009B4080" w:rsidP="009B4080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65">
        <w:rPr>
          <w:rFonts w:ascii="Times New Roman" w:hAnsi="Times New Roman" w:cs="Times New Roman"/>
          <w:sz w:val="24"/>
          <w:szCs w:val="24"/>
        </w:rPr>
        <w:t>от  12.02.2025 №  1</w:t>
      </w:r>
      <w:r w:rsidRPr="009B4080">
        <w:rPr>
          <w:rFonts w:ascii="Times New Roman" w:hAnsi="Times New Roman" w:cs="Times New Roman"/>
          <w:sz w:val="24"/>
          <w:szCs w:val="24"/>
        </w:rPr>
        <w:t>5</w:t>
      </w:r>
      <w:r w:rsidRPr="003725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4080" w:rsidRPr="00372565" w:rsidRDefault="009B4080" w:rsidP="009B4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Парижская  Коммуна</w:t>
      </w:r>
      <w:r w:rsidRPr="0037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080" w:rsidRPr="00372565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80" w:rsidRPr="00372565" w:rsidRDefault="009B4080" w:rsidP="009B4080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плана мероприятий по охране окружающей среды на территории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Парижскокоммунского  сельского поселения на 202</w:t>
      </w:r>
      <w:r w:rsidRPr="003B2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72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9B4080" w:rsidRPr="00372565" w:rsidRDefault="009B4080" w:rsidP="009B4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Pr="00372565">
        <w:rPr>
          <w:rFonts w:ascii="Times New Roman" w:hAnsi="Times New Roman" w:cs="Times New Roman"/>
          <w:bCs/>
          <w:sz w:val="24"/>
          <w:szCs w:val="24"/>
        </w:rPr>
        <w:t xml:space="preserve">В соответствии  с  пунктами 18,19 части 1 статьи 14 Федерального закона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4"/>
          <w:szCs w:val="24"/>
        </w:rPr>
        <w:t>Парижскокоммунского</w:t>
      </w:r>
      <w:r w:rsidRPr="0037256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37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565">
        <w:rPr>
          <w:rFonts w:ascii="Times New Roman" w:hAnsi="Times New Roman" w:cs="Times New Roman"/>
          <w:bCs/>
          <w:sz w:val="24"/>
          <w:szCs w:val="24"/>
        </w:rPr>
        <w:t>и в целях охраны окружающей среды</w:t>
      </w:r>
    </w:p>
    <w:p w:rsidR="009B4080" w:rsidRPr="00372565" w:rsidRDefault="009B4080" w:rsidP="009B40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9B4080" w:rsidRPr="00372565" w:rsidRDefault="009B4080" w:rsidP="009B4080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ПОСТАНОВЛЯЮ:</w:t>
      </w:r>
    </w:p>
    <w:p w:rsidR="009B4080" w:rsidRPr="00372565" w:rsidRDefault="009B4080" w:rsidP="009B4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2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план мероприятий по охране окружающей среды на территории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Парижскокоммунского</w:t>
      </w:r>
      <w:r w:rsidRPr="00372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72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год, согласно приложению к данному постановлению.</w:t>
      </w:r>
    </w:p>
    <w:p w:rsidR="009B4080" w:rsidRPr="00372565" w:rsidRDefault="009B4080" w:rsidP="009B4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Постановление вступает в силу с момента подписания. </w:t>
      </w:r>
    </w:p>
    <w:p w:rsidR="009B4080" w:rsidRPr="00372565" w:rsidRDefault="009B4080" w:rsidP="009B40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9B4080" w:rsidRPr="00372565" w:rsidRDefault="009B4080" w:rsidP="009B4080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B4080" w:rsidRPr="00372565" w:rsidRDefault="009B4080" w:rsidP="009B4080">
      <w:pPr>
        <w:keepNext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Глава</w:t>
      </w:r>
      <w:r w:rsidRPr="00372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администрации </w:t>
      </w:r>
    </w:p>
    <w:p w:rsidR="009B4080" w:rsidRPr="00372565" w:rsidRDefault="009B4080" w:rsidP="009B4080">
      <w:pPr>
        <w:keepNext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Парижскокоммунского</w:t>
      </w:r>
      <w:r w:rsidRPr="00372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сельского поселения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3725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Д.В.Кирсанова</w:t>
      </w: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4080" w:rsidRPr="00372565" w:rsidRDefault="009B4080" w:rsidP="009B4080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1324" w:rsidRPr="00372565" w:rsidRDefault="00A11324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B4080" w:rsidRPr="00372565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Парижскокоммунского</w:t>
      </w:r>
      <w:r w:rsidRPr="00372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сельского поселения</w:t>
      </w:r>
    </w:p>
    <w:p w:rsidR="009B4080" w:rsidRPr="00372565" w:rsidRDefault="009B4080" w:rsidP="009B408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725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 12.0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3725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Pr="0037256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№ </w:t>
      </w:r>
      <w:r w:rsidRPr="009B408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15</w:t>
      </w:r>
    </w:p>
    <w:p w:rsidR="009B4080" w:rsidRPr="00372565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охране окружающей среды на территории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Парижскокоммунского</w:t>
      </w:r>
      <w:r w:rsidRPr="00372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72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916" w:type="dxa"/>
        <w:tblInd w:w="-1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985"/>
        <w:gridCol w:w="2835"/>
        <w:gridCol w:w="3260"/>
      </w:tblGrid>
      <w:tr w:rsidR="009B4080" w:rsidRPr="00372565" w:rsidTr="00A11324">
        <w:trPr>
          <w:cantSplit/>
          <w:trHeight w:val="322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 и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 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мероприятия</w:t>
            </w:r>
          </w:p>
        </w:tc>
      </w:tr>
      <w:tr w:rsidR="009B4080" w:rsidRPr="00372565" w:rsidTr="00A11324">
        <w:trPr>
          <w:cantSplit/>
          <w:trHeight w:val="322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80" w:rsidRPr="00372565" w:rsidTr="00A11324">
        <w:trPr>
          <w:cantSplit/>
          <w:trHeight w:val="322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80" w:rsidRPr="00372565" w:rsidTr="00A11324">
        <w:trPr>
          <w:cantSplit/>
          <w:trHeight w:val="276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80" w:rsidRPr="00372565" w:rsidTr="00A11324">
        <w:trPr>
          <w:cantSplit/>
          <w:trHeight w:val="243"/>
        </w:trPr>
        <w:tc>
          <w:tcPr>
            <w:tcW w:w="1091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экологической безопасности на территории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80" w:rsidRPr="00372565" w:rsidTr="00A11324">
        <w:trPr>
          <w:cantSplit/>
          <w:trHeight w:val="243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9B4080">
            <w:pPr>
              <w:widowControl w:val="0"/>
              <w:numPr>
                <w:ilvl w:val="0"/>
                <w:numId w:val="6"/>
              </w:numPr>
              <w:tabs>
                <w:tab w:val="left" w:pos="25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с целью доведения информации: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охране окружающей среды,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специалисты  администрации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июль, октябрь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</w:tr>
      <w:tr w:rsidR="009B4080" w:rsidRPr="00372565" w:rsidTr="00A11324">
        <w:trPr>
          <w:cantSplit/>
          <w:trHeight w:val="243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9B408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глава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B4080" w:rsidRPr="00372565" w:rsidTr="00A11324">
        <w:trPr>
          <w:cantSplit/>
          <w:trHeight w:val="243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9B408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 с населением,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B4080" w:rsidRPr="00372565" w:rsidTr="00A11324">
        <w:trPr>
          <w:cantSplit/>
          <w:trHeight w:val="107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9B408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водоохранных  зонах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ежекварталь-но</w:t>
            </w:r>
          </w:p>
        </w:tc>
      </w:tr>
      <w:tr w:rsidR="009B4080" w:rsidRPr="00372565" w:rsidTr="00A11324">
        <w:trPr>
          <w:cantSplit/>
          <w:trHeight w:val="8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сохранения зеленых насаждений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текущий ремонт и содержание объектов благоустройства,   их охрана и защита.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080" w:rsidRPr="00372565" w:rsidTr="00A11324">
        <w:trPr>
          <w:cantSplit/>
          <w:trHeight w:val="99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9B408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вопросам охраны окружающей среды.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ежекварталь-но</w:t>
            </w:r>
          </w:p>
        </w:tc>
      </w:tr>
      <w:tr w:rsidR="009B4080" w:rsidRPr="00372565" w:rsidTr="00A11324">
        <w:trPr>
          <w:cantSplit/>
          <w:trHeight w:val="1156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9B408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4080" w:rsidRPr="00372565" w:rsidTr="00A11324">
        <w:trPr>
          <w:cantSplit/>
          <w:trHeight w:val="945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инвентаризации объектов зеленых насаждений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зеленых насаждений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4080" w:rsidRPr="00372565" w:rsidTr="00A11324">
        <w:trPr>
          <w:cantSplit/>
          <w:trHeight w:val="905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содержание детских и спортивных площадок,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4080" w:rsidRPr="00372565" w:rsidTr="00A11324">
        <w:trPr>
          <w:cantSplit/>
          <w:trHeight w:val="1123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мест захоронений (кладбищ)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4080" w:rsidRPr="00372565" w:rsidTr="00A11324">
        <w:trPr>
          <w:cantSplit/>
          <w:trHeight w:val="1155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 памятников погибшим в годы Великой Отечественной войны.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</w:tr>
      <w:tr w:rsidR="009B4080" w:rsidRPr="00372565" w:rsidTr="00A11324">
        <w:trPr>
          <w:cantSplit/>
          <w:trHeight w:val="711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рационального природопользования на территории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</w:tc>
      </w:tr>
      <w:tr w:rsidR="009B4080" w:rsidRPr="00372565" w:rsidTr="00A11324">
        <w:trPr>
          <w:cantSplit/>
          <w:trHeight w:val="108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мероприятий: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административной практики,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информационно-разъяснительная  работа с населением.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9B4080" w:rsidRPr="00372565" w:rsidTr="00A11324">
        <w:trPr>
          <w:cantSplit/>
          <w:trHeight w:val="763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экологического образования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информирования населения о состоянии окружающей среды,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9B4080" w:rsidRPr="00372565" w:rsidTr="00A11324">
        <w:trPr>
          <w:cantSplit/>
          <w:trHeight w:val="70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области экологической безопасности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</w:tr>
      <w:tr w:rsidR="009B4080" w:rsidRPr="00372565" w:rsidTr="00A11324">
        <w:trPr>
          <w:cantSplit/>
          <w:trHeight w:val="418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9B4080" w:rsidRPr="00372565" w:rsidTr="00A11324">
        <w:trPr>
          <w:cantSplit/>
          <w:trHeight w:val="17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применение административной практики,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 с населением.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поселения, специалисты администрации,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добровольная пожарная дружина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пожароопас-ного периода</w:t>
            </w:r>
          </w:p>
        </w:tc>
      </w:tr>
      <w:tr w:rsidR="009B4080" w:rsidRPr="00372565" w:rsidTr="00A11324">
        <w:trPr>
          <w:cantSplit/>
          <w:trHeight w:val="1056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  пожарной безопасности в границах населенных пунктов поселения: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опашка населенных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необходи-мости</w:t>
            </w:r>
          </w:p>
        </w:tc>
      </w:tr>
      <w:tr w:rsidR="009B4080" w:rsidRPr="00372565" w:rsidTr="00A11324">
        <w:trPr>
          <w:cantSplit/>
          <w:trHeight w:val="1672"/>
        </w:trPr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Pr="0037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вегетацион-ного периода</w:t>
            </w:r>
          </w:p>
        </w:tc>
      </w:tr>
      <w:tr w:rsidR="009B4080" w:rsidRPr="00372565" w:rsidTr="00A11324">
        <w:trPr>
          <w:cantSplit/>
          <w:trHeight w:val="83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ind w:left="142"/>
              <w:contextualSpacing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обследования с целью выявления новых очагов и уточнения динамики развития старых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  <w:tr w:rsidR="009B4080" w:rsidRPr="00372565" w:rsidTr="00A11324">
        <w:trPr>
          <w:cantSplit/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080" w:rsidRPr="00372565" w:rsidRDefault="009B4080" w:rsidP="00AB59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выкашивание сорной и карантинной растительности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Парижскокоммунского</w:t>
            </w:r>
            <w:r w:rsidRPr="00372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B4080" w:rsidRPr="00372565" w:rsidRDefault="009B4080" w:rsidP="00AB599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7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 вегетацион-ного периода</w:t>
            </w:r>
          </w:p>
        </w:tc>
      </w:tr>
    </w:tbl>
    <w:p w:rsidR="009B4080" w:rsidRPr="00372565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80" w:rsidRPr="00372565" w:rsidRDefault="009B4080" w:rsidP="009B4080">
      <w:pPr>
        <w:spacing w:after="0" w:line="240" w:lineRule="auto"/>
        <w:rPr>
          <w:sz w:val="24"/>
          <w:szCs w:val="24"/>
        </w:rPr>
      </w:pPr>
      <w:r w:rsidRPr="0037256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20320" cy="167005"/>
                <wp:effectExtent l="0" t="3810" r="3175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991" w:rsidRDefault="00AB5991" w:rsidP="009B4080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0;margin-top:0;width:1.6pt;height:13.1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" o:allowincell="f" stroked="f">
                <v:textbox inset=".25pt,.25pt,.25pt,.25pt">
                  <w:txbxContent>
                    <w:p w:rsidR="00AB5991" w:rsidRDefault="00AB5991" w:rsidP="009B4080">
                      <w:pPr>
                        <w:pStyle w:val="ae"/>
                      </w:pPr>
                    </w:p>
                  </w:txbxContent>
                </v:textbox>
              </v:shape>
            </w:pict>
          </mc:Fallback>
        </mc:AlternateContent>
      </w:r>
    </w:p>
    <w:p w:rsidR="00A11324" w:rsidRDefault="009B4080" w:rsidP="009B408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11324" w:rsidRDefault="00A11324" w:rsidP="009B4080">
      <w:pPr>
        <w:rPr>
          <w:sz w:val="24"/>
          <w:szCs w:val="24"/>
        </w:rPr>
      </w:pPr>
    </w:p>
    <w:p w:rsidR="00A11324" w:rsidRDefault="00A11324" w:rsidP="009B4080">
      <w:pPr>
        <w:rPr>
          <w:sz w:val="24"/>
          <w:szCs w:val="24"/>
        </w:rPr>
      </w:pPr>
    </w:p>
    <w:p w:rsidR="00A11324" w:rsidRDefault="00A11324" w:rsidP="009B4080">
      <w:pPr>
        <w:rPr>
          <w:sz w:val="24"/>
          <w:szCs w:val="24"/>
        </w:rPr>
      </w:pPr>
    </w:p>
    <w:p w:rsidR="00A11324" w:rsidRDefault="00A11324" w:rsidP="009B4080">
      <w:pPr>
        <w:rPr>
          <w:sz w:val="24"/>
          <w:szCs w:val="24"/>
        </w:rPr>
      </w:pPr>
    </w:p>
    <w:p w:rsidR="00A11324" w:rsidRDefault="00A11324" w:rsidP="009B4080">
      <w:pPr>
        <w:rPr>
          <w:sz w:val="24"/>
          <w:szCs w:val="24"/>
        </w:rPr>
      </w:pPr>
    </w:p>
    <w:p w:rsidR="009B4080" w:rsidRPr="00F75499" w:rsidRDefault="009B4080" w:rsidP="00A11324">
      <w:pPr>
        <w:jc w:val="center"/>
        <w:rPr>
          <w:sz w:val="24"/>
          <w:szCs w:val="24"/>
        </w:rPr>
      </w:pPr>
      <w:r w:rsidRPr="00F75499">
        <w:rPr>
          <w:sz w:val="24"/>
          <w:szCs w:val="24"/>
        </w:rPr>
        <w:t xml:space="preserve">АДМИНИСТРАЦИЯ  </w:t>
      </w:r>
      <w:r>
        <w:rPr>
          <w:sz w:val="24"/>
          <w:szCs w:val="24"/>
        </w:rPr>
        <w:t>ПАРИЖСКОКОММУНСКОГО</w:t>
      </w:r>
      <w:r w:rsidRPr="00F75499">
        <w:rPr>
          <w:sz w:val="24"/>
          <w:szCs w:val="24"/>
        </w:rPr>
        <w:t xml:space="preserve"> СЕЛЬСКОГО ПОСЕЛЕНИЯ</w:t>
      </w:r>
    </w:p>
    <w:p w:rsidR="009B4080" w:rsidRPr="00F75499" w:rsidRDefault="009B4080" w:rsidP="009B4080">
      <w:pPr>
        <w:jc w:val="center"/>
        <w:rPr>
          <w:sz w:val="24"/>
          <w:szCs w:val="24"/>
        </w:rPr>
      </w:pPr>
      <w:r w:rsidRPr="00F75499">
        <w:rPr>
          <w:sz w:val="24"/>
          <w:szCs w:val="24"/>
        </w:rPr>
        <w:t xml:space="preserve">ВЕРХНЕХАВСКОГО МУНИЦИПАЛЬНОГО РАЙОНА </w:t>
      </w:r>
    </w:p>
    <w:p w:rsidR="009B4080" w:rsidRPr="00F75499" w:rsidRDefault="009B4080" w:rsidP="009B4080">
      <w:pPr>
        <w:jc w:val="center"/>
        <w:rPr>
          <w:sz w:val="24"/>
          <w:szCs w:val="24"/>
        </w:rPr>
      </w:pPr>
      <w:r w:rsidRPr="00F75499">
        <w:rPr>
          <w:sz w:val="24"/>
          <w:szCs w:val="24"/>
        </w:rPr>
        <w:t>ВОРОНЕЖСКОЙ ОБЛАСТИ</w:t>
      </w:r>
    </w:p>
    <w:p w:rsidR="009B4080" w:rsidRPr="00F75499" w:rsidRDefault="009B4080" w:rsidP="009B4080">
      <w:pPr>
        <w:jc w:val="center"/>
        <w:rPr>
          <w:sz w:val="24"/>
          <w:szCs w:val="24"/>
        </w:rPr>
      </w:pPr>
    </w:p>
    <w:p w:rsidR="009B4080" w:rsidRPr="00F75499" w:rsidRDefault="009B4080" w:rsidP="009B4080">
      <w:pPr>
        <w:jc w:val="center"/>
        <w:rPr>
          <w:sz w:val="24"/>
          <w:szCs w:val="24"/>
        </w:rPr>
      </w:pPr>
    </w:p>
    <w:p w:rsidR="009B4080" w:rsidRPr="00F75499" w:rsidRDefault="009B4080" w:rsidP="009B4080">
      <w:pPr>
        <w:jc w:val="center"/>
        <w:rPr>
          <w:sz w:val="24"/>
          <w:szCs w:val="24"/>
        </w:rPr>
      </w:pPr>
      <w:r w:rsidRPr="00F75499">
        <w:rPr>
          <w:sz w:val="24"/>
          <w:szCs w:val="24"/>
        </w:rPr>
        <w:t>ПОСТАНОВЛЕНИЕ</w:t>
      </w:r>
    </w:p>
    <w:p w:rsidR="009B4080" w:rsidRPr="00F75499" w:rsidRDefault="009B4080" w:rsidP="009B4080">
      <w:pPr>
        <w:rPr>
          <w:sz w:val="24"/>
          <w:szCs w:val="24"/>
        </w:rPr>
      </w:pPr>
    </w:p>
    <w:p w:rsidR="009B4080" w:rsidRPr="00F75499" w:rsidRDefault="009B4080" w:rsidP="009B4080">
      <w:pPr>
        <w:rPr>
          <w:sz w:val="24"/>
          <w:szCs w:val="24"/>
        </w:rPr>
      </w:pPr>
    </w:p>
    <w:p w:rsidR="009B4080" w:rsidRPr="00F75499" w:rsidRDefault="009B4080" w:rsidP="009B4080">
      <w:pPr>
        <w:pStyle w:val="ac"/>
        <w:rPr>
          <w:sz w:val="24"/>
          <w:szCs w:val="24"/>
        </w:rPr>
      </w:pPr>
      <w:r w:rsidRPr="0019430B">
        <w:rPr>
          <w:sz w:val="24"/>
          <w:szCs w:val="24"/>
        </w:rPr>
        <w:t>от  12.02.2025г.      №  1</w:t>
      </w:r>
      <w:r>
        <w:rPr>
          <w:sz w:val="24"/>
          <w:szCs w:val="24"/>
        </w:rPr>
        <w:t>6</w:t>
      </w:r>
      <w:r w:rsidRPr="00F75499">
        <w:rPr>
          <w:sz w:val="24"/>
          <w:szCs w:val="24"/>
        </w:rPr>
        <w:t xml:space="preserve">    </w:t>
      </w:r>
    </w:p>
    <w:p w:rsidR="009B4080" w:rsidRPr="00F75499" w:rsidRDefault="009B4080" w:rsidP="009B4080">
      <w:pPr>
        <w:rPr>
          <w:sz w:val="24"/>
          <w:szCs w:val="24"/>
        </w:rPr>
      </w:pPr>
      <w:r w:rsidRPr="00F75499">
        <w:rPr>
          <w:sz w:val="24"/>
          <w:szCs w:val="24"/>
        </w:rPr>
        <w:t xml:space="preserve">с. </w:t>
      </w:r>
      <w:r>
        <w:rPr>
          <w:sz w:val="24"/>
          <w:szCs w:val="24"/>
        </w:rPr>
        <w:t>Парижская Коммуна</w:t>
      </w:r>
      <w:r w:rsidRPr="00F75499">
        <w:rPr>
          <w:sz w:val="24"/>
          <w:szCs w:val="24"/>
        </w:rPr>
        <w:t xml:space="preserve"> </w:t>
      </w:r>
    </w:p>
    <w:p w:rsidR="009B4080" w:rsidRPr="00F75499" w:rsidRDefault="009B4080" w:rsidP="009B4080">
      <w:pPr>
        <w:jc w:val="center"/>
        <w:rPr>
          <w:sz w:val="24"/>
          <w:szCs w:val="24"/>
        </w:rPr>
      </w:pPr>
    </w:p>
    <w:p w:rsidR="009B4080" w:rsidRDefault="009B4080" w:rsidP="009B4080">
      <w:pPr>
        <w:rPr>
          <w:sz w:val="24"/>
          <w:szCs w:val="24"/>
        </w:rPr>
      </w:pPr>
      <w:r w:rsidRPr="00F75499">
        <w:rPr>
          <w:sz w:val="24"/>
          <w:szCs w:val="24"/>
        </w:rPr>
        <w:t xml:space="preserve"> Об    утверждении   муниципальной  программы </w:t>
      </w:r>
    </w:p>
    <w:p w:rsidR="009B4080" w:rsidRPr="00F75499" w:rsidRDefault="009B4080" w:rsidP="009B4080">
      <w:pPr>
        <w:rPr>
          <w:sz w:val="24"/>
          <w:szCs w:val="24"/>
        </w:rPr>
      </w:pPr>
      <w:r w:rsidRPr="00F75499">
        <w:rPr>
          <w:sz w:val="24"/>
          <w:szCs w:val="24"/>
        </w:rPr>
        <w:t xml:space="preserve"> </w:t>
      </w:r>
      <w:r>
        <w:rPr>
          <w:sz w:val="24"/>
          <w:szCs w:val="24"/>
        </w:rPr>
        <w:t>Парижскокоммуск</w:t>
      </w:r>
      <w:r w:rsidRPr="00F75499">
        <w:rPr>
          <w:sz w:val="24"/>
          <w:szCs w:val="24"/>
        </w:rPr>
        <w:t>ого сельского поселения</w:t>
      </w:r>
    </w:p>
    <w:p w:rsidR="009B4080" w:rsidRPr="00F75499" w:rsidRDefault="009B4080" w:rsidP="009B4080">
      <w:pPr>
        <w:rPr>
          <w:sz w:val="24"/>
          <w:szCs w:val="24"/>
        </w:rPr>
      </w:pPr>
      <w:r w:rsidRPr="00F75499">
        <w:rPr>
          <w:sz w:val="24"/>
          <w:szCs w:val="24"/>
        </w:rPr>
        <w:t xml:space="preserve"> Верхнехавского  муниципального  района </w:t>
      </w:r>
    </w:p>
    <w:p w:rsidR="009B4080" w:rsidRPr="00F75499" w:rsidRDefault="009B4080" w:rsidP="009B40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5499">
        <w:rPr>
          <w:sz w:val="24"/>
          <w:szCs w:val="24"/>
        </w:rPr>
        <w:t xml:space="preserve">Воронежской области  «Охрана окружающей </w:t>
      </w:r>
    </w:p>
    <w:p w:rsidR="009B4080" w:rsidRPr="00F75499" w:rsidRDefault="009B4080" w:rsidP="009B40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5499">
        <w:rPr>
          <w:sz w:val="24"/>
          <w:szCs w:val="24"/>
        </w:rPr>
        <w:t xml:space="preserve">среды и природные ресурсы» </w:t>
      </w:r>
    </w:p>
    <w:p w:rsidR="009B4080" w:rsidRDefault="009B4080" w:rsidP="009B4080">
      <w:pPr>
        <w:shd w:val="clear" w:color="auto" w:fill="FFFFFF"/>
        <w:rPr>
          <w:rFonts w:ascii="Arial" w:hAnsi="Arial" w:cs="Arial"/>
          <w:color w:val="22272F"/>
          <w:sz w:val="24"/>
          <w:szCs w:val="24"/>
        </w:rPr>
      </w:pPr>
    </w:p>
    <w:p w:rsidR="009B4080" w:rsidRPr="00F75499" w:rsidRDefault="009B4080" w:rsidP="009B4080">
      <w:pPr>
        <w:shd w:val="clear" w:color="auto" w:fill="FFFFFF"/>
        <w:rPr>
          <w:rFonts w:ascii="Arial" w:hAnsi="Arial" w:cs="Arial"/>
          <w:color w:val="22272F"/>
          <w:sz w:val="24"/>
          <w:szCs w:val="24"/>
        </w:rPr>
      </w:pPr>
    </w:p>
    <w:p w:rsidR="009B4080" w:rsidRPr="008C733F" w:rsidRDefault="009B4080" w:rsidP="009B4080">
      <w:pPr>
        <w:pStyle w:val="af1"/>
        <w:tabs>
          <w:tab w:val="left" w:pos="7239"/>
        </w:tabs>
        <w:ind w:right="2"/>
        <w:jc w:val="both"/>
        <w:rPr>
          <w:rFonts w:ascii="Times New Roman" w:hAnsi="Times New Roman"/>
          <w:sz w:val="24"/>
          <w:szCs w:val="24"/>
        </w:rPr>
      </w:pPr>
      <w:r w:rsidRPr="008C733F">
        <w:rPr>
          <w:sz w:val="24"/>
          <w:szCs w:val="24"/>
        </w:rPr>
        <w:t xml:space="preserve">   </w:t>
      </w:r>
      <w:r w:rsidRPr="008C733F">
        <w:rPr>
          <w:rFonts w:eastAsia="Cambria" w:cs="Cambria"/>
          <w:sz w:val="24"/>
          <w:szCs w:val="24"/>
        </w:rPr>
        <w:t xml:space="preserve">В соответствии с Бюджетным кодексом Российской Федерации, </w:t>
      </w:r>
      <w:r w:rsidRPr="008C733F">
        <w:rPr>
          <w:rFonts w:eastAsia="Cambria"/>
          <w:sz w:val="24"/>
          <w:szCs w:val="24"/>
        </w:rPr>
        <w:t>Федеральным Законом РФ от 06.10.2003 г. № 131-ФЗ «Об общих принципах организации местного самоуправления в Российской Федерации»,</w:t>
      </w:r>
      <w:r w:rsidRPr="008C733F">
        <w:rPr>
          <w:rFonts w:eastAsia="Cambria" w:cs="Cambria"/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Парижскокоммуск</w:t>
      </w:r>
      <w:r w:rsidRPr="00F75499">
        <w:rPr>
          <w:sz w:val="24"/>
          <w:szCs w:val="24"/>
        </w:rPr>
        <w:t xml:space="preserve">ого </w:t>
      </w:r>
      <w:r w:rsidRPr="008C733F">
        <w:rPr>
          <w:rFonts w:eastAsia="Cambria" w:cs="Cambria"/>
          <w:sz w:val="24"/>
          <w:szCs w:val="24"/>
        </w:rPr>
        <w:t xml:space="preserve">сельского поселения Верхнехавского муниципального </w:t>
      </w:r>
      <w:r w:rsidRPr="00F21F96">
        <w:rPr>
          <w:rFonts w:eastAsia="Cambria" w:cs="Cambria"/>
          <w:sz w:val="24"/>
          <w:szCs w:val="24"/>
        </w:rPr>
        <w:t xml:space="preserve">района от </w:t>
      </w:r>
      <w:r w:rsidRPr="00F21F96">
        <w:rPr>
          <w:rFonts w:ascii="Times New Roman" w:eastAsia="Cambria" w:hAnsi="Times New Roman" w:cs="Cambria"/>
          <w:sz w:val="24"/>
          <w:szCs w:val="24"/>
        </w:rPr>
        <w:t>29</w:t>
      </w:r>
      <w:r w:rsidRPr="00F21F96">
        <w:rPr>
          <w:rFonts w:eastAsia="Cambria" w:cs="Cambria"/>
          <w:sz w:val="24"/>
          <w:szCs w:val="24"/>
        </w:rPr>
        <w:t>.12.2015г. №</w:t>
      </w:r>
      <w:r w:rsidRPr="00F21F96">
        <w:rPr>
          <w:rFonts w:ascii="Times New Roman" w:eastAsia="Cambria" w:hAnsi="Times New Roman" w:cs="Cambria"/>
          <w:sz w:val="24"/>
          <w:szCs w:val="24"/>
        </w:rPr>
        <w:t xml:space="preserve"> 94</w:t>
      </w:r>
      <w:r w:rsidRPr="00F21F96">
        <w:rPr>
          <w:rFonts w:eastAsia="Cambria" w:cs="Cambria"/>
          <w:sz w:val="24"/>
          <w:szCs w:val="24"/>
        </w:rPr>
        <w:t xml:space="preserve"> «Об утверждении</w:t>
      </w:r>
      <w:r w:rsidRPr="008C733F">
        <w:rPr>
          <w:rFonts w:eastAsia="Cambria" w:cs="Cambria"/>
          <w:sz w:val="24"/>
          <w:szCs w:val="24"/>
        </w:rPr>
        <w:t xml:space="preserve"> 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Парижскокоммуск</w:t>
      </w:r>
      <w:r w:rsidRPr="00F75499">
        <w:rPr>
          <w:sz w:val="24"/>
          <w:szCs w:val="24"/>
        </w:rPr>
        <w:t xml:space="preserve">ого </w:t>
      </w:r>
      <w:r w:rsidRPr="008C733F">
        <w:rPr>
          <w:rFonts w:eastAsia="Cambria" w:cs="Cambria"/>
          <w:sz w:val="24"/>
          <w:szCs w:val="24"/>
        </w:rPr>
        <w:t xml:space="preserve">сельского поселения Верхнехавского муниципального района Воронежской области», </w:t>
      </w:r>
      <w:r w:rsidRPr="008C733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Парижскокоммуск</w:t>
      </w:r>
      <w:r w:rsidRPr="00F75499">
        <w:rPr>
          <w:sz w:val="24"/>
          <w:szCs w:val="24"/>
        </w:rPr>
        <w:t xml:space="preserve">ого </w:t>
      </w:r>
      <w:r w:rsidRPr="008C733F">
        <w:rPr>
          <w:sz w:val="24"/>
          <w:szCs w:val="24"/>
        </w:rPr>
        <w:t>сельского поселения Верхнехавского муниципального района</w:t>
      </w:r>
      <w:r w:rsidRPr="008C733F">
        <w:rPr>
          <w:rFonts w:ascii="Times New Roman" w:hAnsi="Times New Roman"/>
          <w:sz w:val="24"/>
          <w:szCs w:val="24"/>
        </w:rPr>
        <w:t>.</w:t>
      </w:r>
      <w:r w:rsidRPr="008C733F">
        <w:rPr>
          <w:sz w:val="24"/>
          <w:szCs w:val="24"/>
        </w:rPr>
        <w:t xml:space="preserve"> </w:t>
      </w:r>
    </w:p>
    <w:p w:rsidR="009B4080" w:rsidRPr="008C733F" w:rsidRDefault="009B4080" w:rsidP="009B4080">
      <w:pPr>
        <w:jc w:val="center"/>
        <w:rPr>
          <w:rFonts w:eastAsia="Cambria"/>
          <w:sz w:val="24"/>
          <w:szCs w:val="24"/>
        </w:rPr>
      </w:pPr>
      <w:r w:rsidRPr="008C733F">
        <w:rPr>
          <w:rFonts w:eastAsia="Cambria"/>
          <w:sz w:val="24"/>
          <w:szCs w:val="24"/>
        </w:rPr>
        <w:t>ПОСТАНОВЛЯЕТ:</w:t>
      </w:r>
    </w:p>
    <w:p w:rsidR="009B4080" w:rsidRPr="008C733F" w:rsidRDefault="009B4080" w:rsidP="009B4080">
      <w:pPr>
        <w:jc w:val="center"/>
        <w:rPr>
          <w:rFonts w:eastAsia="Cambria"/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566"/>
      </w:tblGrid>
      <w:tr w:rsidR="009B4080" w:rsidRPr="008C733F" w:rsidTr="00AB5991">
        <w:trPr>
          <w:trHeight w:val="1571"/>
        </w:trPr>
        <w:tc>
          <w:tcPr>
            <w:tcW w:w="9566" w:type="dxa"/>
          </w:tcPr>
          <w:p w:rsidR="009B4080" w:rsidRPr="0019430B" w:rsidRDefault="009B4080" w:rsidP="00AB5991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19430B">
              <w:rPr>
                <w:sz w:val="24"/>
                <w:szCs w:val="24"/>
              </w:rPr>
              <w:lastRenderedPageBreak/>
              <w:t>1. Утвердить  муниципальную программу Парижскокоммунского сельского поселения  Верхнехавского муниципального район</w:t>
            </w:r>
            <w:r w:rsidRPr="0019430B">
              <w:rPr>
                <w:rFonts w:eastAsia="Cambria" w:cs="Cambria"/>
                <w:sz w:val="24"/>
                <w:szCs w:val="24"/>
              </w:rPr>
              <w:t xml:space="preserve"> «</w:t>
            </w:r>
            <w:r w:rsidRPr="0019430B">
              <w:rPr>
                <w:sz w:val="24"/>
                <w:szCs w:val="24"/>
              </w:rPr>
              <w:t>Охрана окружающей среды и природные ресурсы»</w:t>
            </w:r>
            <w:r w:rsidRPr="0019430B">
              <w:rPr>
                <w:rFonts w:eastAsia="Cambria"/>
                <w:sz w:val="24"/>
                <w:szCs w:val="24"/>
              </w:rPr>
              <w:t>»</w:t>
            </w:r>
            <w:r w:rsidRPr="0019430B">
              <w:rPr>
                <w:rFonts w:eastAsia="Cambria" w:cs="Cambria"/>
                <w:sz w:val="24"/>
                <w:szCs w:val="24"/>
              </w:rPr>
              <w:t xml:space="preserve">, </w:t>
            </w:r>
            <w:r w:rsidRPr="0019430B">
              <w:rPr>
                <w:rFonts w:eastAsia="Cambria"/>
                <w:sz w:val="24"/>
                <w:szCs w:val="24"/>
              </w:rPr>
              <w:t xml:space="preserve"> </w:t>
            </w:r>
            <w:r w:rsidRPr="0019430B">
              <w:rPr>
                <w:sz w:val="24"/>
                <w:szCs w:val="24"/>
              </w:rPr>
              <w:t>согласно приложению к настоящему постановлению.</w:t>
            </w:r>
          </w:p>
          <w:p w:rsidR="009B4080" w:rsidRPr="0019430B" w:rsidRDefault="009B4080" w:rsidP="00AB5991">
            <w:pPr>
              <w:jc w:val="both"/>
              <w:rPr>
                <w:rStyle w:val="FontStyle11"/>
                <w:sz w:val="24"/>
                <w:szCs w:val="24"/>
              </w:rPr>
            </w:pPr>
            <w:r w:rsidRPr="0019430B">
              <w:rPr>
                <w:rStyle w:val="FontStyle11"/>
                <w:sz w:val="24"/>
                <w:szCs w:val="24"/>
              </w:rPr>
              <w:t xml:space="preserve"> 2.  Бухгалтеру  администрации </w:t>
            </w:r>
            <w:r w:rsidRPr="0019430B">
              <w:rPr>
                <w:sz w:val="24"/>
                <w:szCs w:val="24"/>
              </w:rPr>
              <w:t>Парижскокоммунского сельского поселения  (Голевой Л.В.)  предусмотреть ассигнования на реализацию муниципальной программы Парижскокоммунского сельского поселения  Верхнехавского муниципального район</w:t>
            </w:r>
            <w:r w:rsidRPr="0019430B">
              <w:rPr>
                <w:rFonts w:eastAsia="Cambria" w:cs="Cambria"/>
                <w:sz w:val="24"/>
                <w:szCs w:val="24"/>
              </w:rPr>
              <w:t xml:space="preserve"> «</w:t>
            </w:r>
            <w:r w:rsidRPr="0019430B">
              <w:rPr>
                <w:sz w:val="24"/>
                <w:szCs w:val="24"/>
              </w:rPr>
              <w:t>Охрана окружающей среды и природные ресурсы»</w:t>
            </w:r>
          </w:p>
          <w:p w:rsidR="009B4080" w:rsidRPr="0019430B" w:rsidRDefault="009B4080" w:rsidP="00AB5991">
            <w:pPr>
              <w:jc w:val="both"/>
              <w:rPr>
                <w:rStyle w:val="FontStyle11"/>
                <w:sz w:val="24"/>
                <w:szCs w:val="24"/>
              </w:rPr>
            </w:pPr>
            <w:r w:rsidRPr="0019430B">
              <w:rPr>
                <w:rStyle w:val="FontStyle11"/>
                <w:sz w:val="24"/>
                <w:szCs w:val="24"/>
              </w:rPr>
              <w:t>3. Настоящее постановление вступает в силу с момента его подписания и распространяется на правоотношения , возникшие с 1 января 2025 года.</w:t>
            </w:r>
          </w:p>
          <w:p w:rsidR="009B4080" w:rsidRPr="0019430B" w:rsidRDefault="009B4080" w:rsidP="00AB5991">
            <w:pPr>
              <w:jc w:val="both"/>
              <w:rPr>
                <w:sz w:val="24"/>
                <w:szCs w:val="24"/>
              </w:rPr>
            </w:pPr>
            <w:r w:rsidRPr="0019430B">
              <w:rPr>
                <w:sz w:val="24"/>
                <w:szCs w:val="24"/>
              </w:rPr>
              <w:t>4. Обнародовать  настоящее  постановление  в  установленном  порядке  и  разместить  на  сайте  администрации  Парижскокоммунского  сельского  поселения,  в  сети  Интернет.</w:t>
            </w:r>
          </w:p>
          <w:p w:rsidR="009B4080" w:rsidRPr="0019430B" w:rsidRDefault="009B4080" w:rsidP="00AB5991">
            <w:pPr>
              <w:jc w:val="both"/>
              <w:rPr>
                <w:rStyle w:val="FontStyle11"/>
                <w:sz w:val="24"/>
                <w:szCs w:val="24"/>
              </w:rPr>
            </w:pPr>
            <w:r w:rsidRPr="0019430B">
              <w:rPr>
                <w:rStyle w:val="FontStyle11"/>
                <w:sz w:val="24"/>
                <w:szCs w:val="24"/>
              </w:rPr>
              <w:t>5. Контроль за исполнением настоящего постановления оставляю за собой.</w:t>
            </w:r>
          </w:p>
          <w:p w:rsidR="009B4080" w:rsidRPr="008C733F" w:rsidRDefault="009B4080" w:rsidP="00AB599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B4080" w:rsidRPr="00F75499" w:rsidRDefault="009B4080" w:rsidP="009B4080">
      <w:pPr>
        <w:widowControl w:val="0"/>
        <w:spacing w:line="100" w:lineRule="atLeast"/>
        <w:rPr>
          <w:sz w:val="24"/>
          <w:szCs w:val="24"/>
        </w:rPr>
      </w:pPr>
    </w:p>
    <w:p w:rsidR="009B4080" w:rsidRPr="00F75499" w:rsidRDefault="009B4080" w:rsidP="009B4080">
      <w:pPr>
        <w:widowControl w:val="0"/>
        <w:spacing w:line="100" w:lineRule="atLeast"/>
        <w:rPr>
          <w:sz w:val="24"/>
          <w:szCs w:val="24"/>
        </w:rPr>
      </w:pPr>
    </w:p>
    <w:p w:rsidR="009B4080" w:rsidRPr="00F75499" w:rsidRDefault="009B4080" w:rsidP="009B4080">
      <w:pPr>
        <w:widowControl w:val="0"/>
        <w:spacing w:line="100" w:lineRule="atLeast"/>
        <w:rPr>
          <w:sz w:val="24"/>
          <w:szCs w:val="24"/>
        </w:rPr>
      </w:pPr>
      <w:r w:rsidRPr="00F75499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Парижскокоммуск</w:t>
      </w:r>
      <w:r w:rsidRPr="00F75499">
        <w:rPr>
          <w:sz w:val="24"/>
          <w:szCs w:val="24"/>
        </w:rPr>
        <w:t xml:space="preserve">ого </w:t>
      </w:r>
    </w:p>
    <w:p w:rsidR="009B4080" w:rsidRPr="00F75499" w:rsidRDefault="009B4080" w:rsidP="009B4080">
      <w:pPr>
        <w:widowControl w:val="0"/>
        <w:spacing w:line="100" w:lineRule="atLeast"/>
        <w:rPr>
          <w:sz w:val="24"/>
          <w:szCs w:val="24"/>
        </w:rPr>
      </w:pPr>
      <w:r w:rsidRPr="00F75499">
        <w:rPr>
          <w:sz w:val="24"/>
          <w:szCs w:val="24"/>
        </w:rPr>
        <w:t xml:space="preserve"> сельского поселения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>Д.В.Кирсанова</w:t>
      </w:r>
    </w:p>
    <w:p w:rsidR="009B4080" w:rsidRPr="00F75499" w:rsidRDefault="009B4080" w:rsidP="009B408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B4080" w:rsidRPr="00F75499" w:rsidRDefault="009B4080" w:rsidP="009B4080">
      <w:pPr>
        <w:pStyle w:val="a9"/>
        <w:spacing w:before="0" w:after="0"/>
        <w:jc w:val="right"/>
        <w:rPr>
          <w:rFonts w:cs="Arial"/>
          <w:b/>
          <w:lang w:val="ru-RU"/>
        </w:rPr>
      </w:pPr>
      <w:r w:rsidRPr="00F75499">
        <w:rPr>
          <w:rFonts w:cs="Arial"/>
          <w:color w:val="22272F"/>
          <w:lang w:eastAsia="ru-RU"/>
        </w:rPr>
        <w:t xml:space="preserve">                                               </w:t>
      </w:r>
    </w:p>
    <w:p w:rsidR="009B4080" w:rsidRPr="00F75499" w:rsidRDefault="009B4080" w:rsidP="009B4080">
      <w:pPr>
        <w:pStyle w:val="a9"/>
        <w:spacing w:before="0" w:after="0"/>
        <w:jc w:val="right"/>
        <w:rPr>
          <w:rFonts w:cs="Arial"/>
          <w:b/>
          <w:lang w:val="ru-RU"/>
        </w:rPr>
      </w:pPr>
    </w:p>
    <w:p w:rsidR="009B4080" w:rsidRPr="00F75499" w:rsidRDefault="009B4080" w:rsidP="009B4080">
      <w:pPr>
        <w:pStyle w:val="a9"/>
        <w:spacing w:before="0" w:after="0"/>
        <w:jc w:val="right"/>
        <w:rPr>
          <w:rFonts w:cs="Arial"/>
          <w:b/>
          <w:lang w:val="ru-RU"/>
        </w:rPr>
      </w:pPr>
    </w:p>
    <w:p w:rsidR="009B4080" w:rsidRPr="00F75499" w:rsidRDefault="009B4080" w:rsidP="009B4080">
      <w:pPr>
        <w:pStyle w:val="a9"/>
        <w:spacing w:before="0" w:after="0"/>
        <w:jc w:val="right"/>
        <w:rPr>
          <w:rFonts w:cs="Arial"/>
          <w:b/>
          <w:lang w:val="ru-RU"/>
        </w:rPr>
      </w:pPr>
    </w:p>
    <w:p w:rsidR="009B4080" w:rsidRPr="00F75499" w:rsidRDefault="009B4080" w:rsidP="009B4080">
      <w:pPr>
        <w:pStyle w:val="a9"/>
        <w:spacing w:before="0" w:after="0"/>
        <w:jc w:val="right"/>
        <w:rPr>
          <w:rFonts w:cs="Arial"/>
          <w:b/>
          <w:lang w:val="ru-RU"/>
        </w:rPr>
      </w:pPr>
    </w:p>
    <w:p w:rsidR="009B4080" w:rsidRPr="00F75499" w:rsidRDefault="009B4080" w:rsidP="009B4080">
      <w:pPr>
        <w:pStyle w:val="a9"/>
        <w:spacing w:before="0" w:after="0"/>
        <w:jc w:val="right"/>
        <w:rPr>
          <w:rFonts w:cs="Arial"/>
          <w:b/>
          <w:lang w:val="ru-RU"/>
        </w:rPr>
      </w:pPr>
    </w:p>
    <w:p w:rsidR="009B4080" w:rsidRDefault="009B4080" w:rsidP="009B4080">
      <w:pPr>
        <w:pStyle w:val="ConsPlusNormal"/>
        <w:ind w:left="495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0E6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B4080" w:rsidRPr="00BE0E6E" w:rsidRDefault="009B4080" w:rsidP="009B4080">
      <w:pPr>
        <w:pStyle w:val="ConsPlusNormal"/>
        <w:ind w:left="495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BE0E6E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21F96">
        <w:rPr>
          <w:rFonts w:ascii="Times New Roman" w:hAnsi="Times New Roman" w:cs="Times New Roman"/>
          <w:sz w:val="24"/>
          <w:szCs w:val="24"/>
        </w:rPr>
        <w:t xml:space="preserve">Парижскокоммуского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E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B4080" w:rsidRPr="00BE0E6E" w:rsidRDefault="009B4080" w:rsidP="009B4080">
      <w:pPr>
        <w:pStyle w:val="ConsPlusNormal"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9430B">
        <w:rPr>
          <w:rFonts w:ascii="Times New Roman" w:hAnsi="Times New Roman" w:cs="Times New Roman"/>
          <w:sz w:val="24"/>
          <w:szCs w:val="24"/>
        </w:rPr>
        <w:t>от 12.02.2025 г.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B4080" w:rsidRPr="00B4417B" w:rsidRDefault="009B4080" w:rsidP="009B4080">
      <w:pPr>
        <w:pStyle w:val="af"/>
      </w:pPr>
      <w:r w:rsidRPr="00B4417B">
        <w:t>МУНИЦИПАЛЬНАЯ ПРОГРАММА ПАРИЖСКОКОММУНСКОГО СЕЛЬСКОГО ПОСЕЛЕНИЯ ВЕРХНЕХАВСКОГО МУНИЦИПАЛЬНОГО РАЙОНА  ВОРОНЕЖСКОЙ ОБЛАСТИ «ОХРАНА ОКРУЖАЮЩЕЙ СРЕДЫ И ПРИРОДНЫЕ РЕСУРСЫ"</w:t>
      </w:r>
    </w:p>
    <w:p w:rsidR="009B4080" w:rsidRPr="00B4417B" w:rsidRDefault="009B4080" w:rsidP="009B4080">
      <w:pPr>
        <w:pStyle w:val="af"/>
      </w:pPr>
    </w:p>
    <w:p w:rsidR="009B4080" w:rsidRPr="00B4417B" w:rsidRDefault="009B4080" w:rsidP="009B4080">
      <w:pPr>
        <w:pStyle w:val="af"/>
      </w:pPr>
      <w:r w:rsidRPr="00B4417B">
        <w:t>ПАСПОРТ</w:t>
      </w:r>
    </w:p>
    <w:p w:rsidR="009B4080" w:rsidRPr="00B4417B" w:rsidRDefault="009B4080" w:rsidP="009B4080">
      <w:pPr>
        <w:pStyle w:val="af"/>
        <w:rPr>
          <w:szCs w:val="24"/>
        </w:rPr>
      </w:pPr>
      <w:r w:rsidRPr="00B4417B">
        <w:rPr>
          <w:szCs w:val="24"/>
        </w:rPr>
        <w:t>МУНИЦИПАЛЬНОЙ ПРОГРАММЫ</w:t>
      </w:r>
      <w:r w:rsidRPr="00B4417B">
        <w:t xml:space="preserve"> ПАРИЖСКОКОММУНСКОГО                                                                                                </w:t>
      </w:r>
      <w:r w:rsidRPr="00B4417B">
        <w:rPr>
          <w:szCs w:val="24"/>
        </w:rPr>
        <w:t xml:space="preserve"> СЕЛЬСКОГО ПОСЕЛЕНИЯ ВЕРХНЕХАВСКОГО МУНИЦИПАЛЬНОГО РАЙОНА  ВОРОНЕЖСКОЙ ОБЛАСТИ </w:t>
      </w:r>
      <w:r w:rsidRPr="00B4417B">
        <w:t>«ОХРАНА ОКРУЖАЮЩЕЙ СРЕДЫ И ПРИРОДНЫЕ РЕСУРСЫ "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9B4080" w:rsidRPr="00F75499" w:rsidTr="00AB5991">
        <w:trPr>
          <w:trHeight w:val="1187"/>
        </w:trPr>
        <w:tc>
          <w:tcPr>
            <w:tcW w:w="4247" w:type="dxa"/>
            <w:vAlign w:val="center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 xml:space="preserve">Муниципальная программа </w:t>
            </w:r>
            <w:r>
              <w:rPr>
                <w:b w:val="0"/>
                <w:szCs w:val="24"/>
              </w:rPr>
              <w:t>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 Верхнехавского муниципального района Воронежской области «Охрана окружающей среды и  природные ресурсы» 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Парижскокоммунско</w:t>
            </w:r>
            <w:r w:rsidRPr="00F75499">
              <w:rPr>
                <w:b w:val="0"/>
                <w:szCs w:val="24"/>
              </w:rPr>
              <w:t>е  сельское поселение Верхнехавского муниципального района Воронежской области»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Парижскокоммунско</w:t>
            </w:r>
            <w:r w:rsidRPr="00F75499">
              <w:rPr>
                <w:b w:val="0"/>
                <w:szCs w:val="24"/>
              </w:rPr>
              <w:t>е</w:t>
            </w:r>
            <w:r>
              <w:rPr>
                <w:b w:val="0"/>
                <w:szCs w:val="24"/>
              </w:rPr>
              <w:t xml:space="preserve"> </w:t>
            </w:r>
            <w:r w:rsidRPr="00F75499">
              <w:rPr>
                <w:b w:val="0"/>
                <w:szCs w:val="24"/>
              </w:rPr>
              <w:t xml:space="preserve"> сельское поселение Верхнехавского муниципального района Воронежской области»</w:t>
            </w:r>
          </w:p>
        </w:tc>
      </w:tr>
      <w:tr w:rsidR="009B4080" w:rsidRPr="00F75499" w:rsidTr="00AB5991">
        <w:trPr>
          <w:trHeight w:val="120"/>
        </w:trPr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Комплекс процессных мероприятий « Улучшение экологической обстановки </w:t>
            </w:r>
            <w:r w:rsidRPr="00F75499">
              <w:rPr>
                <w:b w:val="0"/>
                <w:szCs w:val="24"/>
              </w:rPr>
              <w:t xml:space="preserve">на </w:t>
            </w:r>
            <w:r>
              <w:rPr>
                <w:b w:val="0"/>
                <w:szCs w:val="24"/>
              </w:rPr>
              <w:t>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</w:t>
            </w:r>
            <w:r>
              <w:rPr>
                <w:b w:val="0"/>
                <w:szCs w:val="24"/>
              </w:rPr>
              <w:t>»</w:t>
            </w:r>
          </w:p>
        </w:tc>
      </w:tr>
      <w:tr w:rsidR="009B4080" w:rsidRPr="00F75499" w:rsidTr="00AB5991">
        <w:trPr>
          <w:trHeight w:val="120"/>
        </w:trPr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Основные мероприятия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Основное мероприятие 1.1.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Ликвидация несанкционированных свалок на территории Парижскокоммунского сельского поселения(Закупка товаров,работ и услуг для государственных (муниципальных)нужд)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Создание благоприятной окружающей среды и нормализация экологическ</w:t>
            </w:r>
            <w:r>
              <w:rPr>
                <w:b w:val="0"/>
                <w:szCs w:val="24"/>
              </w:rPr>
              <w:t>ой обстановки на 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 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Осуществление работ в сфере</w:t>
            </w:r>
            <w:r>
              <w:rPr>
                <w:b w:val="0"/>
                <w:szCs w:val="24"/>
              </w:rPr>
              <w:t xml:space="preserve"> по созданию</w:t>
            </w:r>
            <w:r w:rsidRPr="00F75499">
              <w:rPr>
                <w:b w:val="0"/>
                <w:szCs w:val="24"/>
              </w:rPr>
              <w:t xml:space="preserve"> благоприятной окружающей среды </w:t>
            </w:r>
            <w:r>
              <w:rPr>
                <w:b w:val="0"/>
                <w:szCs w:val="24"/>
              </w:rPr>
              <w:t>и улучшение экологической обстановки</w:t>
            </w:r>
            <w:r w:rsidRPr="00F75499">
              <w:rPr>
                <w:b w:val="0"/>
                <w:szCs w:val="24"/>
              </w:rPr>
              <w:t xml:space="preserve"> на  территории </w:t>
            </w:r>
            <w:r>
              <w:rPr>
                <w:b w:val="0"/>
                <w:szCs w:val="24"/>
              </w:rPr>
              <w:t>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516D28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Целевые индикаторы и показатели </w:t>
            </w:r>
            <w:r w:rsidRPr="00F75499">
              <w:rPr>
                <w:b w:val="0"/>
                <w:szCs w:val="24"/>
              </w:rPr>
              <w:t>муниципальной</w:t>
            </w:r>
            <w:r>
              <w:rPr>
                <w:b w:val="0"/>
                <w:szCs w:val="24"/>
              </w:rPr>
              <w:t xml:space="preserve"> </w:t>
            </w:r>
            <w:r w:rsidRPr="00F75499">
              <w:rPr>
                <w:b w:val="0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color w:val="000000"/>
                <w:szCs w:val="24"/>
              </w:rPr>
              <w:t xml:space="preserve"> </w:t>
            </w:r>
            <w:r w:rsidRPr="00F75499">
              <w:rPr>
                <w:rFonts w:eastAsia="Calibri"/>
                <w:b w:val="0"/>
                <w:szCs w:val="24"/>
              </w:rPr>
              <w:t>Расходы на работы</w:t>
            </w:r>
            <w:r>
              <w:rPr>
                <w:rFonts w:eastAsia="Calibri"/>
                <w:b w:val="0"/>
                <w:szCs w:val="24"/>
              </w:rPr>
              <w:t xml:space="preserve"> по </w:t>
            </w:r>
            <w:r>
              <w:rPr>
                <w:b w:val="0"/>
                <w:szCs w:val="24"/>
              </w:rPr>
              <w:t>ликвидации несанкционированных свалок на территории сельского поселения</w:t>
            </w:r>
            <w:r>
              <w:rPr>
                <w:rFonts w:eastAsia="Calibri"/>
                <w:b w:val="0"/>
                <w:szCs w:val="24"/>
              </w:rPr>
              <w:t xml:space="preserve"> территории Парижскокоммунского</w:t>
            </w:r>
            <w:r w:rsidRPr="00F75499">
              <w:rPr>
                <w:rFonts w:eastAsia="Calibri"/>
                <w:b w:val="0"/>
                <w:szCs w:val="24"/>
              </w:rPr>
              <w:t xml:space="preserve"> сельского поселения</w:t>
            </w:r>
            <w:r>
              <w:rPr>
                <w:rFonts w:eastAsia="Calibri"/>
                <w:b w:val="0"/>
                <w:szCs w:val="24"/>
              </w:rPr>
              <w:t>(закупка товаров, работ и услуг для государственных (муниципальных)нужд)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color w:val="000000"/>
                <w:szCs w:val="24"/>
              </w:rPr>
            </w:pPr>
            <w:r w:rsidRPr="00F75499">
              <w:rPr>
                <w:b w:val="0"/>
                <w:szCs w:val="24"/>
              </w:rPr>
              <w:t>202</w:t>
            </w:r>
            <w:r>
              <w:rPr>
                <w:b w:val="0"/>
                <w:szCs w:val="24"/>
              </w:rPr>
              <w:t>5</w:t>
            </w:r>
            <w:r w:rsidRPr="00F75499">
              <w:rPr>
                <w:b w:val="0"/>
                <w:szCs w:val="24"/>
              </w:rPr>
              <w:t>-202</w:t>
            </w:r>
            <w:r>
              <w:rPr>
                <w:b w:val="0"/>
                <w:szCs w:val="24"/>
              </w:rPr>
              <w:t>9</w:t>
            </w:r>
            <w:r w:rsidRPr="00F75499">
              <w:rPr>
                <w:b w:val="0"/>
                <w:szCs w:val="24"/>
              </w:rPr>
              <w:t xml:space="preserve">годы. </w:t>
            </w:r>
            <w:r w:rsidRPr="00F75499">
              <w:rPr>
                <w:b w:val="0"/>
                <w:color w:val="000000"/>
                <w:szCs w:val="24"/>
              </w:rPr>
              <w:t>(в один этап)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 xml:space="preserve">Объем финансирования на реализацию муниципальной программы в текущих ценах составляет 450,6 тыс. рублей, 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том числе по источникам финансирования: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 xml:space="preserve">местные бюджеты – 600,0 тыс. рублей; 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2025 году –  450,6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2026 году –   0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2027году   -   0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2028году   -   0 тыс.руб.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2029году   -   0 тыс.руб.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 xml:space="preserve"> Улучшение качества окружающей среды и экологических условий жизни человека</w:t>
            </w:r>
          </w:p>
        </w:tc>
      </w:tr>
    </w:tbl>
    <w:p w:rsidR="009B4080" w:rsidRPr="00F75499" w:rsidRDefault="009B4080" w:rsidP="009B4080">
      <w:pPr>
        <w:pStyle w:val="af"/>
        <w:rPr>
          <w:b w:val="0"/>
          <w:szCs w:val="24"/>
        </w:rPr>
      </w:pPr>
    </w:p>
    <w:p w:rsidR="009B4080" w:rsidRPr="00F21F96" w:rsidRDefault="009B4080" w:rsidP="009B4080">
      <w:pPr>
        <w:pStyle w:val="af"/>
        <w:rPr>
          <w:szCs w:val="24"/>
        </w:rPr>
      </w:pPr>
      <w:r w:rsidRPr="00F21F96">
        <w:rPr>
          <w:szCs w:val="24"/>
        </w:rPr>
        <w:t xml:space="preserve">      1. Характеристика сферы реализации муниципальной программы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  <w:lang w:eastAsia="hi-IN" w:bidi="hi-IN"/>
        </w:rPr>
      </w:pPr>
      <w:r w:rsidRPr="00F75499">
        <w:rPr>
          <w:b w:val="0"/>
          <w:szCs w:val="24"/>
        </w:rPr>
        <w:t xml:space="preserve">Муниципальная программа «Охрана окружающей среды и природные ресурсы» (далее - Программа) разработана с целью обеспечения рационального планирования и целевого финансирования мероприятий на территории </w:t>
      </w:r>
      <w:r>
        <w:rPr>
          <w:b w:val="0"/>
          <w:szCs w:val="24"/>
        </w:rPr>
        <w:t>Парижскокоммунского</w:t>
      </w:r>
      <w:r w:rsidRPr="00F75499">
        <w:rPr>
          <w:b w:val="0"/>
          <w:szCs w:val="24"/>
        </w:rPr>
        <w:t xml:space="preserve"> сельского поселения в соответствии с постановлением  администрации </w:t>
      </w:r>
      <w:r>
        <w:rPr>
          <w:b w:val="0"/>
          <w:szCs w:val="24"/>
        </w:rPr>
        <w:t>Парижскокоммунского</w:t>
      </w:r>
      <w:r w:rsidRPr="00F75499">
        <w:rPr>
          <w:b w:val="0"/>
          <w:szCs w:val="24"/>
        </w:rPr>
        <w:t xml:space="preserve"> сельского поселения </w:t>
      </w:r>
      <w:r w:rsidRPr="00F21F96">
        <w:rPr>
          <w:b w:val="0"/>
          <w:szCs w:val="24"/>
        </w:rPr>
        <w:t>от  29.12.2015г. № 94 «Об</w:t>
      </w:r>
      <w:r w:rsidRPr="00F75499">
        <w:rPr>
          <w:b w:val="0"/>
          <w:szCs w:val="24"/>
        </w:rPr>
        <w:t xml:space="preserve"> утверждении  П</w:t>
      </w:r>
      <w:r w:rsidRPr="00F75499">
        <w:rPr>
          <w:rFonts w:eastAsia="Cambria"/>
          <w:b w:val="0"/>
          <w:szCs w:val="24"/>
        </w:rPr>
        <w:t>орядка разработки, реализации и оценки эффективности муниципальных программ</w:t>
      </w:r>
      <w:r>
        <w:rPr>
          <w:b w:val="0"/>
          <w:szCs w:val="24"/>
        </w:rPr>
        <w:t xml:space="preserve"> Парижскокоммунского</w:t>
      </w:r>
      <w:r w:rsidRPr="00F75499">
        <w:rPr>
          <w:rFonts w:eastAsia="Cambria"/>
          <w:b w:val="0"/>
          <w:szCs w:val="24"/>
        </w:rPr>
        <w:t xml:space="preserve"> сельского поселения Верхнехавского муниципального района Воронежской области»</w:t>
      </w:r>
      <w:r w:rsidRPr="00F75499">
        <w:rPr>
          <w:b w:val="0"/>
          <w:szCs w:val="24"/>
        </w:rPr>
        <w:t>.</w:t>
      </w:r>
    </w:p>
    <w:p w:rsidR="009B4080" w:rsidRPr="00F75499" w:rsidRDefault="009B4080" w:rsidP="009B4080">
      <w:pPr>
        <w:pStyle w:val="af"/>
        <w:jc w:val="both"/>
        <w:rPr>
          <w:b w:val="0"/>
          <w:color w:val="000000"/>
          <w:szCs w:val="24"/>
        </w:rPr>
      </w:pPr>
      <w:r w:rsidRPr="00F75499">
        <w:rPr>
          <w:b w:val="0"/>
          <w:color w:val="000000"/>
          <w:spacing w:val="-12"/>
          <w:szCs w:val="24"/>
        </w:rPr>
        <w:t>Реализация  мероприятий программы позволит увеличить количество зеленых насаждений,  улучшить санитарное состояние территорий населенных пунктов </w:t>
      </w:r>
      <w:r>
        <w:rPr>
          <w:b w:val="0"/>
          <w:color w:val="000000"/>
          <w:szCs w:val="24"/>
        </w:rPr>
        <w:t>Парижскокоммунского</w:t>
      </w:r>
      <w:r w:rsidRPr="00F75499">
        <w:rPr>
          <w:b w:val="0"/>
          <w:color w:val="000000"/>
          <w:szCs w:val="24"/>
        </w:rPr>
        <w:t xml:space="preserve"> сельского поселения Верхнехавского муниципального района</w:t>
      </w:r>
      <w:r w:rsidRPr="00F75499">
        <w:rPr>
          <w:b w:val="0"/>
          <w:color w:val="000000"/>
          <w:spacing w:val="-12"/>
          <w:szCs w:val="24"/>
        </w:rPr>
        <w:t>, позволит создать новые зоны зеленых насаждений.</w:t>
      </w:r>
    </w:p>
    <w:p w:rsidR="009B4080" w:rsidRDefault="009B4080" w:rsidP="009B4080">
      <w:pPr>
        <w:pStyle w:val="af"/>
        <w:jc w:val="both"/>
        <w:rPr>
          <w:rFonts w:eastAsia="SimSun"/>
          <w:b w:val="0"/>
          <w:kern w:val="1"/>
          <w:szCs w:val="24"/>
        </w:rPr>
      </w:pPr>
      <w:r w:rsidRPr="00F75499">
        <w:rPr>
          <w:rFonts w:eastAsia="SimSun"/>
          <w:b w:val="0"/>
          <w:kern w:val="1"/>
          <w:szCs w:val="24"/>
        </w:rPr>
        <w:t xml:space="preserve">                    </w:t>
      </w:r>
    </w:p>
    <w:p w:rsidR="009B4080" w:rsidRPr="00F21F96" w:rsidRDefault="009B4080" w:rsidP="009B4080">
      <w:pPr>
        <w:pStyle w:val="af"/>
        <w:rPr>
          <w:rFonts w:eastAsia="SimSun"/>
          <w:kern w:val="1"/>
          <w:szCs w:val="24"/>
        </w:rPr>
      </w:pPr>
      <w:r w:rsidRPr="00F21F96">
        <w:rPr>
          <w:rFonts w:eastAsia="SimSun"/>
          <w:kern w:val="1"/>
          <w:szCs w:val="24"/>
        </w:rPr>
        <w:t>2. Цели, задачи и показатели (индикаторы), основные ожидаемые конечные результаты,     сроки и этапы реализации  программы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rFonts w:eastAsia="SimSun"/>
          <w:b w:val="0"/>
          <w:kern w:val="1"/>
          <w:szCs w:val="24"/>
        </w:rPr>
        <w:t>Цели муниципальной программы:</w:t>
      </w:r>
      <w:r w:rsidRPr="00F75499">
        <w:rPr>
          <w:b w:val="0"/>
          <w:szCs w:val="24"/>
        </w:rPr>
        <w:t xml:space="preserve">  создание благоприятной окружающей среды и нормализация экологическ</w:t>
      </w:r>
      <w:r>
        <w:rPr>
          <w:b w:val="0"/>
          <w:szCs w:val="24"/>
        </w:rPr>
        <w:t>ой обстановки на территории Парижскокоммунского</w:t>
      </w:r>
      <w:r w:rsidRPr="00F75499">
        <w:rPr>
          <w:b w:val="0"/>
          <w:szCs w:val="24"/>
        </w:rPr>
        <w:t xml:space="preserve"> сельского поселения.</w:t>
      </w:r>
    </w:p>
    <w:p w:rsidR="009B4080" w:rsidRPr="00F75499" w:rsidRDefault="009B4080" w:rsidP="009B4080">
      <w:pPr>
        <w:pStyle w:val="af"/>
        <w:jc w:val="both"/>
        <w:rPr>
          <w:b w:val="0"/>
          <w:kern w:val="2"/>
          <w:szCs w:val="24"/>
        </w:rPr>
      </w:pPr>
      <w:r w:rsidRPr="00F75499">
        <w:rPr>
          <w:b w:val="0"/>
          <w:szCs w:val="24"/>
        </w:rPr>
        <w:t xml:space="preserve">               Задачи муниципальной программы:</w:t>
      </w:r>
      <w:r w:rsidRPr="00F75499">
        <w:rPr>
          <w:b w:val="0"/>
          <w:kern w:val="2"/>
          <w:szCs w:val="24"/>
        </w:rPr>
        <w:t xml:space="preserve">  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осуществление работ в сфер</w:t>
      </w:r>
      <w:r>
        <w:rPr>
          <w:b w:val="0"/>
          <w:szCs w:val="24"/>
        </w:rPr>
        <w:t>е озеленения на  территории Парижскокоммунского</w:t>
      </w:r>
      <w:r w:rsidRPr="00F75499">
        <w:rPr>
          <w:b w:val="0"/>
          <w:szCs w:val="24"/>
        </w:rPr>
        <w:t xml:space="preserve"> сельского поселения</w:t>
      </w:r>
      <w:r w:rsidRPr="00F75499">
        <w:rPr>
          <w:b w:val="0"/>
          <w:kern w:val="2"/>
          <w:szCs w:val="24"/>
        </w:rPr>
        <w:t xml:space="preserve">              Целевые индикаторы и показатели муниципальной программы:</w:t>
      </w:r>
      <w:r w:rsidRPr="00F75499">
        <w:rPr>
          <w:b w:val="0"/>
          <w:szCs w:val="24"/>
        </w:rPr>
        <w:t xml:space="preserve"> 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szCs w:val="24"/>
        </w:rPr>
      </w:pPr>
      <w:r w:rsidRPr="00F75499">
        <w:rPr>
          <w:b w:val="0"/>
          <w:szCs w:val="24"/>
        </w:rPr>
        <w:t>-</w:t>
      </w:r>
      <w:r w:rsidRPr="00F75499">
        <w:rPr>
          <w:b w:val="0"/>
          <w:color w:val="000000"/>
          <w:szCs w:val="24"/>
        </w:rPr>
        <w:t xml:space="preserve"> </w:t>
      </w:r>
      <w:r w:rsidRPr="00F75499">
        <w:rPr>
          <w:rFonts w:eastAsia="Calibri"/>
          <w:b w:val="0"/>
          <w:szCs w:val="24"/>
        </w:rPr>
        <w:t>расходы на работы</w:t>
      </w:r>
      <w:r>
        <w:rPr>
          <w:rFonts w:eastAsia="Calibri"/>
          <w:b w:val="0"/>
          <w:szCs w:val="24"/>
        </w:rPr>
        <w:t xml:space="preserve"> по озеленению территории Парижскокоммунского</w:t>
      </w:r>
      <w:r w:rsidRPr="00F75499">
        <w:rPr>
          <w:rFonts w:eastAsia="Calibri"/>
          <w:b w:val="0"/>
          <w:szCs w:val="24"/>
        </w:rPr>
        <w:t xml:space="preserve"> сельского поселения</w:t>
      </w:r>
    </w:p>
    <w:p w:rsidR="009B4080" w:rsidRPr="00F75499" w:rsidRDefault="009B4080" w:rsidP="009B4080">
      <w:pPr>
        <w:pStyle w:val="af"/>
        <w:jc w:val="both"/>
        <w:rPr>
          <w:rFonts w:eastAsia="SimSun"/>
          <w:b w:val="0"/>
          <w:kern w:val="1"/>
          <w:szCs w:val="24"/>
        </w:rPr>
      </w:pPr>
    </w:p>
    <w:p w:rsidR="009B4080" w:rsidRPr="00F21F96" w:rsidRDefault="009B4080" w:rsidP="009B4080">
      <w:pPr>
        <w:pStyle w:val="af"/>
        <w:jc w:val="left"/>
        <w:rPr>
          <w:rFonts w:eastAsia="SimSun"/>
          <w:kern w:val="1"/>
          <w:szCs w:val="24"/>
        </w:rPr>
      </w:pPr>
      <w:r w:rsidRPr="00F21F96">
        <w:rPr>
          <w:rFonts w:eastAsia="SimSun"/>
          <w:kern w:val="1"/>
          <w:szCs w:val="24"/>
        </w:rPr>
        <w:t xml:space="preserve">                            3. Основные мероприятия  программы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9B4080" w:rsidRPr="00F75499" w:rsidTr="00AB5991">
        <w:trPr>
          <w:trHeight w:val="1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Основным мероприятием подпрогр</w:t>
            </w:r>
            <w:r>
              <w:rPr>
                <w:b w:val="0"/>
                <w:szCs w:val="24"/>
              </w:rPr>
              <w:t xml:space="preserve">аммы </w:t>
            </w:r>
            <w:r w:rsidRPr="00F75499">
              <w:rPr>
                <w:b w:val="0"/>
                <w:szCs w:val="24"/>
              </w:rPr>
              <w:t xml:space="preserve">являются    </w:t>
            </w:r>
            <w:r>
              <w:rPr>
                <w:b w:val="0"/>
                <w:szCs w:val="24"/>
              </w:rPr>
              <w:t>мероприятия по ликвидации несанкционированных свалок на территории Парижскокоммунского сельского поселения (Закупка товаров, работ и услуг для государственных (муниципальных)нужд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поселения.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 xml:space="preserve"> Программой в части решения задач улучшения качества окружающей среды и экологических условий жизни человека.                                                                            </w:t>
            </w:r>
          </w:p>
        </w:tc>
      </w:tr>
    </w:tbl>
    <w:p w:rsidR="009B4080" w:rsidRPr="00F21F96" w:rsidRDefault="009B4080" w:rsidP="009B4080">
      <w:pPr>
        <w:pStyle w:val="af"/>
        <w:jc w:val="left"/>
        <w:rPr>
          <w:szCs w:val="24"/>
        </w:rPr>
      </w:pPr>
      <w:r w:rsidRPr="00F21F96">
        <w:rPr>
          <w:szCs w:val="24"/>
        </w:rPr>
        <w:t xml:space="preserve">                             4. Механизм реализации программы</w:t>
      </w:r>
    </w:p>
    <w:p w:rsidR="009B4080" w:rsidRPr="00F75499" w:rsidRDefault="009B4080" w:rsidP="009B4080">
      <w:pPr>
        <w:pStyle w:val="af"/>
        <w:jc w:val="left"/>
        <w:rPr>
          <w:b w:val="0"/>
          <w:szCs w:val="24"/>
        </w:rPr>
      </w:pPr>
      <w:r w:rsidRPr="00F75499">
        <w:rPr>
          <w:b w:val="0"/>
          <w:szCs w:val="24"/>
        </w:rPr>
        <w:t xml:space="preserve"> Управление реализацией Программы осуществляет  ответственный исполнитель программы - администрация </w:t>
      </w:r>
      <w:r>
        <w:rPr>
          <w:b w:val="0"/>
          <w:szCs w:val="24"/>
        </w:rPr>
        <w:t>Парижскокоммунского</w:t>
      </w:r>
      <w:r w:rsidRPr="00F75499">
        <w:rPr>
          <w:b w:val="0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Ответственный исполнитель несет ответственность за реализацию Программы, уточняет сроки реализации мероприятий Программы и объемы их финансирования, осуществляет: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lastRenderedPageBreak/>
        <w:t>- экономический анализ эффективности программных проектов и мероприятий  Программы;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B4080" w:rsidRDefault="009B4080" w:rsidP="009B4080">
      <w:pPr>
        <w:pStyle w:val="af"/>
        <w:jc w:val="left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                           </w:t>
      </w:r>
    </w:p>
    <w:p w:rsidR="009B4080" w:rsidRPr="00F21F96" w:rsidRDefault="009B4080" w:rsidP="009B4080">
      <w:pPr>
        <w:pStyle w:val="af"/>
        <w:jc w:val="left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b w:val="0"/>
          <w:color w:val="000000"/>
          <w:szCs w:val="24"/>
          <w:lang w:eastAsia="en-US"/>
        </w:rPr>
        <w:t xml:space="preserve">                       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</w:t>
      </w:r>
      <w:r w:rsidRPr="00F21F96">
        <w:rPr>
          <w:rFonts w:eastAsia="Calibri"/>
          <w:color w:val="000000"/>
          <w:szCs w:val="24"/>
          <w:lang w:eastAsia="en-US"/>
        </w:rPr>
        <w:t>5. Финансовое обеспечение реализации программы</w:t>
      </w:r>
      <w:r w:rsidRPr="00F21F96">
        <w:rPr>
          <w:color w:val="000000"/>
          <w:szCs w:val="24"/>
        </w:rPr>
        <w:t> </w:t>
      </w:r>
    </w:p>
    <w:p w:rsidR="009B4080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>Финансовые ресурсы, необходимые для реализации мун</w:t>
      </w:r>
      <w:r>
        <w:rPr>
          <w:rFonts w:eastAsia="Calibri"/>
          <w:b w:val="0"/>
          <w:color w:val="000000"/>
          <w:szCs w:val="24"/>
          <w:lang w:eastAsia="en-US"/>
        </w:rPr>
        <w:t>иципальной программы в 2025-2029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годах, будут приведены в соответствие с объемом бюджетных ассигнований, предусмотренных Решение</w:t>
      </w:r>
      <w:r>
        <w:rPr>
          <w:rFonts w:eastAsia="Calibri"/>
          <w:b w:val="0"/>
          <w:color w:val="000000"/>
          <w:szCs w:val="24"/>
          <w:lang w:eastAsia="en-US"/>
        </w:rPr>
        <w:t>м Совета народных депутатов Парижскокоммунского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сельского поселе</w:t>
      </w:r>
      <w:r>
        <w:rPr>
          <w:rFonts w:eastAsia="Calibri"/>
          <w:b w:val="0"/>
          <w:color w:val="000000"/>
          <w:szCs w:val="24"/>
          <w:lang w:eastAsia="en-US"/>
        </w:rPr>
        <w:t>ния «Об утверждении бюджета Парижскокоммунского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сельского поселения </w:t>
      </w:r>
      <w:r>
        <w:rPr>
          <w:rFonts w:eastAsia="Calibri"/>
          <w:b w:val="0"/>
          <w:color w:val="000000"/>
          <w:szCs w:val="24"/>
          <w:lang w:eastAsia="en-US"/>
        </w:rPr>
        <w:t>на 2025 год и на плановый период 2026-2027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годов. Информация по ресурсному обеспечению реализации муниципальной программы по годам представлена в приложении 5 к муниципальной программе.   </w:t>
      </w:r>
      <w:r w:rsidRPr="00F75499">
        <w:rPr>
          <w:b w:val="0"/>
          <w:color w:val="000000"/>
          <w:szCs w:val="24"/>
        </w:rPr>
        <w:t> </w:t>
      </w:r>
    </w:p>
    <w:p w:rsidR="009B4080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</w:p>
    <w:p w:rsidR="009B4080" w:rsidRPr="00F21F96" w:rsidRDefault="009B4080" w:rsidP="009B4080">
      <w:pPr>
        <w:pStyle w:val="af"/>
        <w:rPr>
          <w:rFonts w:eastAsia="Calibri"/>
          <w:color w:val="000000"/>
          <w:szCs w:val="24"/>
          <w:lang w:eastAsia="en-US"/>
        </w:rPr>
      </w:pPr>
      <w:r w:rsidRPr="00F21F96">
        <w:rPr>
          <w:rFonts w:eastAsia="Calibri"/>
          <w:color w:val="000000"/>
          <w:szCs w:val="24"/>
          <w:lang w:eastAsia="en-US"/>
        </w:rPr>
        <w:t>6. Анализ рисков реализации подпрограммы и описание мер управления рисками реализации  программы</w:t>
      </w:r>
    </w:p>
    <w:p w:rsidR="009B4080" w:rsidRPr="00516D28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>Экономические риски связаны с возможным ухудшением внутренней и внешней конъюнктуры, снижением темпов роста экономики, уровня инвестиционной активности, высокой инфляцией, кризисом банковской системы и возникновением бюджетного дефицита. Ограниченность возможностей регионального бюджета может снижать эффективность исполнения полномочий в сфере защиты окружающей среды.</w:t>
      </w:r>
      <w:r w:rsidRPr="00F75499">
        <w:rPr>
          <w:b w:val="0"/>
          <w:color w:val="000000"/>
          <w:szCs w:val="24"/>
        </w:rPr>
        <w:t> </w:t>
      </w:r>
    </w:p>
    <w:p w:rsidR="009B4080" w:rsidRDefault="009B4080" w:rsidP="009B4080">
      <w:pPr>
        <w:pStyle w:val="af"/>
        <w:jc w:val="left"/>
        <w:rPr>
          <w:rFonts w:eastAsia="Calibri"/>
          <w:b w:val="0"/>
          <w:color w:val="000000"/>
          <w:szCs w:val="24"/>
          <w:lang w:eastAsia="en-US"/>
        </w:rPr>
      </w:pPr>
    </w:p>
    <w:p w:rsidR="009B4080" w:rsidRPr="00F21F96" w:rsidRDefault="009B4080" w:rsidP="009B4080">
      <w:pPr>
        <w:pStyle w:val="af"/>
        <w:rPr>
          <w:rFonts w:eastAsia="Calibri"/>
          <w:color w:val="000000"/>
          <w:szCs w:val="24"/>
          <w:lang w:eastAsia="en-US"/>
        </w:rPr>
      </w:pPr>
      <w:r w:rsidRPr="00F21F96">
        <w:rPr>
          <w:rFonts w:eastAsia="Calibri"/>
          <w:color w:val="000000"/>
          <w:szCs w:val="24"/>
          <w:lang w:eastAsia="en-US"/>
        </w:rPr>
        <w:t>7. Оценка эффективности реализации программы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 xml:space="preserve">Оценка эффективности реализации муниципальной программы будет осуществляться путем ежегодного сопоставления: 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>-фактических (в сопоставимых условиях) и планируемых значений муниципальной программы (целевой параметр -100%);</w:t>
      </w:r>
    </w:p>
    <w:p w:rsidR="009B4080" w:rsidRPr="004A758E" w:rsidRDefault="009B4080" w:rsidP="009B4080">
      <w:pPr>
        <w:pStyle w:val="af"/>
        <w:jc w:val="both"/>
        <w:rPr>
          <w:rStyle w:val="FontStyle11"/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фактических (в сопоставимых условиях) и планируемых объемов расходов местного бюджета на реализацию муниципальной программы и ее основных мероприятий (целевой параметр не менее 95%)</w:t>
      </w:r>
    </w:p>
    <w:p w:rsidR="009B4080" w:rsidRPr="00F21F96" w:rsidRDefault="009B4080" w:rsidP="009B4080">
      <w:pPr>
        <w:pStyle w:val="af"/>
      </w:pPr>
      <w:r w:rsidRPr="00F21F96">
        <w:rPr>
          <w:rStyle w:val="FontStyle11"/>
          <w:szCs w:val="24"/>
        </w:rPr>
        <w:t xml:space="preserve">Подпрограмма  муниципальной программы                                                                                   «Охрана </w:t>
      </w:r>
      <w:r w:rsidRPr="00F21F96">
        <w:rPr>
          <w:shd w:val="clear" w:color="auto" w:fill="FFFFFF"/>
        </w:rPr>
        <w:t>окружающей среды и природные ресурсы</w:t>
      </w:r>
      <w:r w:rsidRPr="00F21F96">
        <w:t>»</w:t>
      </w:r>
    </w:p>
    <w:p w:rsidR="009B4080" w:rsidRPr="00F75499" w:rsidRDefault="009B4080" w:rsidP="009B4080">
      <w:pPr>
        <w:pStyle w:val="af"/>
        <w:rPr>
          <w:rStyle w:val="FontStyle11"/>
          <w:rFonts w:ascii="Arial" w:hAnsi="Arial" w:cs="Arial"/>
          <w:b w:val="0"/>
          <w:szCs w:val="24"/>
        </w:rPr>
      </w:pPr>
      <w:r w:rsidRPr="00F21F96">
        <w:rPr>
          <w:rStyle w:val="FontStyle11"/>
        </w:rPr>
        <w:t>ПАСПОРТ ПОДПРОГРАММЫ</w:t>
      </w:r>
      <w:r w:rsidRPr="00F75499">
        <w:rPr>
          <w:rStyle w:val="FontStyle11"/>
          <w:rFonts w:ascii="Arial" w:hAnsi="Arial" w:cs="Arial"/>
          <w:b w:val="0"/>
          <w:szCs w:val="24"/>
        </w:rPr>
        <w:t xml:space="preserve">  </w:t>
      </w:r>
    </w:p>
    <w:p w:rsidR="009B4080" w:rsidRPr="00F75499" w:rsidRDefault="009B4080" w:rsidP="009B4080">
      <w:pPr>
        <w:pStyle w:val="af"/>
        <w:rPr>
          <w:b w:val="0"/>
          <w:szCs w:val="24"/>
        </w:rPr>
      </w:pPr>
      <w:r>
        <w:rPr>
          <w:b w:val="0"/>
          <w:szCs w:val="24"/>
        </w:rPr>
        <w:t xml:space="preserve">Комплекс процессных мероприятий « Улучшение экологической обстановки </w:t>
      </w:r>
      <w:r w:rsidRPr="00F75499">
        <w:rPr>
          <w:b w:val="0"/>
          <w:szCs w:val="24"/>
        </w:rPr>
        <w:t xml:space="preserve">на </w:t>
      </w:r>
      <w:r>
        <w:rPr>
          <w:b w:val="0"/>
          <w:szCs w:val="24"/>
        </w:rPr>
        <w:t>территории Парижскокоммунского</w:t>
      </w:r>
      <w:r w:rsidRPr="00F75499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>»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9B4080" w:rsidRPr="00F75499" w:rsidTr="00AB5991">
        <w:trPr>
          <w:trHeight w:val="553"/>
        </w:trPr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Комплекс процессных мероприятий « Улучшение экологической обстановки </w:t>
            </w:r>
            <w:r w:rsidRPr="00F75499">
              <w:rPr>
                <w:b w:val="0"/>
                <w:szCs w:val="24"/>
              </w:rPr>
              <w:t xml:space="preserve">на </w:t>
            </w:r>
            <w:r>
              <w:rPr>
                <w:b w:val="0"/>
                <w:szCs w:val="24"/>
              </w:rPr>
              <w:t>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</w:t>
            </w:r>
            <w:r>
              <w:rPr>
                <w:b w:val="0"/>
                <w:szCs w:val="24"/>
              </w:rPr>
              <w:t>»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Парижскокоммунско</w:t>
            </w:r>
            <w:r w:rsidRPr="00F75499">
              <w:rPr>
                <w:b w:val="0"/>
                <w:szCs w:val="24"/>
              </w:rPr>
              <w:t>е  сельское поселение Верхнехавского муниципального района Воронежской области»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lastRenderedPageBreak/>
              <w:t>Основные разработчики муниципальной подпрограммы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Парижскокоммунско</w:t>
            </w:r>
            <w:r w:rsidRPr="00F75499">
              <w:rPr>
                <w:b w:val="0"/>
                <w:szCs w:val="24"/>
              </w:rPr>
              <w:t>е  сельское поселение Верхнехавского муниципального района Воронежской области»</w:t>
            </w:r>
          </w:p>
        </w:tc>
      </w:tr>
      <w:tr w:rsidR="009B4080" w:rsidRPr="00F75499" w:rsidTr="00AB5991">
        <w:trPr>
          <w:trHeight w:val="120"/>
        </w:trPr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Основные мероприятия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Основное мероприятие 1.1.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Ликвидация несанкционированных свалок на территории Парижскокоммунского  сельского поселения (Закупка товаров, работ и услуг для государственных (муниципальных)нужд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Цели муниципальной подпрограммы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Создание благоприятной окружающей среды и нормализация экологическ</w:t>
            </w:r>
            <w:r>
              <w:rPr>
                <w:b w:val="0"/>
                <w:szCs w:val="24"/>
              </w:rPr>
              <w:t>ой обстановки на 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 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Задачи муниципальной подпрограммы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Осуществление работ в сфере</w:t>
            </w:r>
            <w:r>
              <w:rPr>
                <w:b w:val="0"/>
                <w:szCs w:val="24"/>
              </w:rPr>
              <w:t xml:space="preserve"> по созданию</w:t>
            </w:r>
            <w:r w:rsidRPr="00F75499">
              <w:rPr>
                <w:b w:val="0"/>
                <w:szCs w:val="24"/>
              </w:rPr>
              <w:t xml:space="preserve"> благоприятной окружающей среды </w:t>
            </w:r>
            <w:r>
              <w:rPr>
                <w:b w:val="0"/>
                <w:szCs w:val="24"/>
              </w:rPr>
              <w:t>и улучшение экологической обстановки</w:t>
            </w:r>
            <w:r w:rsidRPr="00F75499">
              <w:rPr>
                <w:b w:val="0"/>
                <w:szCs w:val="24"/>
              </w:rPr>
              <w:t xml:space="preserve"> на  территории </w:t>
            </w:r>
            <w:r>
              <w:rPr>
                <w:b w:val="0"/>
                <w:szCs w:val="24"/>
              </w:rPr>
              <w:t>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Целевые индикаторы и показатели муниципальной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подпрограммы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color w:val="000000"/>
                <w:szCs w:val="24"/>
              </w:rPr>
              <w:t xml:space="preserve"> </w:t>
            </w:r>
            <w:r w:rsidRPr="00F75499">
              <w:rPr>
                <w:rFonts w:eastAsia="Calibri"/>
                <w:b w:val="0"/>
                <w:szCs w:val="24"/>
              </w:rPr>
              <w:t>Расходы на работы</w:t>
            </w:r>
            <w:r>
              <w:rPr>
                <w:rFonts w:eastAsia="Calibri"/>
                <w:b w:val="0"/>
                <w:szCs w:val="24"/>
              </w:rPr>
              <w:t xml:space="preserve"> по </w:t>
            </w:r>
            <w:r>
              <w:rPr>
                <w:b w:val="0"/>
                <w:szCs w:val="24"/>
              </w:rPr>
              <w:t>ликвидации несанкционированных свалок на территории сельского поселения</w:t>
            </w:r>
            <w:r>
              <w:rPr>
                <w:rFonts w:eastAsia="Calibri"/>
                <w:b w:val="0"/>
                <w:szCs w:val="24"/>
              </w:rPr>
              <w:t xml:space="preserve"> территории Парижскокоммунского</w:t>
            </w:r>
            <w:r w:rsidRPr="00F75499">
              <w:rPr>
                <w:rFonts w:eastAsia="Calibri"/>
                <w:b w:val="0"/>
                <w:szCs w:val="24"/>
              </w:rPr>
              <w:t xml:space="preserve"> сельского поселения</w:t>
            </w:r>
            <w:r>
              <w:rPr>
                <w:rFonts w:eastAsia="Calibri"/>
                <w:b w:val="0"/>
                <w:szCs w:val="24"/>
              </w:rPr>
              <w:t>(закупка товаров, работ и услуг для государственных (муниципальных)нужд)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szCs w:val="24"/>
              </w:rPr>
              <w:t>2025-2029</w:t>
            </w:r>
            <w:r w:rsidRPr="00F75499">
              <w:rPr>
                <w:b w:val="0"/>
                <w:szCs w:val="24"/>
              </w:rPr>
              <w:t xml:space="preserve">годы. </w:t>
            </w:r>
            <w:r w:rsidRPr="00F75499">
              <w:rPr>
                <w:b w:val="0"/>
                <w:color w:val="000000"/>
                <w:szCs w:val="24"/>
              </w:rPr>
              <w:t>(в один этап)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103" w:type="dxa"/>
            <w:shd w:val="clear" w:color="auto" w:fill="FFFFFF"/>
          </w:tcPr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 xml:space="preserve">Объем финансирования на реализацию муниципальной программы в текущих ценах составляет 450,6 тыс. рублей, 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том числе по источникам финансирования: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 xml:space="preserve">местные бюджеты – 450,6 тыс. рублей; 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том числе по годам реализации муниципальной программы: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2025</w:t>
            </w:r>
            <w:r>
              <w:rPr>
                <w:b w:val="0"/>
                <w:szCs w:val="24"/>
              </w:rPr>
              <w:t xml:space="preserve"> году –   450,6</w:t>
            </w:r>
            <w:r w:rsidRPr="00A12021">
              <w:rPr>
                <w:b w:val="0"/>
                <w:szCs w:val="24"/>
              </w:rPr>
              <w:t xml:space="preserve">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2026 году –   0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2027году   -   0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2028году   -   0 тыс.руб.</w:t>
            </w:r>
          </w:p>
          <w:p w:rsidR="009B4080" w:rsidRPr="00B4417B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A12021">
              <w:rPr>
                <w:b w:val="0"/>
                <w:szCs w:val="24"/>
              </w:rPr>
              <w:t>в 2029</w:t>
            </w:r>
            <w:r>
              <w:rPr>
                <w:b w:val="0"/>
                <w:szCs w:val="24"/>
              </w:rPr>
              <w:t xml:space="preserve"> году –  </w:t>
            </w:r>
            <w:r w:rsidRPr="00A12021">
              <w:rPr>
                <w:b w:val="0"/>
                <w:szCs w:val="24"/>
              </w:rPr>
              <w:t>0,0 тыс.руб.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Улучшение качества окружающей среды и экологических условий жизни человека</w:t>
            </w:r>
          </w:p>
        </w:tc>
      </w:tr>
    </w:tbl>
    <w:p w:rsidR="009B4080" w:rsidRPr="00F75499" w:rsidRDefault="009B4080" w:rsidP="009B4080">
      <w:pPr>
        <w:pStyle w:val="af"/>
        <w:rPr>
          <w:b w:val="0"/>
          <w:kern w:val="2"/>
          <w:szCs w:val="24"/>
        </w:rPr>
      </w:pPr>
    </w:p>
    <w:p w:rsidR="009B4080" w:rsidRPr="00F21F96" w:rsidRDefault="009B4080" w:rsidP="009B4080">
      <w:pPr>
        <w:pStyle w:val="af"/>
        <w:rPr>
          <w:szCs w:val="24"/>
        </w:rPr>
      </w:pPr>
      <w:r w:rsidRPr="00F21F96">
        <w:rPr>
          <w:szCs w:val="24"/>
        </w:rPr>
        <w:t xml:space="preserve">      1. Характеристика сферы реализации подпрограммы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21F96">
        <w:rPr>
          <w:b w:val="0"/>
          <w:szCs w:val="24"/>
        </w:rPr>
        <w:t>Подпрограмма комплекс процессных мероприятий « Улучшение экологической обстановки на территории Парижскокоммунского сельского поселения» (далее - подпрограмма) разработана с целью обеспечения рационального планирования и целевого финансирования мероприятий на территории Парижскокоммунского сельского поселения в соответствии с постановлением  администрации Парижскокоммунского сельского поселения от  29.12.2015г. № 94 «Об утверждении  П</w:t>
      </w:r>
      <w:r w:rsidRPr="00F21F96">
        <w:rPr>
          <w:rFonts w:eastAsia="Cambria"/>
          <w:b w:val="0"/>
          <w:szCs w:val="24"/>
        </w:rPr>
        <w:t xml:space="preserve">орядка разработки, реализации и </w:t>
      </w:r>
      <w:r w:rsidRPr="00F21F96">
        <w:rPr>
          <w:rFonts w:eastAsia="Cambria"/>
          <w:b w:val="0"/>
          <w:szCs w:val="24"/>
        </w:rPr>
        <w:lastRenderedPageBreak/>
        <w:t>оценки эффективности муниципальных программ</w:t>
      </w:r>
      <w:r w:rsidRPr="00F21F96">
        <w:rPr>
          <w:b w:val="0"/>
          <w:szCs w:val="24"/>
        </w:rPr>
        <w:t xml:space="preserve"> Парижскокоммунского</w:t>
      </w:r>
      <w:r w:rsidRPr="00F21F96">
        <w:rPr>
          <w:rFonts w:eastAsia="Cambria"/>
          <w:b w:val="0"/>
          <w:szCs w:val="24"/>
        </w:rPr>
        <w:t xml:space="preserve"> сельского поселения Верхнехавского муниципального района Воронежской области»</w:t>
      </w:r>
      <w:r w:rsidRPr="00F21F96">
        <w:rPr>
          <w:b w:val="0"/>
          <w:szCs w:val="24"/>
        </w:rPr>
        <w:t>.</w:t>
      </w:r>
    </w:p>
    <w:p w:rsidR="009B4080" w:rsidRPr="00F75499" w:rsidRDefault="009B4080" w:rsidP="009B4080">
      <w:pPr>
        <w:pStyle w:val="af"/>
        <w:jc w:val="both"/>
        <w:rPr>
          <w:b w:val="0"/>
          <w:color w:val="000000"/>
          <w:szCs w:val="24"/>
        </w:rPr>
      </w:pPr>
      <w:r w:rsidRPr="00F75499">
        <w:rPr>
          <w:b w:val="0"/>
          <w:color w:val="000000"/>
          <w:spacing w:val="-12"/>
          <w:szCs w:val="24"/>
        </w:rPr>
        <w:t xml:space="preserve">Реализация  мероприятий подпрограммы позволит </w:t>
      </w:r>
      <w:r>
        <w:rPr>
          <w:b w:val="0"/>
          <w:color w:val="000000"/>
          <w:spacing w:val="-12"/>
          <w:szCs w:val="24"/>
        </w:rPr>
        <w:t xml:space="preserve">провести </w:t>
      </w:r>
      <w:r>
        <w:rPr>
          <w:b w:val="0"/>
          <w:szCs w:val="24"/>
        </w:rPr>
        <w:t>мероприятия по ликвидации несанкционированных свалок на территории Парижскокоммунского  сельского поселения (Закупка товаров, работ и услуг для государственных (муниципальных) нужд</w:t>
      </w:r>
      <w:r w:rsidRPr="00F75499">
        <w:rPr>
          <w:b w:val="0"/>
          <w:color w:val="000000"/>
          <w:spacing w:val="-12"/>
          <w:szCs w:val="24"/>
        </w:rPr>
        <w:t>,  улучшить санитарное состояние территорий населенных пунктов </w:t>
      </w:r>
      <w:r>
        <w:rPr>
          <w:b w:val="0"/>
          <w:color w:val="000000"/>
          <w:szCs w:val="24"/>
        </w:rPr>
        <w:t>Парижскокоммунского</w:t>
      </w:r>
      <w:r w:rsidRPr="00F75499">
        <w:rPr>
          <w:b w:val="0"/>
          <w:color w:val="000000"/>
          <w:szCs w:val="24"/>
        </w:rPr>
        <w:t xml:space="preserve"> сельского поселения Верхнехавского муниципального района</w:t>
      </w:r>
      <w:r w:rsidRPr="00F75499">
        <w:rPr>
          <w:b w:val="0"/>
          <w:color w:val="000000"/>
          <w:spacing w:val="-12"/>
          <w:szCs w:val="24"/>
        </w:rPr>
        <w:t xml:space="preserve">, позволит создать новые зоны </w:t>
      </w:r>
      <w:r w:rsidRPr="00F75499">
        <w:rPr>
          <w:b w:val="0"/>
          <w:szCs w:val="24"/>
        </w:rPr>
        <w:t>благоприятной окружающей среды</w:t>
      </w:r>
      <w:r w:rsidRPr="00F75499">
        <w:rPr>
          <w:b w:val="0"/>
          <w:color w:val="000000"/>
          <w:spacing w:val="-12"/>
          <w:szCs w:val="24"/>
        </w:rPr>
        <w:t>.</w:t>
      </w:r>
    </w:p>
    <w:p w:rsidR="009B4080" w:rsidRDefault="009B4080" w:rsidP="009B4080">
      <w:pPr>
        <w:pStyle w:val="af"/>
        <w:rPr>
          <w:rFonts w:eastAsia="SimSun"/>
          <w:b w:val="0"/>
          <w:kern w:val="1"/>
          <w:szCs w:val="24"/>
        </w:rPr>
      </w:pPr>
      <w:r>
        <w:rPr>
          <w:rFonts w:eastAsia="SimSun"/>
          <w:b w:val="0"/>
          <w:kern w:val="1"/>
          <w:szCs w:val="24"/>
        </w:rPr>
        <w:t xml:space="preserve">        </w:t>
      </w:r>
    </w:p>
    <w:p w:rsidR="009B4080" w:rsidRPr="00F21F96" w:rsidRDefault="009B4080" w:rsidP="009B4080">
      <w:pPr>
        <w:pStyle w:val="af"/>
        <w:rPr>
          <w:rFonts w:eastAsia="SimSun"/>
          <w:kern w:val="1"/>
          <w:szCs w:val="24"/>
        </w:rPr>
      </w:pPr>
      <w:r w:rsidRPr="00F21F96">
        <w:rPr>
          <w:rFonts w:eastAsia="SimSun"/>
          <w:kern w:val="1"/>
          <w:szCs w:val="24"/>
        </w:rPr>
        <w:t xml:space="preserve">   2. Цели, задачи и показатели (индикаторы), основные ожидаемые конечные результаты, сроки и этапы реализации  подпрограммы  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rFonts w:eastAsia="SimSun"/>
          <w:b w:val="0"/>
          <w:kern w:val="1"/>
          <w:szCs w:val="24"/>
        </w:rPr>
        <w:tab/>
        <w:t xml:space="preserve"> Цели подпрограммы:</w:t>
      </w:r>
      <w:r w:rsidRPr="00F75499">
        <w:rPr>
          <w:b w:val="0"/>
          <w:szCs w:val="24"/>
        </w:rPr>
        <w:t xml:space="preserve">  создание благоприятной окружающей среды и нормализация экологическ</w:t>
      </w:r>
      <w:r>
        <w:rPr>
          <w:b w:val="0"/>
          <w:szCs w:val="24"/>
        </w:rPr>
        <w:t>ой обстановки на территории Парижскокоммунского</w:t>
      </w:r>
      <w:r w:rsidRPr="00F75499">
        <w:rPr>
          <w:b w:val="0"/>
          <w:szCs w:val="24"/>
        </w:rPr>
        <w:t xml:space="preserve"> сельского поселения.</w:t>
      </w:r>
    </w:p>
    <w:p w:rsidR="009B4080" w:rsidRPr="00F75499" w:rsidRDefault="009B4080" w:rsidP="009B4080">
      <w:pPr>
        <w:pStyle w:val="af"/>
        <w:jc w:val="both"/>
        <w:rPr>
          <w:b w:val="0"/>
          <w:kern w:val="2"/>
          <w:szCs w:val="24"/>
        </w:rPr>
      </w:pPr>
      <w:r w:rsidRPr="00F75499">
        <w:rPr>
          <w:b w:val="0"/>
          <w:szCs w:val="24"/>
        </w:rPr>
        <w:t xml:space="preserve">               Задачи подпрограммы:</w:t>
      </w:r>
      <w:r w:rsidRPr="00F75499">
        <w:rPr>
          <w:b w:val="0"/>
          <w:kern w:val="2"/>
          <w:szCs w:val="24"/>
        </w:rPr>
        <w:t xml:space="preserve">  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осуществление работ в сфер</w:t>
      </w:r>
      <w:r>
        <w:rPr>
          <w:b w:val="0"/>
          <w:szCs w:val="24"/>
        </w:rPr>
        <w:t>е по созданию</w:t>
      </w:r>
      <w:r w:rsidRPr="00F75499">
        <w:rPr>
          <w:b w:val="0"/>
          <w:szCs w:val="24"/>
        </w:rPr>
        <w:t xml:space="preserve"> благоприятной окружающей среды </w:t>
      </w:r>
      <w:r>
        <w:rPr>
          <w:b w:val="0"/>
          <w:szCs w:val="24"/>
        </w:rPr>
        <w:t>и улучшение экологической обстановки</w:t>
      </w:r>
      <w:r w:rsidRPr="00F75499">
        <w:rPr>
          <w:b w:val="0"/>
          <w:szCs w:val="24"/>
        </w:rPr>
        <w:t xml:space="preserve"> на  территории </w:t>
      </w:r>
      <w:r>
        <w:rPr>
          <w:b w:val="0"/>
          <w:szCs w:val="24"/>
        </w:rPr>
        <w:t>Парижскокоммунского</w:t>
      </w:r>
      <w:r w:rsidRPr="00F75499">
        <w:rPr>
          <w:b w:val="0"/>
          <w:szCs w:val="24"/>
        </w:rPr>
        <w:t xml:space="preserve"> сельского поселения</w:t>
      </w:r>
      <w:r>
        <w:rPr>
          <w:b w:val="0"/>
          <w:szCs w:val="24"/>
        </w:rPr>
        <w:t xml:space="preserve"> на  территории Парижскокоммунского</w:t>
      </w:r>
      <w:r w:rsidRPr="00F75499">
        <w:rPr>
          <w:b w:val="0"/>
          <w:szCs w:val="24"/>
        </w:rPr>
        <w:t xml:space="preserve"> сельского поселения</w:t>
      </w:r>
      <w:r w:rsidRPr="00F75499">
        <w:rPr>
          <w:b w:val="0"/>
          <w:kern w:val="2"/>
          <w:szCs w:val="24"/>
        </w:rPr>
        <w:t xml:space="preserve">              Целевые индикаторы и показатели подпрограммы:</w:t>
      </w:r>
      <w:r w:rsidRPr="00F75499">
        <w:rPr>
          <w:b w:val="0"/>
          <w:szCs w:val="24"/>
        </w:rPr>
        <w:t xml:space="preserve"> </w:t>
      </w:r>
    </w:p>
    <w:p w:rsidR="009B4080" w:rsidRPr="00F75499" w:rsidRDefault="009B4080" w:rsidP="009B4080">
      <w:pPr>
        <w:pStyle w:val="af"/>
        <w:jc w:val="both"/>
        <w:rPr>
          <w:rFonts w:eastAsia="SimSun"/>
          <w:b w:val="0"/>
          <w:kern w:val="1"/>
          <w:szCs w:val="24"/>
        </w:rPr>
      </w:pPr>
      <w:r w:rsidRPr="00F75499">
        <w:rPr>
          <w:b w:val="0"/>
          <w:szCs w:val="24"/>
        </w:rPr>
        <w:t>-</w:t>
      </w:r>
      <w:r w:rsidRPr="00F75499">
        <w:rPr>
          <w:b w:val="0"/>
          <w:color w:val="000000"/>
          <w:szCs w:val="24"/>
        </w:rPr>
        <w:t xml:space="preserve"> </w:t>
      </w:r>
      <w:r w:rsidRPr="00F75499">
        <w:rPr>
          <w:rFonts w:eastAsia="Calibri"/>
          <w:b w:val="0"/>
          <w:szCs w:val="24"/>
        </w:rPr>
        <w:t>Расходы на работы</w:t>
      </w:r>
      <w:r>
        <w:rPr>
          <w:rFonts w:eastAsia="Calibri"/>
          <w:b w:val="0"/>
          <w:szCs w:val="24"/>
        </w:rPr>
        <w:t xml:space="preserve"> по </w:t>
      </w:r>
      <w:r>
        <w:rPr>
          <w:b w:val="0"/>
          <w:szCs w:val="24"/>
        </w:rPr>
        <w:t>ликвидации несанкционированных свалок на территории сельского поселения</w:t>
      </w:r>
      <w:r>
        <w:rPr>
          <w:rFonts w:eastAsia="Calibri"/>
          <w:b w:val="0"/>
          <w:szCs w:val="24"/>
        </w:rPr>
        <w:t xml:space="preserve"> территории Парижскокоммунского</w:t>
      </w:r>
      <w:r w:rsidRPr="00F75499">
        <w:rPr>
          <w:rFonts w:eastAsia="Calibri"/>
          <w:b w:val="0"/>
          <w:szCs w:val="24"/>
        </w:rPr>
        <w:t xml:space="preserve"> сельского поселения</w:t>
      </w:r>
      <w:r>
        <w:rPr>
          <w:rFonts w:eastAsia="Calibri"/>
          <w:b w:val="0"/>
          <w:szCs w:val="24"/>
        </w:rPr>
        <w:t>.</w:t>
      </w:r>
    </w:p>
    <w:p w:rsidR="009B4080" w:rsidRDefault="009B4080" w:rsidP="009B4080">
      <w:pPr>
        <w:pStyle w:val="af"/>
        <w:rPr>
          <w:rFonts w:eastAsia="SimSun"/>
          <w:b w:val="0"/>
          <w:kern w:val="1"/>
          <w:szCs w:val="24"/>
        </w:rPr>
      </w:pPr>
      <w:r w:rsidRPr="00F75499">
        <w:rPr>
          <w:rFonts w:eastAsia="SimSun"/>
          <w:b w:val="0"/>
          <w:kern w:val="1"/>
          <w:szCs w:val="24"/>
        </w:rPr>
        <w:t xml:space="preserve">                         </w:t>
      </w:r>
    </w:p>
    <w:p w:rsidR="009B4080" w:rsidRPr="00F21F96" w:rsidRDefault="009B4080" w:rsidP="009B4080">
      <w:pPr>
        <w:pStyle w:val="af"/>
        <w:rPr>
          <w:rFonts w:eastAsia="SimSun"/>
          <w:kern w:val="1"/>
          <w:szCs w:val="24"/>
        </w:rPr>
      </w:pPr>
      <w:r w:rsidRPr="00F75499">
        <w:rPr>
          <w:rFonts w:eastAsia="SimSun"/>
          <w:b w:val="0"/>
          <w:kern w:val="1"/>
          <w:szCs w:val="24"/>
        </w:rPr>
        <w:t xml:space="preserve">   </w:t>
      </w:r>
      <w:r w:rsidRPr="00F21F96">
        <w:rPr>
          <w:rFonts w:eastAsia="SimSun"/>
          <w:kern w:val="1"/>
          <w:szCs w:val="24"/>
        </w:rPr>
        <w:t>3. Основные мероприятия  подпрограммы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9B4080" w:rsidRPr="00F75499" w:rsidTr="00AB5991">
        <w:trPr>
          <w:trHeight w:val="1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9B4080" w:rsidRPr="00F75499" w:rsidRDefault="009B4080" w:rsidP="00AB5991">
            <w:pPr>
              <w:pStyle w:val="af"/>
              <w:jc w:val="both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 xml:space="preserve">Основным мероприятием подпрограммы </w:t>
            </w:r>
            <w:r>
              <w:rPr>
                <w:b w:val="0"/>
                <w:szCs w:val="24"/>
              </w:rPr>
              <w:t xml:space="preserve">«Мероприятия по ликвидации несанкционированных свалок на территории Парижскокоммунского  сельского поселения (Закупка товаров, работ и услуг для государственных (муниципальных) нужд» </w:t>
            </w:r>
            <w:r w:rsidRPr="00F75499">
              <w:rPr>
                <w:b w:val="0"/>
                <w:szCs w:val="24"/>
              </w:rPr>
              <w:t>являются    мероприятия по сохранению и развити</w:t>
            </w:r>
            <w:r>
              <w:rPr>
                <w:b w:val="0"/>
                <w:szCs w:val="24"/>
              </w:rPr>
              <w:t>ю зеленых зон и э на 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поселения.</w:t>
            </w:r>
          </w:p>
          <w:p w:rsidR="009B4080" w:rsidRPr="00F75499" w:rsidRDefault="009B4080" w:rsidP="00AB5991">
            <w:pPr>
              <w:pStyle w:val="af"/>
              <w:jc w:val="both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 xml:space="preserve"> Подпрограммой в части решения задач улучшения качества окружающей среды и экологических условий жизни человека.                                                                            </w:t>
            </w:r>
          </w:p>
        </w:tc>
      </w:tr>
    </w:tbl>
    <w:p w:rsidR="009B4080" w:rsidRDefault="009B4080" w:rsidP="009B4080">
      <w:pPr>
        <w:pStyle w:val="af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Pr="00F75499">
        <w:rPr>
          <w:b w:val="0"/>
          <w:szCs w:val="24"/>
        </w:rPr>
        <w:t xml:space="preserve">.  </w:t>
      </w:r>
    </w:p>
    <w:p w:rsidR="009B4080" w:rsidRPr="00B4417B" w:rsidRDefault="009B4080" w:rsidP="009B4080">
      <w:pPr>
        <w:pStyle w:val="af"/>
        <w:rPr>
          <w:szCs w:val="24"/>
        </w:rPr>
      </w:pPr>
      <w:r w:rsidRPr="00B4417B">
        <w:rPr>
          <w:szCs w:val="24"/>
        </w:rPr>
        <w:t xml:space="preserve">           4. Механизм реализации подпрограммы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Управление реализацией подпрограммы осуществляет  ответственный исполнитель под</w:t>
      </w:r>
      <w:r>
        <w:rPr>
          <w:b w:val="0"/>
          <w:szCs w:val="24"/>
        </w:rPr>
        <w:t>программы - администрация Парижскокоммунского</w:t>
      </w:r>
      <w:r w:rsidRPr="00F75499">
        <w:rPr>
          <w:b w:val="0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Ответственный исполнитель несет ответственность за реализацию подпрограммы, уточняет сроки реализации мероприятий подпрограммы и объемы их финансирования, осуществляет: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- экономический анализ эффективности программных проектов и мероприятий  подпрограммы;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9B4080" w:rsidRPr="00F75499" w:rsidRDefault="009B4080" w:rsidP="009B4080">
      <w:pPr>
        <w:pStyle w:val="af"/>
        <w:jc w:val="both"/>
        <w:rPr>
          <w:b w:val="0"/>
          <w:szCs w:val="24"/>
        </w:rPr>
      </w:pPr>
      <w:r w:rsidRPr="00F75499">
        <w:rPr>
          <w:b w:val="0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9B4080" w:rsidRPr="00F75499" w:rsidRDefault="009B4080" w:rsidP="009B4080">
      <w:pPr>
        <w:pStyle w:val="af"/>
        <w:rPr>
          <w:b w:val="0"/>
          <w:szCs w:val="24"/>
        </w:rPr>
      </w:pPr>
    </w:p>
    <w:p w:rsidR="009B4080" w:rsidRPr="00B4417B" w:rsidRDefault="009B4080" w:rsidP="009B4080">
      <w:pPr>
        <w:pStyle w:val="af"/>
        <w:rPr>
          <w:rFonts w:eastAsia="Calibri"/>
          <w:color w:val="000000"/>
          <w:szCs w:val="24"/>
          <w:lang w:eastAsia="en-US"/>
        </w:rPr>
      </w:pPr>
      <w:r w:rsidRPr="00B4417B">
        <w:rPr>
          <w:rFonts w:eastAsia="Calibri"/>
          <w:color w:val="000000"/>
          <w:szCs w:val="24"/>
          <w:lang w:eastAsia="en-US"/>
        </w:rPr>
        <w:t xml:space="preserve">                             5. Финансовое обеспечение реализации подпрограммы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lastRenderedPageBreak/>
        <w:t>Финансовые ресурсы, необходимые для реализации подпр</w:t>
      </w:r>
      <w:r>
        <w:rPr>
          <w:rFonts w:eastAsia="Calibri"/>
          <w:b w:val="0"/>
          <w:color w:val="000000"/>
          <w:szCs w:val="24"/>
          <w:lang w:eastAsia="en-US"/>
        </w:rPr>
        <w:t>ограммы в 2025-2029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годах, будут приведены в соответствие с объемом бюджетных ассигнований, предусмотренных Решение</w:t>
      </w:r>
      <w:r>
        <w:rPr>
          <w:rFonts w:eastAsia="Calibri"/>
          <w:b w:val="0"/>
          <w:color w:val="000000"/>
          <w:szCs w:val="24"/>
          <w:lang w:eastAsia="en-US"/>
        </w:rPr>
        <w:t>м Совета народных депутатов Парижскокоммунского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сельского поселе</w:t>
      </w:r>
      <w:r>
        <w:rPr>
          <w:rFonts w:eastAsia="Calibri"/>
          <w:b w:val="0"/>
          <w:color w:val="000000"/>
          <w:szCs w:val="24"/>
          <w:lang w:eastAsia="en-US"/>
        </w:rPr>
        <w:t>ния «Об утверждении бюджета Парижскокоммунского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сельского поселения на 20</w:t>
      </w:r>
      <w:r>
        <w:rPr>
          <w:rFonts w:eastAsia="Calibri"/>
          <w:b w:val="0"/>
          <w:color w:val="000000"/>
          <w:szCs w:val="24"/>
          <w:lang w:eastAsia="en-US"/>
        </w:rPr>
        <w:t>25 год и на плановый период 2026-2027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годов. Информация по ресурсному обеспечению реализации подпрограммы по годам представлена в прилож</w:t>
      </w:r>
      <w:r>
        <w:rPr>
          <w:rFonts w:eastAsia="Calibri"/>
          <w:b w:val="0"/>
          <w:color w:val="000000"/>
          <w:szCs w:val="24"/>
          <w:lang w:eastAsia="en-US"/>
        </w:rPr>
        <w:t>ении 4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.   </w:t>
      </w:r>
    </w:p>
    <w:p w:rsidR="009B4080" w:rsidRPr="00B4417B" w:rsidRDefault="009B4080" w:rsidP="009B4080">
      <w:pPr>
        <w:pStyle w:val="af"/>
        <w:rPr>
          <w:rFonts w:eastAsia="Calibri"/>
          <w:color w:val="000000"/>
          <w:szCs w:val="24"/>
          <w:lang w:eastAsia="en-US"/>
        </w:rPr>
      </w:pPr>
      <w:r w:rsidRPr="00B4417B">
        <w:rPr>
          <w:rFonts w:eastAsia="Calibri"/>
          <w:color w:val="000000"/>
          <w:szCs w:val="24"/>
          <w:lang w:eastAsia="en-US"/>
        </w:rPr>
        <w:t xml:space="preserve">                             6. Анализ рисков реализации подпрограммы и описание мер управления рисками реализации  подпрограммы</w:t>
      </w:r>
    </w:p>
    <w:p w:rsidR="009B4080" w:rsidRPr="00F75499" w:rsidRDefault="009B4080" w:rsidP="009B4080">
      <w:pPr>
        <w:pStyle w:val="af"/>
        <w:rPr>
          <w:rFonts w:eastAsia="Calibri"/>
          <w:b w:val="0"/>
          <w:color w:val="000000"/>
          <w:szCs w:val="24"/>
          <w:lang w:eastAsia="en-US"/>
        </w:rPr>
      </w:pPr>
      <w:r w:rsidRPr="00B4417B">
        <w:rPr>
          <w:color w:val="000000"/>
          <w:szCs w:val="24"/>
        </w:rPr>
        <w:t> </w:t>
      </w:r>
      <w:r w:rsidRPr="00F75499">
        <w:rPr>
          <w:rFonts w:eastAsia="Calibri"/>
          <w:b w:val="0"/>
          <w:color w:val="000000"/>
          <w:szCs w:val="24"/>
          <w:lang w:eastAsia="en-US"/>
        </w:rPr>
        <w:t>Экономические риски связаны с возможным ухудшением внутренней и внешней конъюнктуры, снижением темпов роста экономики, уровня инвестиционной активности, высокой инфляцией, кризисом банковской системы и возникновением бюджетного дефицита. Ограниченность возможностей регионального бюджета может снижать эффективность исполнения полномочий в сфере защиты окружающей среды.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>7. Оценка эффективности реализации подпрограммы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 xml:space="preserve">Оценка эффективности реализации подпрограммы будет осуществляться путем ежегодного сопоставления: 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>-фактических (в сопоставимых условиях) и планируемых значений подпрограммы (целевой параметр -100%);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>- фактических (в сопоставимых условиях) и планируемых объемов расходов местного бюджета на реализацию подпрограммы и ее основных мероприятий (целевой параметр не менее 95%).</w:t>
      </w:r>
    </w:p>
    <w:p w:rsidR="009B4080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                                                                                                            </w:t>
      </w:r>
    </w:p>
    <w:p w:rsidR="009B4080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>
        <w:rPr>
          <w:rFonts w:eastAsia="Calibri"/>
          <w:b w:val="0"/>
          <w:color w:val="000000"/>
          <w:szCs w:val="24"/>
          <w:lang w:eastAsia="en-US"/>
        </w:rPr>
        <w:t xml:space="preserve">                                        </w:t>
      </w:r>
    </w:p>
    <w:p w:rsidR="009B4080" w:rsidRPr="00F75499" w:rsidRDefault="009B4080" w:rsidP="009B4080">
      <w:pPr>
        <w:pStyle w:val="af"/>
        <w:jc w:val="both"/>
        <w:rPr>
          <w:rFonts w:eastAsia="Calibri"/>
          <w:b w:val="0"/>
          <w:color w:val="000000"/>
          <w:szCs w:val="24"/>
          <w:lang w:eastAsia="en-US"/>
        </w:rPr>
      </w:pPr>
      <w:r>
        <w:rPr>
          <w:rFonts w:eastAsia="Calibri"/>
          <w:b w:val="0"/>
          <w:color w:val="000000"/>
          <w:szCs w:val="24"/>
          <w:lang w:eastAsia="en-US"/>
        </w:rPr>
        <w:t xml:space="preserve">                                                                                                      </w:t>
      </w:r>
      <w:r w:rsidRPr="00F75499">
        <w:rPr>
          <w:rFonts w:eastAsia="Calibri"/>
          <w:b w:val="0"/>
          <w:color w:val="000000"/>
          <w:szCs w:val="24"/>
          <w:lang w:eastAsia="en-US"/>
        </w:rPr>
        <w:t xml:space="preserve">      </w:t>
      </w:r>
      <w:r>
        <w:rPr>
          <w:rFonts w:eastAsia="Calibri"/>
          <w:b w:val="0"/>
          <w:color w:val="000000"/>
          <w:szCs w:val="24"/>
          <w:lang w:eastAsia="en-US"/>
        </w:rPr>
        <w:t xml:space="preserve">                 </w:t>
      </w:r>
      <w:r w:rsidRPr="00F75499">
        <w:rPr>
          <w:b w:val="0"/>
          <w:color w:val="000000"/>
          <w:szCs w:val="24"/>
        </w:rPr>
        <w:t>Приложение №1</w:t>
      </w:r>
    </w:p>
    <w:p w:rsidR="009B4080" w:rsidRPr="00F75499" w:rsidRDefault="009B4080" w:rsidP="009B4080">
      <w:pPr>
        <w:pStyle w:val="af"/>
        <w:rPr>
          <w:rFonts w:eastAsia="Arial"/>
          <w:b w:val="0"/>
          <w:szCs w:val="24"/>
        </w:rPr>
      </w:pPr>
    </w:p>
    <w:p w:rsidR="009B4080" w:rsidRPr="00B4417B" w:rsidRDefault="009B4080" w:rsidP="009B4080">
      <w:pPr>
        <w:pStyle w:val="af"/>
        <w:rPr>
          <w:szCs w:val="24"/>
        </w:rPr>
      </w:pPr>
      <w:r w:rsidRPr="00B4417B">
        <w:rPr>
          <w:szCs w:val="24"/>
        </w:rPr>
        <w:t>ПАСПОРТ</w:t>
      </w:r>
    </w:p>
    <w:p w:rsidR="009B4080" w:rsidRPr="00B4417B" w:rsidRDefault="009B4080" w:rsidP="009B4080">
      <w:pPr>
        <w:pStyle w:val="af"/>
        <w:rPr>
          <w:szCs w:val="24"/>
        </w:rPr>
      </w:pPr>
      <w:r w:rsidRPr="00B4417B">
        <w:rPr>
          <w:szCs w:val="24"/>
        </w:rPr>
        <w:t>МУНИЦИПАЛЬНОЙ ПРОГРАММЫ ПАРИЖСКОКОММУНСКОГО СЕЛЬСКОГО ПОСЕЛЕНИЯ ВЕРХНЕХАВСКОГО МУНИЦИПАЛЬНОГО РАЙОНА  ВОРОНЕЖСКОЙ ОБЛАСТИ «ОХРАНА ОКРУЖАЮЩЕЙ СРЕДЫ И ПРИРОДНЫЕ РЕСУРСЫ "</w:t>
      </w: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5103"/>
      </w:tblGrid>
      <w:tr w:rsidR="009B4080" w:rsidRPr="00F75499" w:rsidTr="00AB5991">
        <w:trPr>
          <w:trHeight w:val="1187"/>
        </w:trPr>
        <w:tc>
          <w:tcPr>
            <w:tcW w:w="4247" w:type="dxa"/>
            <w:vAlign w:val="center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Наименование муниципальной программы</w:t>
            </w:r>
          </w:p>
        </w:tc>
        <w:tc>
          <w:tcPr>
            <w:tcW w:w="5103" w:type="dxa"/>
            <w:vAlign w:val="center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Муниципальная программа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 Верхнехавского муниципального района Воронежской области «Охрана окружающей среды и  природные ресурсы» 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Парижскокоммунс</w:t>
            </w:r>
            <w:r w:rsidRPr="00F75499">
              <w:rPr>
                <w:b w:val="0"/>
                <w:szCs w:val="24"/>
              </w:rPr>
              <w:t>кое  сельское поселение Верхнехавского муниципального района Воронежской области»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Парижскокоммунс</w:t>
            </w:r>
            <w:r w:rsidRPr="00F75499">
              <w:rPr>
                <w:b w:val="0"/>
                <w:szCs w:val="24"/>
              </w:rPr>
              <w:t>кое сельское поселение Верхнехавского муниципального района Воронежской области»</w:t>
            </w:r>
          </w:p>
        </w:tc>
      </w:tr>
      <w:tr w:rsidR="009B4080" w:rsidRPr="00F75499" w:rsidTr="00AB5991">
        <w:trPr>
          <w:trHeight w:val="120"/>
        </w:trPr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Комплекс процессных мероприятий « Улучшение экологической обстановки </w:t>
            </w:r>
            <w:r w:rsidRPr="00F75499">
              <w:rPr>
                <w:b w:val="0"/>
                <w:szCs w:val="24"/>
              </w:rPr>
              <w:t xml:space="preserve">на </w:t>
            </w:r>
            <w:r>
              <w:rPr>
                <w:b w:val="0"/>
                <w:szCs w:val="24"/>
              </w:rPr>
              <w:t>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</w:t>
            </w:r>
            <w:r>
              <w:rPr>
                <w:b w:val="0"/>
                <w:szCs w:val="24"/>
              </w:rPr>
              <w:t>»</w:t>
            </w:r>
          </w:p>
        </w:tc>
      </w:tr>
      <w:tr w:rsidR="009B4080" w:rsidRPr="00F75499" w:rsidTr="00AB5991">
        <w:trPr>
          <w:trHeight w:val="120"/>
        </w:trPr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Основные мероприятия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Основное мероприятие 1.1.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Ликвидация несанкционированных свалок на территории Парижскокоммунского  сельского </w:t>
            </w:r>
            <w:r>
              <w:rPr>
                <w:b w:val="0"/>
                <w:szCs w:val="24"/>
              </w:rPr>
              <w:lastRenderedPageBreak/>
              <w:t>поселения (Закупка товаров, работ и услуг для государственных (муниципальных) нужд)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103" w:type="dxa"/>
          </w:tcPr>
          <w:p w:rsidR="009B4080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Создание благоприятной окружающей среды и нормализация экологическ</w:t>
            </w:r>
            <w:r>
              <w:rPr>
                <w:b w:val="0"/>
                <w:szCs w:val="24"/>
              </w:rPr>
              <w:t>ой обстановки на 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 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Осуществление работ в сфере</w:t>
            </w:r>
            <w:r>
              <w:rPr>
                <w:b w:val="0"/>
                <w:szCs w:val="24"/>
              </w:rPr>
              <w:t xml:space="preserve"> по созданию</w:t>
            </w:r>
            <w:r w:rsidRPr="00F75499">
              <w:rPr>
                <w:b w:val="0"/>
                <w:szCs w:val="24"/>
              </w:rPr>
              <w:t xml:space="preserve"> благоприятной окружающей среды </w:t>
            </w:r>
            <w:r>
              <w:rPr>
                <w:b w:val="0"/>
                <w:szCs w:val="24"/>
              </w:rPr>
              <w:t>и улучшение экологической обстановки</w:t>
            </w:r>
            <w:r w:rsidRPr="00F75499">
              <w:rPr>
                <w:b w:val="0"/>
                <w:szCs w:val="24"/>
              </w:rPr>
              <w:t xml:space="preserve"> на  территории </w:t>
            </w:r>
            <w:r>
              <w:rPr>
                <w:b w:val="0"/>
                <w:szCs w:val="24"/>
              </w:rPr>
              <w:t>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Целевые индикаторы и показатели муниципальной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color w:val="000000"/>
                <w:szCs w:val="24"/>
              </w:rPr>
              <w:t xml:space="preserve"> </w:t>
            </w:r>
            <w:r w:rsidRPr="00F75499">
              <w:rPr>
                <w:rFonts w:eastAsia="Calibri"/>
                <w:b w:val="0"/>
                <w:szCs w:val="24"/>
              </w:rPr>
              <w:t>Расходы на работы</w:t>
            </w:r>
            <w:r>
              <w:rPr>
                <w:rFonts w:eastAsia="Calibri"/>
                <w:b w:val="0"/>
                <w:szCs w:val="24"/>
              </w:rPr>
              <w:t xml:space="preserve"> по </w:t>
            </w:r>
            <w:r>
              <w:rPr>
                <w:b w:val="0"/>
                <w:szCs w:val="24"/>
              </w:rPr>
              <w:t>ликвидации несанкционированных свалок на территории сельского поселения</w:t>
            </w:r>
            <w:r>
              <w:rPr>
                <w:rFonts w:eastAsia="Calibri"/>
                <w:b w:val="0"/>
                <w:szCs w:val="24"/>
              </w:rPr>
              <w:t xml:space="preserve"> территории Парижскокоммунского</w:t>
            </w:r>
            <w:r w:rsidRPr="00F75499">
              <w:rPr>
                <w:rFonts w:eastAsia="Calibri"/>
                <w:b w:val="0"/>
                <w:szCs w:val="24"/>
              </w:rPr>
              <w:t xml:space="preserve"> сельского поселения</w:t>
            </w:r>
            <w:r>
              <w:rPr>
                <w:rFonts w:eastAsia="Calibri"/>
                <w:b w:val="0"/>
                <w:szCs w:val="24"/>
              </w:rPr>
              <w:t>(закупка товаров, работ и услуг для государственных (муниципальных)нужд)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szCs w:val="24"/>
              </w:rPr>
              <w:t>2025-2029</w:t>
            </w:r>
            <w:r w:rsidRPr="00F75499">
              <w:rPr>
                <w:b w:val="0"/>
                <w:szCs w:val="24"/>
              </w:rPr>
              <w:t xml:space="preserve">годы. </w:t>
            </w:r>
            <w:r w:rsidRPr="00F75499">
              <w:rPr>
                <w:b w:val="0"/>
                <w:color w:val="000000"/>
                <w:szCs w:val="24"/>
              </w:rPr>
              <w:t>(в один этап)</w:t>
            </w:r>
          </w:p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103" w:type="dxa"/>
            <w:shd w:val="clear" w:color="auto" w:fill="FFFFFF"/>
          </w:tcPr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 xml:space="preserve">Объем финансирования на реализацию муниципальной программы в текущих ценах составляет 450,6 тыс. рублей, 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том числе по источникам финансирования: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 xml:space="preserve">местные бюджеты – 450,6 тыс. рублей; 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том числе по годам реализации муниципальной программы: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2025 году –   450,6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2026 году –   0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2027году   -   0 тыс.руб.</w:t>
            </w:r>
          </w:p>
          <w:p w:rsidR="009B4080" w:rsidRPr="00A12021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в 2028году   -   0 тыс.руб.</w:t>
            </w:r>
          </w:p>
          <w:p w:rsidR="009B4080" w:rsidRPr="00B4417B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A12021">
              <w:rPr>
                <w:b w:val="0"/>
                <w:szCs w:val="24"/>
              </w:rPr>
              <w:t>в 2029 году –  0,0 тыс.руб.</w:t>
            </w:r>
          </w:p>
        </w:tc>
      </w:tr>
      <w:tr w:rsidR="009B4080" w:rsidRPr="00F75499" w:rsidTr="00AB5991">
        <w:tc>
          <w:tcPr>
            <w:tcW w:w="4247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  <w:highlight w:val="yellow"/>
              </w:rPr>
            </w:pPr>
            <w:r w:rsidRPr="00F75499">
              <w:rPr>
                <w:b w:val="0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</w:tcPr>
          <w:p w:rsidR="009B4080" w:rsidRPr="00F75499" w:rsidRDefault="009B4080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F75499">
              <w:rPr>
                <w:b w:val="0"/>
                <w:szCs w:val="24"/>
              </w:rPr>
              <w:t>Улучшение качества окружающей среды и экологических условий жизни человека</w:t>
            </w:r>
          </w:p>
        </w:tc>
      </w:tr>
    </w:tbl>
    <w:p w:rsidR="008B4E9D" w:rsidRDefault="008B4E9D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p w:rsidR="009B4080" w:rsidRDefault="009B4080" w:rsidP="008B4E9D">
      <w:pPr>
        <w:pBdr>
          <w:top w:val="single" w:sz="4" w:space="1" w:color="auto"/>
        </w:pBdr>
      </w:pPr>
    </w:p>
    <w:tbl>
      <w:tblPr>
        <w:tblpPr w:leftFromText="180" w:rightFromText="180" w:horzAnchor="margin" w:tblpY="-854"/>
        <w:tblW w:w="15039" w:type="dxa"/>
        <w:tblLayout w:type="fixed"/>
        <w:tblLook w:val="04A0" w:firstRow="1" w:lastRow="0" w:firstColumn="1" w:lastColumn="0" w:noHBand="0" w:noVBand="1"/>
      </w:tblPr>
      <w:tblGrid>
        <w:gridCol w:w="360"/>
        <w:gridCol w:w="2334"/>
        <w:gridCol w:w="380"/>
        <w:gridCol w:w="895"/>
        <w:gridCol w:w="1134"/>
        <w:gridCol w:w="219"/>
        <w:gridCol w:w="632"/>
        <w:gridCol w:w="850"/>
        <w:gridCol w:w="360"/>
        <w:gridCol w:w="491"/>
        <w:gridCol w:w="709"/>
        <w:gridCol w:w="1918"/>
        <w:gridCol w:w="2440"/>
        <w:gridCol w:w="34"/>
        <w:gridCol w:w="2283"/>
      </w:tblGrid>
      <w:tr w:rsidR="00CE1A4E" w:rsidRPr="002359F9" w:rsidTr="00AB5991">
        <w:trPr>
          <w:trHeight w:val="40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</w:p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</w:p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</w:p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 xml:space="preserve">Приложение 2 </w:t>
            </w:r>
          </w:p>
        </w:tc>
      </w:tr>
      <w:tr w:rsidR="00CE1A4E" w:rsidRPr="002359F9" w:rsidTr="00AB5991">
        <w:trPr>
          <w:trHeight w:val="1515"/>
        </w:trPr>
        <w:tc>
          <w:tcPr>
            <w:tcW w:w="150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 xml:space="preserve">Сведения о показателях (индикаторах) муниципальной программы </w:t>
            </w:r>
          </w:p>
          <w:p w:rsidR="00CE1A4E" w:rsidRPr="002359F9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Парижскокоммунского</w:t>
            </w:r>
            <w:r w:rsidRPr="002359F9">
              <w:rPr>
                <w:b w:val="0"/>
                <w:szCs w:val="24"/>
              </w:rPr>
              <w:t xml:space="preserve"> сельского поселения</w:t>
            </w:r>
            <w:r w:rsidRPr="002359F9">
              <w:rPr>
                <w:b w:val="0"/>
                <w:szCs w:val="24"/>
              </w:rPr>
              <w:br/>
              <w:t xml:space="preserve">«Охрана окружающей среды и природные ресурсы»  </w:t>
            </w:r>
          </w:p>
        </w:tc>
      </w:tr>
      <w:tr w:rsidR="00CE1A4E" w:rsidRPr="002359F9" w:rsidTr="00AB5991">
        <w:trPr>
          <w:gridAfter w:val="3"/>
          <w:wAfter w:w="4757" w:type="dxa"/>
          <w:trHeight w:val="36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Ед. измерения</w:t>
            </w:r>
          </w:p>
        </w:tc>
        <w:tc>
          <w:tcPr>
            <w:tcW w:w="51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E1A4E" w:rsidRPr="002359F9" w:rsidTr="00AB5991">
        <w:trPr>
          <w:trHeight w:val="207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2029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AB5991">
        <w:trPr>
          <w:trHeight w:val="254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AB5991">
        <w:trPr>
          <w:gridAfter w:val="3"/>
          <w:wAfter w:w="4757" w:type="dxa"/>
          <w:trHeight w:val="138"/>
        </w:trPr>
        <w:tc>
          <w:tcPr>
            <w:tcW w:w="102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Муниципальная программа «Охрана  окружающей  среды и природные ресурсы»</w:t>
            </w:r>
          </w:p>
        </w:tc>
      </w:tr>
      <w:tr w:rsidR="00CE1A4E" w:rsidRPr="002359F9" w:rsidTr="00AB5991">
        <w:trPr>
          <w:gridAfter w:val="1"/>
          <w:wAfter w:w="2283" w:type="dxa"/>
          <w:trHeight w:val="63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Показатель (индикатор) общий для программы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A12021" w:rsidTr="00AB5991">
        <w:trPr>
          <w:gridAfter w:val="3"/>
          <w:wAfter w:w="4757" w:type="dxa"/>
          <w:trHeight w:val="77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1.1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F75499">
              <w:rPr>
                <w:rFonts w:eastAsia="Calibri"/>
                <w:b w:val="0"/>
                <w:szCs w:val="24"/>
              </w:rPr>
              <w:t>Расходы на работы</w:t>
            </w:r>
            <w:r>
              <w:rPr>
                <w:rFonts w:eastAsia="Calibri"/>
                <w:b w:val="0"/>
                <w:szCs w:val="24"/>
              </w:rPr>
              <w:t xml:space="preserve"> по </w:t>
            </w:r>
            <w:r>
              <w:rPr>
                <w:b w:val="0"/>
                <w:szCs w:val="24"/>
              </w:rPr>
              <w:t>ликвидации несанкционированных свалок на территории сельского поселения</w:t>
            </w:r>
            <w:r>
              <w:rPr>
                <w:rFonts w:eastAsia="Calibri"/>
                <w:b w:val="0"/>
                <w:szCs w:val="24"/>
              </w:rPr>
              <w:t xml:space="preserve"> территории Парижскокоммунского</w:t>
            </w:r>
            <w:r w:rsidRPr="00F75499">
              <w:rPr>
                <w:rFonts w:eastAsia="Calibri"/>
                <w:b w:val="0"/>
                <w:szCs w:val="24"/>
              </w:rPr>
              <w:t xml:space="preserve"> сельского поселения</w:t>
            </w:r>
            <w:r>
              <w:rPr>
                <w:rFonts w:eastAsia="Calibri"/>
                <w:b w:val="0"/>
                <w:szCs w:val="24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1A4E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тыс.</w:t>
            </w: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руб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</w:tr>
    </w:tbl>
    <w:p w:rsidR="009B4080" w:rsidRDefault="009B4080" w:rsidP="008B4E9D">
      <w:pPr>
        <w:pBdr>
          <w:top w:val="single" w:sz="4" w:space="1" w:color="auto"/>
        </w:pBdr>
      </w:pPr>
    </w:p>
    <w:tbl>
      <w:tblPr>
        <w:tblW w:w="174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8"/>
        <w:gridCol w:w="2127"/>
        <w:gridCol w:w="1667"/>
        <w:gridCol w:w="1134"/>
        <w:gridCol w:w="709"/>
        <w:gridCol w:w="708"/>
        <w:gridCol w:w="567"/>
        <w:gridCol w:w="709"/>
        <w:gridCol w:w="6436"/>
        <w:gridCol w:w="1778"/>
      </w:tblGrid>
      <w:tr w:rsidR="00CE1A4E" w:rsidRPr="002359F9" w:rsidTr="00AB5991">
        <w:trPr>
          <w:trHeight w:val="945"/>
        </w:trPr>
        <w:tc>
          <w:tcPr>
            <w:tcW w:w="1744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CE1A4E">
            <w:pPr>
              <w:pStyle w:val="af"/>
              <w:rPr>
                <w:b w:val="0"/>
                <w:szCs w:val="24"/>
              </w:rPr>
            </w:pPr>
          </w:p>
          <w:p w:rsidR="00CE1A4E" w:rsidRPr="002359F9" w:rsidRDefault="00CE1A4E" w:rsidP="00CE1A4E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Приложение 3</w:t>
            </w: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Расходы местного бюджета на реализацию муниципальной программы</w:t>
            </w:r>
          </w:p>
          <w:p w:rsidR="00CE1A4E" w:rsidRPr="002359F9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Парижскокоммунского</w:t>
            </w:r>
            <w:r w:rsidRPr="002359F9">
              <w:rPr>
                <w:b w:val="0"/>
                <w:szCs w:val="24"/>
              </w:rPr>
              <w:t xml:space="preserve"> сельского поселения</w:t>
            </w:r>
          </w:p>
          <w:p w:rsidR="00CE1A4E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 xml:space="preserve">Верхнехавского муниципального района  </w:t>
            </w:r>
          </w:p>
          <w:p w:rsidR="00CE1A4E" w:rsidRPr="002359F9" w:rsidRDefault="00CE1A4E" w:rsidP="00AB5991">
            <w:pPr>
              <w:pStyle w:val="af"/>
              <w:jc w:val="left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Воронежской области «Охрана окружающей среды и природные ресурсы»</w:t>
            </w:r>
          </w:p>
        </w:tc>
      </w:tr>
      <w:tr w:rsidR="00CE1A4E" w:rsidRPr="002359F9" w:rsidTr="00CE1A4E">
        <w:trPr>
          <w:trHeight w:val="612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lastRenderedPageBreak/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64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 </w:t>
            </w:r>
          </w:p>
        </w:tc>
        <w:tc>
          <w:tcPr>
            <w:tcW w:w="177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555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>202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>202</w:t>
            </w: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>202</w:t>
            </w: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>202</w:t>
            </w: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CE1A4E" w:rsidRPr="00BD751B" w:rsidRDefault="00CE1A4E" w:rsidP="00AB5991">
            <w:pPr>
              <w:pStyle w:val="af"/>
              <w:rPr>
                <w:b w:val="0"/>
                <w:sz w:val="18"/>
                <w:szCs w:val="18"/>
              </w:rPr>
            </w:pPr>
            <w:r w:rsidRPr="00BD751B">
              <w:rPr>
                <w:b w:val="0"/>
                <w:sz w:val="18"/>
                <w:szCs w:val="18"/>
              </w:rPr>
              <w:t>202</w:t>
            </w:r>
            <w:r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FFFFCC" w:fill="FFFFFF"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525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5 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6 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7 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315"/>
        </w:trPr>
        <w:tc>
          <w:tcPr>
            <w:tcW w:w="16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 xml:space="preserve">МУНИЦИПАЛЬНАЯ ПРОГРАММА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«Охрана  окружающей  среды и природные ресурсы»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375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291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240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исполнитель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329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 Парижскокоммунского</w:t>
            </w:r>
            <w:r w:rsidRPr="002359F9">
              <w:rPr>
                <w:b w:val="0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77"/>
        </w:trPr>
        <w:tc>
          <w:tcPr>
            <w:tcW w:w="16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 xml:space="preserve">ПОДПРОГРАММА 1 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4E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Комплекс процессных мероприятий</w:t>
            </w:r>
          </w:p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« Улучшение экологической обстановки </w:t>
            </w:r>
            <w:r w:rsidRPr="00F75499">
              <w:rPr>
                <w:b w:val="0"/>
                <w:szCs w:val="24"/>
              </w:rPr>
              <w:t xml:space="preserve">на </w:t>
            </w:r>
            <w:r>
              <w:rPr>
                <w:b w:val="0"/>
                <w:szCs w:val="24"/>
              </w:rPr>
              <w:t>территории Парижскокоммунского</w:t>
            </w:r>
            <w:r w:rsidRPr="00F75499">
              <w:rPr>
                <w:b w:val="0"/>
                <w:szCs w:val="24"/>
              </w:rPr>
              <w:t xml:space="preserve"> сельского поселения</w:t>
            </w:r>
            <w:r>
              <w:rPr>
                <w:b w:val="0"/>
                <w:szCs w:val="24"/>
              </w:rPr>
              <w:t>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300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389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 Парижскокоммунского</w:t>
            </w:r>
            <w:r w:rsidRPr="002359F9">
              <w:rPr>
                <w:b w:val="0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315"/>
        </w:trPr>
        <w:tc>
          <w:tcPr>
            <w:tcW w:w="16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 xml:space="preserve">Основное мероприятие 1.1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Ликвидация несанкционирова</w:t>
            </w:r>
            <w:r>
              <w:rPr>
                <w:b w:val="0"/>
                <w:szCs w:val="24"/>
              </w:rPr>
              <w:lastRenderedPageBreak/>
              <w:t>нных свалок на территории Парижскокоммунского 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375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 w:rsidRPr="002359F9">
              <w:rPr>
                <w:b w:val="0"/>
                <w:szCs w:val="24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  <w:tr w:rsidR="00CE1A4E" w:rsidRPr="002359F9" w:rsidTr="00CE1A4E">
        <w:trPr>
          <w:gridAfter w:val="1"/>
          <w:wAfter w:w="1778" w:type="dxa"/>
          <w:trHeight w:val="507"/>
        </w:trPr>
        <w:tc>
          <w:tcPr>
            <w:tcW w:w="16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Администрация Парижскокоммунского</w:t>
            </w:r>
            <w:r w:rsidRPr="002359F9">
              <w:rPr>
                <w:b w:val="0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A4E" w:rsidRPr="00A12021" w:rsidRDefault="00CE1A4E" w:rsidP="00AB5991">
            <w:pPr>
              <w:pStyle w:val="af"/>
              <w:rPr>
                <w:b w:val="0"/>
                <w:szCs w:val="24"/>
              </w:rPr>
            </w:pPr>
            <w:r w:rsidRPr="00A12021">
              <w:rPr>
                <w:b w:val="0"/>
                <w:szCs w:val="24"/>
              </w:rPr>
              <w:t>0,00</w:t>
            </w:r>
          </w:p>
        </w:tc>
        <w:tc>
          <w:tcPr>
            <w:tcW w:w="6436" w:type="dxa"/>
            <w:vMerge/>
            <w:tcBorders>
              <w:left w:val="nil"/>
            </w:tcBorders>
            <w:shd w:val="clear" w:color="auto" w:fill="auto"/>
            <w:vAlign w:val="bottom"/>
          </w:tcPr>
          <w:p w:rsidR="00CE1A4E" w:rsidRPr="002359F9" w:rsidRDefault="00CE1A4E" w:rsidP="00AB5991">
            <w:pPr>
              <w:pStyle w:val="af"/>
              <w:rPr>
                <w:b w:val="0"/>
                <w:szCs w:val="24"/>
              </w:rPr>
            </w:pPr>
          </w:p>
        </w:tc>
      </w:tr>
    </w:tbl>
    <w:p w:rsidR="00CE1A4E" w:rsidRPr="00661368" w:rsidRDefault="00CE1A4E" w:rsidP="00CE1A4E">
      <w:pPr>
        <w:rPr>
          <w:szCs w:val="24"/>
          <w:lang w:val="en-US"/>
        </w:rPr>
      </w:pPr>
      <w:bookmarkStart w:id="1" w:name="RANGE!A1:J16"/>
      <w:bookmarkEnd w:id="1"/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АДМИНИСТРАЦИЯ</w:t>
      </w:r>
      <w:r w:rsidRPr="00443EC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ПОСТАНОВЛЕНИЕ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A4E" w:rsidRPr="00EA640F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40F">
        <w:rPr>
          <w:rFonts w:ascii="Times New Roman" w:hAnsi="Times New Roman"/>
          <w:sz w:val="24"/>
          <w:szCs w:val="24"/>
        </w:rPr>
        <w:t xml:space="preserve">от   26.02.2025     № 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CE1A4E" w:rsidRPr="00EA640F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40F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Парижская Коммуна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Об утверждении Правил содержания и эксплуатации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 xml:space="preserve">детских площадок и игрового оборудования, 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 xml:space="preserve">расположенных на территории 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 xml:space="preserve">Верхнехавского муниципального района 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CE1A4E" w:rsidRDefault="00CE1A4E" w:rsidP="00CE1A4E">
      <w:pPr>
        <w:jc w:val="both"/>
        <w:rPr>
          <w:rFonts w:ascii="Times New Roman" w:hAnsi="Times New Roman"/>
          <w:b/>
          <w:sz w:val="24"/>
          <w:szCs w:val="24"/>
        </w:rPr>
      </w:pPr>
    </w:p>
    <w:p w:rsidR="00CE1A4E" w:rsidRPr="00443EC6" w:rsidRDefault="00CE1A4E" w:rsidP="00CE1A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43EC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Правилами благоустройства территории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области, утвержденными решением Совета народных депутатов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от 25.08.2020 № 11</w:t>
      </w:r>
      <w:r>
        <w:rPr>
          <w:rFonts w:ascii="Times New Roman" w:hAnsi="Times New Roman"/>
          <w:sz w:val="24"/>
          <w:szCs w:val="24"/>
        </w:rPr>
        <w:t>5</w:t>
      </w:r>
      <w:r w:rsidRPr="00443EC6">
        <w:rPr>
          <w:rFonts w:ascii="Times New Roman" w:hAnsi="Times New Roman"/>
          <w:sz w:val="24"/>
          <w:szCs w:val="24"/>
        </w:rPr>
        <w:t>-</w:t>
      </w:r>
      <w:r w:rsidRPr="00443EC6">
        <w:rPr>
          <w:rFonts w:ascii="Times New Roman" w:hAnsi="Times New Roman"/>
          <w:sz w:val="24"/>
          <w:szCs w:val="24"/>
          <w:lang w:val="en-US"/>
        </w:rPr>
        <w:t>V</w:t>
      </w:r>
      <w:r w:rsidRPr="00443EC6">
        <w:rPr>
          <w:rFonts w:ascii="Times New Roman" w:hAnsi="Times New Roman"/>
          <w:sz w:val="24"/>
          <w:szCs w:val="24"/>
        </w:rPr>
        <w:t>-СНД (в ред. от 0</w:t>
      </w:r>
      <w:r>
        <w:rPr>
          <w:rFonts w:ascii="Times New Roman" w:hAnsi="Times New Roman"/>
          <w:sz w:val="24"/>
          <w:szCs w:val="24"/>
        </w:rPr>
        <w:t>8</w:t>
      </w:r>
      <w:r w:rsidRPr="00443EC6">
        <w:rPr>
          <w:rFonts w:ascii="Times New Roman" w:hAnsi="Times New Roman"/>
          <w:sz w:val="24"/>
          <w:szCs w:val="24"/>
        </w:rPr>
        <w:t xml:space="preserve">.07.2022 № </w:t>
      </w:r>
      <w:r>
        <w:rPr>
          <w:rFonts w:ascii="Times New Roman" w:hAnsi="Times New Roman"/>
          <w:sz w:val="24"/>
          <w:szCs w:val="24"/>
        </w:rPr>
        <w:t>5</w:t>
      </w:r>
      <w:r w:rsidRPr="00443EC6">
        <w:rPr>
          <w:rFonts w:ascii="Times New Roman" w:hAnsi="Times New Roman"/>
          <w:sz w:val="24"/>
          <w:szCs w:val="24"/>
        </w:rPr>
        <w:t>3-</w:t>
      </w:r>
      <w:r w:rsidRPr="00443EC6">
        <w:rPr>
          <w:rFonts w:ascii="Times New Roman" w:hAnsi="Times New Roman"/>
          <w:sz w:val="24"/>
          <w:szCs w:val="24"/>
          <w:lang w:val="en-US"/>
        </w:rPr>
        <w:t>VI</w:t>
      </w:r>
      <w:r w:rsidRPr="00443EC6">
        <w:rPr>
          <w:rFonts w:ascii="Times New Roman" w:hAnsi="Times New Roman"/>
          <w:sz w:val="24"/>
          <w:szCs w:val="24"/>
        </w:rPr>
        <w:t>-СНД; от 0</w:t>
      </w:r>
      <w:r>
        <w:rPr>
          <w:rFonts w:ascii="Times New Roman" w:hAnsi="Times New Roman"/>
          <w:sz w:val="24"/>
          <w:szCs w:val="24"/>
        </w:rPr>
        <w:t>1</w:t>
      </w:r>
      <w:r w:rsidRPr="00443EC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443EC6"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>73</w:t>
      </w:r>
      <w:r w:rsidRPr="00443EC6">
        <w:rPr>
          <w:rFonts w:ascii="Times New Roman" w:hAnsi="Times New Roman"/>
          <w:sz w:val="24"/>
          <w:szCs w:val="24"/>
        </w:rPr>
        <w:t xml:space="preserve">; от </w:t>
      </w:r>
      <w:r>
        <w:rPr>
          <w:rFonts w:ascii="Times New Roman" w:hAnsi="Times New Roman"/>
          <w:sz w:val="24"/>
          <w:szCs w:val="24"/>
        </w:rPr>
        <w:t>24</w:t>
      </w:r>
      <w:r w:rsidRPr="00443EC6">
        <w:rPr>
          <w:rFonts w:ascii="Times New Roman" w:hAnsi="Times New Roman"/>
          <w:sz w:val="24"/>
          <w:szCs w:val="24"/>
        </w:rPr>
        <w:t xml:space="preserve">.09.2024 № </w:t>
      </w:r>
      <w:r>
        <w:rPr>
          <w:rFonts w:ascii="Times New Roman" w:hAnsi="Times New Roman"/>
          <w:sz w:val="24"/>
          <w:szCs w:val="24"/>
        </w:rPr>
        <w:t>119</w:t>
      </w:r>
      <w:r w:rsidRPr="00443EC6">
        <w:rPr>
          <w:rFonts w:ascii="Times New Roman" w:hAnsi="Times New Roman"/>
          <w:sz w:val="24"/>
          <w:szCs w:val="24"/>
        </w:rPr>
        <w:t xml:space="preserve">), руководствуясь Уставом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области, администрация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</w:t>
      </w:r>
    </w:p>
    <w:p w:rsidR="00CE1A4E" w:rsidRPr="00443EC6" w:rsidRDefault="00CE1A4E" w:rsidP="00CE1A4E">
      <w:pPr>
        <w:jc w:val="center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ПОСТАНОВЛЯЕТ: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(приложение № 1).</w:t>
      </w:r>
    </w:p>
    <w:p w:rsidR="00CE1A4E" w:rsidRPr="00443EC6" w:rsidRDefault="00CE1A4E" w:rsidP="00CE1A4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lastRenderedPageBreak/>
        <w:t xml:space="preserve">Утвердить Форму типового паспорта детских игровых площадок, находящихся на территории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(приложение № 2).</w:t>
      </w:r>
    </w:p>
    <w:p w:rsidR="00CE1A4E" w:rsidRPr="00443EC6" w:rsidRDefault="00CE1A4E" w:rsidP="00CE1A4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(приложение № 3).</w:t>
      </w:r>
    </w:p>
    <w:p w:rsidR="00CE1A4E" w:rsidRPr="00443EC6" w:rsidRDefault="00CE1A4E" w:rsidP="00CE1A4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органов местного самоуправления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– «Муниципальный вестник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CE1A4E" w:rsidRPr="00443EC6" w:rsidRDefault="00CE1A4E" w:rsidP="00CE1A4E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Д.В.Кирсанова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Приложение № 1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Воронежской области</w:t>
      </w:r>
    </w:p>
    <w:p w:rsidR="00CE1A4E" w:rsidRPr="00EA640F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A640F">
        <w:rPr>
          <w:rFonts w:ascii="Times New Roman" w:hAnsi="Times New Roman"/>
          <w:sz w:val="24"/>
          <w:szCs w:val="24"/>
        </w:rPr>
        <w:t xml:space="preserve">от  26.02.2025 г. №  19 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ПРАВИЛА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 xml:space="preserve">содержания и эксплуатации детских площадок и игрового оборудования на территории </w:t>
      </w:r>
      <w:r>
        <w:rPr>
          <w:rFonts w:ascii="Times New Roman" w:hAnsi="Times New Roman"/>
          <w:b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C6">
        <w:rPr>
          <w:rFonts w:ascii="Times New Roman" w:hAnsi="Times New Roman"/>
          <w:b/>
          <w:sz w:val="24"/>
          <w:szCs w:val="24"/>
        </w:rPr>
        <w:t>Верхнехавского муниципального района Воронежской области</w:t>
      </w:r>
    </w:p>
    <w:p w:rsidR="00CE1A4E" w:rsidRPr="00443EC6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A4E" w:rsidRPr="00443EC6" w:rsidRDefault="00CE1A4E" w:rsidP="00CE1A4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Общие положения</w:t>
      </w: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Демонтаж, содержание, техническое обслуживание, обследование (осмотр) Площадок осуществляется силами и за счёт средств собственников</w:t>
      </w: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Основные понятия</w:t>
      </w:r>
    </w:p>
    <w:p w:rsidR="00CE1A4E" w:rsidRPr="00443EC6" w:rsidRDefault="00CE1A4E" w:rsidP="00CE1A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В правилах содержания и эксплуатации детских площадок и игрового оборудования, расположенных на территории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 (далее Правила), используются следующие основные термины и определения: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lastRenderedPageBreak/>
        <w:t>Детская площадка – площадка, предназначенная для игр и активного отдыха детей разных возрастов: дошкольного – до 3 лет, дошкольного – до 7 лет, младшего и среднего школьного возраста – 7-12 лет.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Спортивная площадка – площадка, предназначенная для занятий физкультурой и спортом всех возрастных групп населения.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Регулярный визуальный осмотр –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Функциональный осмотр – детальная проверка с целью оценки рабочего состояния, степени изношенности, прочности и устойчивости оборудования.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Ежегодный основной осмотр –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Консервация – комплекс технологических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Эксплуатация –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Требования к техническому состоянию игровых и спортивных площадок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Деревянное оборудования должно быть выполнено из твердых пород дерева со специальной обработкой, имеющей экологический сертификат качества и предотвращающий гниение, усыхание, возгорание, сколы; должно быть отполировано, острые углы закруглены;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Контроль и техническое обслуживание детских и спортивных площадок</w:t>
      </w:r>
    </w:p>
    <w:p w:rsidR="00CE1A4E" w:rsidRPr="00443EC6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lastRenderedPageBreak/>
        <w:t>Оборудование детских и спортивных площадок (далее – Оборудование), находящихся на обслуживании, подлежит техническому обслуживанию и контролю за его состоянием.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Оборудование и его элементы осматривают  и обслуживают в соответствии с инструкцией изготовителя с периодичностью, установленной изготовителем.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Контроль технического состояния оборудования включает: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а) осмотр и проверку оборудования перед вводом в эксплуатацию;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б) регулярный визуальный осмотр;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в) функциональный осмотр; ежегодный основной осмотр.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Контроль оборудования и его частей производится следующим образом: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Регулярный визуальный осмотр.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подвижных частей и устойчивости конструкции.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Функциональный осмотр.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три месяца. Особое внимание при данном осмотре уделяется скрытым и труднодоступным элементам оборудования.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Ежегодный основной осмотр.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 площадок, согласно приложению № 2.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lastRenderedPageBreak/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Эксплуатация детских и спортивных площадок</w:t>
      </w:r>
    </w:p>
    <w:p w:rsidR="00CE1A4E" w:rsidRPr="00443EC6" w:rsidRDefault="00CE1A4E" w:rsidP="00CE1A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Оценка мер безопасности.</w:t>
      </w:r>
    </w:p>
    <w:p w:rsidR="00CE1A4E" w:rsidRPr="00443EC6" w:rsidRDefault="00CE1A4E" w:rsidP="00CE1A4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Обслуживающие лица (владелец) должны: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Документация на оборудование должна содержать:</w:t>
      </w:r>
    </w:p>
    <w:p w:rsidR="00CE1A4E" w:rsidRPr="00443EC6" w:rsidRDefault="00CE1A4E" w:rsidP="00CE1A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акты проверки;</w:t>
      </w:r>
    </w:p>
    <w:p w:rsidR="00CE1A4E" w:rsidRPr="00443EC6" w:rsidRDefault="00CE1A4E" w:rsidP="00CE1A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контроль основных эксплуатационных и технических характеристик;</w:t>
      </w:r>
    </w:p>
    <w:p w:rsidR="00CE1A4E" w:rsidRPr="00443EC6" w:rsidRDefault="00CE1A4E" w:rsidP="00CE1A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инструкции по эксплуатации;</w:t>
      </w:r>
    </w:p>
    <w:p w:rsidR="00CE1A4E" w:rsidRPr="00443EC6" w:rsidRDefault="00CE1A4E" w:rsidP="00CE1A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учет выполнения работ;</w:t>
      </w:r>
    </w:p>
    <w:p w:rsidR="00CE1A4E" w:rsidRPr="00443EC6" w:rsidRDefault="00CE1A4E" w:rsidP="00CE1A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чертежи и схемы (при необходимости).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Информационное обеспечение безопасности.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1A4E" w:rsidRPr="00443EC6" w:rsidRDefault="00CE1A4E" w:rsidP="00CE1A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1A4E" w:rsidRPr="00443EC6" w:rsidRDefault="00CE1A4E" w:rsidP="00CE1A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Содержание: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а) Адрес расположения площадки.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Перед использованием игрового (спортивного) оборудования убедитесь в его безопасности!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г) Текст: Уважаемые посетители! На площадке ЗАПРЕЩАЕТСЯ: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- Использовать оборудование не по назначению;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- Выгуливать домашних животных.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д) Телефоны служб экстренного реагирования: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- Единая служба спасения – 112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- Скорая медицинская помощь – 103, 03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- Полиция – 102</w:t>
      </w: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- Единая дежурно-диспетчерская служба – 8(473)200-83-00.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lastRenderedPageBreak/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Эксплуатация.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проверку и подтягивание креплений;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обновление окраски и уход за поверхностями;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обслуживание ударопоглощающих покрытий;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смазку шарниров;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чистоту оборудования;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чистоту покрытий (удаление битого стекла, камней, других посторонних предметов);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восстановление ударопоглощающих покрытий до необходимой высоты наполнения;</w:t>
      </w:r>
    </w:p>
    <w:p w:rsidR="00CE1A4E" w:rsidRPr="00443EC6" w:rsidRDefault="00CE1A4E" w:rsidP="00CE1A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профилактический осмотр свободных пространств.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Профилактические ремонтные работы.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1A4E" w:rsidRPr="00443EC6" w:rsidRDefault="00CE1A4E" w:rsidP="00CE1A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замену крепежных деталей;</w:t>
      </w:r>
    </w:p>
    <w:p w:rsidR="00CE1A4E" w:rsidRPr="00443EC6" w:rsidRDefault="00CE1A4E" w:rsidP="00CE1A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сварку и резку;</w:t>
      </w:r>
    </w:p>
    <w:p w:rsidR="00CE1A4E" w:rsidRPr="00443EC6" w:rsidRDefault="00CE1A4E" w:rsidP="00CE1A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замену изношенных или дефектных деталей;</w:t>
      </w:r>
    </w:p>
    <w:p w:rsidR="00CE1A4E" w:rsidRPr="00443EC6" w:rsidRDefault="00CE1A4E" w:rsidP="00CE1A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замену неисправных элементов оборудования.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Санитарное содержание.</w:t>
      </w: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     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Демонтаж детских и спортивных площадок</w:t>
      </w:r>
    </w:p>
    <w:p w:rsidR="00CE1A4E" w:rsidRPr="00443EC6" w:rsidRDefault="00CE1A4E" w:rsidP="00CE1A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Демонтаж Площадок, расположенных на земельных участках МКД.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lastRenderedPageBreak/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1A4E" w:rsidRPr="00443EC6" w:rsidRDefault="00CE1A4E" w:rsidP="00CE1A4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Демонтаж иных Площадок, расположенных на территории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Решение о демонтаже иных Площадок, расположенных на территории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Верхнехавского муниципального района Воронежской области, принимается администрацией поселения с учетом мнения обслуживающих лиц (владельца), в ведении которых находится детская и спортивная площадка (при ее наличии), с оформлением акта.</w:t>
      </w:r>
    </w:p>
    <w:p w:rsidR="00CE1A4E" w:rsidRPr="00443EC6" w:rsidRDefault="00CE1A4E" w:rsidP="00CE1A4E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Демонтаж оборудования Площадок осуществляется за счет средств лиц, в ведении которых находится детская и (или) спортивная площадка, или за счёт владельца.</w:t>
      </w: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43EC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Д.В.Кирсанова</w:t>
      </w: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Приложение № 1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 Правилам содержания и эксплуатации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детских площадок и игрового оборудования,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расположенных на территории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Воронежской области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результатов контроля над техническим состоянием оборудования </w:t>
      </w: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r>
        <w:rPr>
          <w:rFonts w:ascii="Times New Roman" w:hAnsi="Times New Roman"/>
          <w:b/>
          <w:sz w:val="24"/>
          <w:szCs w:val="24"/>
        </w:rPr>
        <w:lastRenderedPageBreak/>
        <w:t>Парижскокоммунского сельского поселения Верхнехавского муниципального района Воронежской области</w:t>
      </w: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948"/>
        <w:gridCol w:w="1224"/>
        <w:gridCol w:w="1534"/>
        <w:gridCol w:w="1457"/>
        <w:gridCol w:w="1495"/>
      </w:tblGrid>
      <w:tr w:rsidR="00CE1A4E" w:rsidRPr="003035B2" w:rsidTr="00AB5991">
        <w:tc>
          <w:tcPr>
            <w:tcW w:w="66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№;</w:t>
            </w:r>
          </w:p>
        </w:tc>
        <w:tc>
          <w:tcPr>
            <w:tcW w:w="3188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225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1A4E" w:rsidRPr="003035B2" w:rsidTr="00AB5991">
        <w:tc>
          <w:tcPr>
            <w:tcW w:w="66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E1A4E" w:rsidRPr="003035B2" w:rsidTr="00AB5991">
        <w:tc>
          <w:tcPr>
            <w:tcW w:w="66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4E" w:rsidRPr="003035B2" w:rsidTr="00AB5991">
        <w:tc>
          <w:tcPr>
            <w:tcW w:w="66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E1A4E" w:rsidRPr="003035B2" w:rsidRDefault="00CE1A4E" w:rsidP="00AB5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A4E" w:rsidRPr="00C55765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к Правилам содержания и эксплуатации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детских площадок и игрового оборудования,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расположенных на территории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Парижскокоммунского</w:t>
      </w:r>
      <w:r w:rsidRPr="00443EC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:rsidR="00CE1A4E" w:rsidRPr="00443EC6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43EC6">
        <w:rPr>
          <w:rFonts w:ascii="Times New Roman" w:hAnsi="Times New Roman"/>
          <w:sz w:val="24"/>
          <w:szCs w:val="24"/>
        </w:rPr>
        <w:t>Воронежской области</w:t>
      </w:r>
    </w:p>
    <w:p w:rsidR="00CE1A4E" w:rsidRPr="00C55765" w:rsidRDefault="00CE1A4E" w:rsidP="00CE1A4E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E1A4E" w:rsidRPr="00C55765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5765">
        <w:rPr>
          <w:rFonts w:ascii="Times New Roman" w:hAnsi="Times New Roman"/>
          <w:b/>
          <w:sz w:val="24"/>
          <w:szCs w:val="24"/>
        </w:rPr>
        <w:t>АКТ</w:t>
      </w:r>
    </w:p>
    <w:p w:rsidR="00CE1A4E" w:rsidRPr="00C55765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осмотра и проверки оборудования детских игровых площадок</w:t>
      </w:r>
    </w:p>
    <w:p w:rsidR="00CE1A4E" w:rsidRDefault="00CE1A4E" w:rsidP="00CE1A4E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CE1A4E" w:rsidRPr="00443EC6" w:rsidRDefault="00CE1A4E" w:rsidP="00CE1A4E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43EC6">
        <w:rPr>
          <w:rFonts w:ascii="Times New Roman" w:hAnsi="Times New Roman"/>
          <w:sz w:val="24"/>
          <w:szCs w:val="24"/>
        </w:rPr>
        <w:t>«___»___________ 20___ г.</w:t>
      </w:r>
      <w:r>
        <w:rPr>
          <w:rFonts w:ascii="Times New Roman" w:hAnsi="Times New Roman"/>
          <w:sz w:val="24"/>
          <w:szCs w:val="24"/>
        </w:rPr>
        <w:t xml:space="preserve"> № ____</w:t>
      </w: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населенного пункта</w:t>
      </w:r>
    </w:p>
    <w:p w:rsidR="00CE1A4E" w:rsidRDefault="00CE1A4E" w:rsidP="00CE1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Владелец _____________________________________________________________________</w:t>
      </w:r>
    </w:p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установки _______________________________________________________________</w:t>
      </w:r>
    </w:p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поверхности детской игровой площадки: __________________________________________________________________________________________________________________________________________________________</w:t>
      </w:r>
    </w:p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59"/>
        <w:gridCol w:w="1881"/>
        <w:gridCol w:w="1854"/>
        <w:gridCol w:w="1878"/>
      </w:tblGrid>
      <w:tr w:rsidR="00CE1A4E" w:rsidRPr="003035B2" w:rsidTr="00AB5991">
        <w:tc>
          <w:tcPr>
            <w:tcW w:w="534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Результат осмотра</w:t>
            </w:r>
          </w:p>
        </w:tc>
        <w:tc>
          <w:tcPr>
            <w:tcW w:w="1915" w:type="dxa"/>
          </w:tcPr>
          <w:p w:rsidR="00CE1A4E" w:rsidRPr="003035B2" w:rsidRDefault="00CE1A4E" w:rsidP="00AB5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1A4E" w:rsidRPr="003035B2" w:rsidTr="00AB5991">
        <w:tc>
          <w:tcPr>
            <w:tcW w:w="53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4E" w:rsidRPr="003035B2" w:rsidTr="00AB5991">
        <w:tc>
          <w:tcPr>
            <w:tcW w:w="53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4E" w:rsidRPr="003035B2" w:rsidTr="00AB5991">
        <w:tc>
          <w:tcPr>
            <w:tcW w:w="53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1A4E" w:rsidRPr="003035B2" w:rsidRDefault="00CE1A4E" w:rsidP="00AB5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A4E" w:rsidRDefault="00CE1A4E" w:rsidP="00CE1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Проведенный осмотри проверка работоспособности оборудования детской игровой площадки свидетельствует о следующем:</w:t>
      </w: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исполнитель:  _________________    ___________          ________________</w:t>
      </w: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должность                 подпись          инициалы, фамилия</w:t>
      </w: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рабочей группы:</w:t>
      </w: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    _____________________________</w:t>
      </w: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    _____________________________</w:t>
      </w: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Приложение № 2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Парижскокоммунского</w:t>
      </w:r>
      <w:r w:rsidRPr="0001005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Воронежской области</w:t>
      </w:r>
    </w:p>
    <w:p w:rsidR="00CE1A4E" w:rsidRPr="00EA640F" w:rsidRDefault="00CE1A4E" w:rsidP="00CE1A4E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A640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от   26.02.2025 г. №  19   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Парижскокоммунское</w:t>
      </w:r>
      <w:r w:rsidRPr="0001005D">
        <w:rPr>
          <w:rFonts w:ascii="Times New Roman" w:hAnsi="Times New Roman"/>
          <w:b/>
          <w:sz w:val="24"/>
          <w:szCs w:val="24"/>
        </w:rPr>
        <w:t xml:space="preserve"> сельскоое поселение 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005D">
        <w:rPr>
          <w:rFonts w:ascii="Times New Roman" w:hAnsi="Times New Roman"/>
          <w:b/>
          <w:sz w:val="24"/>
          <w:szCs w:val="24"/>
        </w:rPr>
        <w:t>Верхнехавского муниципального района Воронежской области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005D">
        <w:rPr>
          <w:rFonts w:ascii="Times New Roman" w:hAnsi="Times New Roman"/>
          <w:b/>
          <w:sz w:val="24"/>
          <w:szCs w:val="24"/>
        </w:rPr>
        <w:t>ПАСПОРТ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объекта)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общего характера</w:t>
      </w:r>
    </w:p>
    <w:p w:rsidR="00CE1A4E" w:rsidRPr="0001005D" w:rsidRDefault="00CE1A4E" w:rsidP="00CE1A4E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объекта ________________________________________________________________________________________________________________________________________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объекта (наименование населенного пункта, улица, дом) ________________________________________________________________________________________________________________________________________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организации, ответственной за эксплуатацию объекта 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руководителя организации, ответственной за эксплуатацию объекта 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телефона, факса организации, ответственной за эксплуатацию 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 месяц ввода в эксплуатацию объекта 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Балансовая стоимость объекта (руб.) 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объекта (кв.м.), размеры объекта 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ограждения объекта (да/нет), высота (м) 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покрытия объекта (да/нет) 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электрического освещения объекта (да/нет) 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электрического освещения объекта (подвесное, прожекторное и др) ____________________________________________________________________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Единовременная пропускная способность объекта (нормативная) ____________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сведения об объекте : ____________________________________________________________________________________________________________________________________________________________________________________________________________</w:t>
      </w:r>
    </w:p>
    <w:p w:rsidR="00CE1A4E" w:rsidRDefault="00CE1A4E" w:rsidP="00CE1A4E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характеристика объекта:</w:t>
      </w: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оборудования, расположенного на объекте</w:t>
      </w:r>
    </w:p>
    <w:p w:rsidR="00CE1A4E" w:rsidRDefault="00CE1A4E" w:rsidP="00CE1A4E">
      <w:pPr>
        <w:pStyle w:val="af2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084"/>
        <w:gridCol w:w="1226"/>
        <w:gridCol w:w="2191"/>
        <w:gridCol w:w="2165"/>
      </w:tblGrid>
      <w:tr w:rsidR="00CE1A4E" w:rsidRPr="003035B2" w:rsidTr="00AB5991">
        <w:tc>
          <w:tcPr>
            <w:tcW w:w="58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127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Марка, год выпуска</w:t>
            </w:r>
          </w:p>
        </w:tc>
        <w:tc>
          <w:tcPr>
            <w:tcW w:w="226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2233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CE1A4E" w:rsidRPr="003035B2" w:rsidTr="00AB5991">
        <w:tc>
          <w:tcPr>
            <w:tcW w:w="58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4E" w:rsidRPr="003035B2" w:rsidTr="00AB5991">
        <w:tc>
          <w:tcPr>
            <w:tcW w:w="58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4E" w:rsidRPr="003035B2" w:rsidTr="00AB5991">
        <w:tc>
          <w:tcPr>
            <w:tcW w:w="58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A4E" w:rsidRPr="003035B2" w:rsidTr="00AB5991">
        <w:tc>
          <w:tcPr>
            <w:tcW w:w="58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A4E" w:rsidRDefault="00CE1A4E" w:rsidP="00CE1A4E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Предназначение эксплуатации объекта ________________________________________________________________________________________________________________________________________</w:t>
      </w:r>
    </w:p>
    <w:p w:rsidR="00CE1A4E" w:rsidRDefault="00CE1A4E" w:rsidP="00CE1A4E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 ______________________________________________________________________________________________________________________________________________________________________________________________________________________________</w:t>
      </w:r>
    </w:p>
    <w:p w:rsidR="00CE1A4E" w:rsidRDefault="00CE1A4E" w:rsidP="00CE1A4E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объекта составил</w:t>
      </w:r>
    </w:p>
    <w:p w:rsidR="00CE1A4E" w:rsidRDefault="00CE1A4E" w:rsidP="00CE1A4E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__________________ Должность ________________ Подпись ______________</w:t>
      </w:r>
    </w:p>
    <w:p w:rsidR="00CE1A4E" w:rsidRPr="0001005D" w:rsidRDefault="00CE1A4E" w:rsidP="00CE1A4E">
      <w:pPr>
        <w:pStyle w:val="af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Приложение № 3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Парижскокоммунского</w:t>
      </w:r>
      <w:r w:rsidRPr="0001005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Верхнехавского муниципального района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01005D">
        <w:rPr>
          <w:rFonts w:ascii="Times New Roman" w:hAnsi="Times New Roman"/>
          <w:sz w:val="24"/>
          <w:szCs w:val="24"/>
        </w:rPr>
        <w:t>Воронежской области</w:t>
      </w:r>
    </w:p>
    <w:p w:rsidR="00CE1A4E" w:rsidRPr="00EA640F" w:rsidRDefault="00CE1A4E" w:rsidP="00CE1A4E">
      <w:pPr>
        <w:pStyle w:val="af2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A640F">
        <w:rPr>
          <w:rFonts w:ascii="Times New Roman" w:hAnsi="Times New Roman"/>
          <w:sz w:val="24"/>
          <w:szCs w:val="24"/>
        </w:rPr>
        <w:t xml:space="preserve">от   26.02.2025 г. № 19   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Pr="00211A3B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1A3B">
        <w:rPr>
          <w:rFonts w:ascii="Times New Roman" w:hAnsi="Times New Roman"/>
          <w:b/>
          <w:sz w:val="24"/>
          <w:szCs w:val="24"/>
        </w:rPr>
        <w:t>РЕЕСТР</w:t>
      </w:r>
    </w:p>
    <w:p w:rsidR="00CE1A4E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1A3B">
        <w:rPr>
          <w:rFonts w:ascii="Times New Roman" w:hAnsi="Times New Roman"/>
          <w:b/>
          <w:sz w:val="24"/>
          <w:szCs w:val="24"/>
        </w:rPr>
        <w:t>детских игровых площадок</w:t>
      </w:r>
    </w:p>
    <w:p w:rsidR="00CE1A4E" w:rsidRDefault="00CE1A4E" w:rsidP="00CE1A4E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30"/>
        <w:gridCol w:w="966"/>
        <w:gridCol w:w="967"/>
        <w:gridCol w:w="1637"/>
        <w:gridCol w:w="1266"/>
        <w:gridCol w:w="1034"/>
        <w:gridCol w:w="1034"/>
        <w:gridCol w:w="1034"/>
      </w:tblGrid>
      <w:tr w:rsidR="00CE1A4E" w:rsidRPr="003035B2" w:rsidTr="00AB5991">
        <w:trPr>
          <w:cantSplit/>
          <w:trHeight w:val="3051"/>
        </w:trPr>
        <w:tc>
          <w:tcPr>
            <w:tcW w:w="534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993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Балансодержатель</w:t>
            </w:r>
          </w:p>
        </w:tc>
        <w:tc>
          <w:tcPr>
            <w:tcW w:w="1701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Организация, ответственная за эксплуатацию объекта, Ф.И.О. руководителя, контактные данные</w:t>
            </w:r>
          </w:p>
        </w:tc>
        <w:tc>
          <w:tcPr>
            <w:tcW w:w="1309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Наличие нормативного документа об эксплуатации (паспорт и др.)</w:t>
            </w:r>
          </w:p>
        </w:tc>
        <w:tc>
          <w:tcPr>
            <w:tcW w:w="1064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Общее техническое состояние объекта</w:t>
            </w:r>
          </w:p>
        </w:tc>
        <w:tc>
          <w:tcPr>
            <w:tcW w:w="1064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064" w:type="dxa"/>
            <w:textDirection w:val="btLr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E1A4E" w:rsidRPr="003035B2" w:rsidTr="00AB5991">
        <w:tc>
          <w:tcPr>
            <w:tcW w:w="53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E1A4E" w:rsidRPr="003035B2" w:rsidTr="00AB5991">
        <w:tc>
          <w:tcPr>
            <w:tcW w:w="53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E1A4E" w:rsidRPr="003035B2" w:rsidRDefault="00CE1A4E" w:rsidP="00AB5991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____________________  ____________________  ___________________</w:t>
      </w:r>
    </w:p>
    <w:p w:rsidR="00CE1A4E" w:rsidRPr="0001005D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должность                       подпись                      инициалы, фамилия</w:t>
      </w:r>
    </w:p>
    <w:p w:rsidR="00CE1A4E" w:rsidRPr="0001005D" w:rsidRDefault="00CE1A4E" w:rsidP="00CE1A4E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A4E" w:rsidRPr="0001005D" w:rsidRDefault="00CE1A4E" w:rsidP="00CE1A4E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</w:p>
    <w:p w:rsidR="00CE1A4E" w:rsidRDefault="00CE1A4E" w:rsidP="008B4E9D">
      <w:pPr>
        <w:pBdr>
          <w:top w:val="single" w:sz="4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6616700" cy="52933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и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2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A4E" w:rsidRDefault="00CE1A4E">
      <w:pPr>
        <w:spacing w:after="251" w:line="259" w:lineRule="auto"/>
        <w:ind w:right="43"/>
        <w:jc w:val="center"/>
      </w:pPr>
      <w:r>
        <w:rPr>
          <w:sz w:val="28"/>
        </w:rPr>
        <w:t>Извещение о начале выполнения комплексных кадастровых работ</w:t>
      </w:r>
    </w:p>
    <w:p w:rsidR="00CE1A4E" w:rsidRDefault="00CE1A4E" w:rsidP="00CE1A4E">
      <w:pPr>
        <w:numPr>
          <w:ilvl w:val="0"/>
          <w:numId w:val="14"/>
        </w:numPr>
        <w:spacing w:after="3" w:line="278" w:lineRule="auto"/>
        <w:ind w:right="4" w:firstLine="523"/>
        <w:jc w:val="both"/>
      </w:pPr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347472</wp:posOffset>
                </wp:positionH>
                <wp:positionV relativeFrom="page">
                  <wp:posOffset>326235</wp:posOffset>
                </wp:positionV>
                <wp:extent cx="6611112" cy="6098"/>
                <wp:effectExtent l="0" t="0" r="0" b="0"/>
                <wp:wrapTopAndBottom/>
                <wp:docPr id="22544" name="Group 2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2" cy="6098"/>
                          <a:chOff x="0" y="0"/>
                          <a:chExt cx="6611112" cy="6098"/>
                        </a:xfrm>
                      </wpg:grpSpPr>
                      <wps:wsp>
                        <wps:cNvPr id="22543" name="Shape 22543"/>
                        <wps:cNvSpPr/>
                        <wps:spPr>
                          <a:xfrm>
                            <a:off x="0" y="0"/>
                            <a:ext cx="661111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1112" h="6098">
                                <a:moveTo>
                                  <a:pt x="0" y="3049"/>
                                </a:moveTo>
                                <a:lnTo>
                                  <a:pt x="661111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7BF28" id="Group 22544" o:spid="_x0000_s1026" style="position:absolute;margin-left:27.35pt;margin-top:25.7pt;width:520.55pt;height:.5pt;z-index:251661312;mso-position-horizontal-relative:page;mso-position-vertical-relative:page" coordsize="66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">
                <v:shape id="Shape 22543" o:spid="_x0000_s1027" style="position:absolute;width:66111;height:60;visibility:visible;mso-wrap-style:square;v-text-anchor:top" coordsize="6611112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" path="m,3049r6611112,e" filled="f" strokeweight=".16939mm">
                  <v:stroke miterlimit="1" joinstyle="miter"/>
                  <v:path arrowok="t" textboxrect="0,0,6611112,6098"/>
                </v:shape>
                <w10:wrap type="topAndBottom" anchorx="page" anchory="page"/>
              </v:group>
            </w:pict>
          </mc:Fallback>
        </mc:AlternateContent>
      </w:r>
      <w:r>
        <w:t>В период с «01» января 2025 г. по «31» декабря 2025 г. в отношении объектов недвижимости, расположенных на территории следующих кадастровых кварталов:</w:t>
      </w:r>
    </w:p>
    <w:tbl>
      <w:tblPr>
        <w:tblStyle w:val="TableGrid"/>
        <w:tblW w:w="9501" w:type="dxa"/>
        <w:tblInd w:w="-40" w:type="dxa"/>
        <w:tblCellMar>
          <w:top w:w="37" w:type="dxa"/>
          <w:left w:w="86" w:type="dxa"/>
          <w:right w:w="96" w:type="dxa"/>
        </w:tblCellMar>
        <w:tblLook w:val="04A0" w:firstRow="1" w:lastRow="0" w:firstColumn="1" w:lastColumn="0" w:noHBand="0" w:noVBand="1"/>
      </w:tblPr>
      <w:tblGrid>
        <w:gridCol w:w="1557"/>
        <w:gridCol w:w="7944"/>
      </w:tblGrid>
      <w:tr w:rsidR="00CE1A4E">
        <w:trPr>
          <w:trHeight w:val="526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7"/>
            </w:pPr>
            <w:r>
              <w:rPr>
                <w:noProof/>
              </w:rPr>
              <w:drawing>
                <wp:inline distT="0" distB="0" distL="0" distR="0">
                  <wp:extent cx="838200" cy="106712"/>
                  <wp:effectExtent l="0" t="0" r="0" b="0"/>
                  <wp:docPr id="2675" name="Picture 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Picture 26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15" w:hanging="115"/>
            </w:pPr>
            <w:r>
              <w:t>Российская Федерация, Воронежская область, Верхнехавский муниципальный айон, Па ижскокомм нское сельское поселение, с, Па ижская Комм на</w:t>
            </w:r>
          </w:p>
        </w:tc>
      </w:tr>
      <w:tr w:rsidR="00CE1A4E">
        <w:trPr>
          <w:trHeight w:val="52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7"/>
            </w:pPr>
            <w:r>
              <w:rPr>
                <w:noProof/>
              </w:rPr>
              <w:drawing>
                <wp:inline distT="0" distB="0" distL="0" distR="0">
                  <wp:extent cx="853440" cy="106712"/>
                  <wp:effectExtent l="0" t="0" r="0" b="0"/>
                  <wp:docPr id="2711" name="Picture 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Picture 27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15" w:hanging="115"/>
            </w:pPr>
            <w:r>
              <w:t>Российская Федерация, Воронежская область, Верхнехавский муниципальный айон, Па ижскоком нское сельское поселение, с. Па ижская Ко а</w:t>
            </w:r>
          </w:p>
        </w:tc>
      </w:tr>
      <w:tr w:rsidR="00CE1A4E">
        <w:trPr>
          <w:trHeight w:val="53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7"/>
            </w:pPr>
            <w:r>
              <w:rPr>
                <w:noProof/>
              </w:rPr>
              <w:drawing>
                <wp:inline distT="0" distB="0" distL="0" distR="0">
                  <wp:extent cx="847344" cy="109762"/>
                  <wp:effectExtent l="0" t="0" r="0" b="0"/>
                  <wp:docPr id="2747" name="Picture 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Picture 27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10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20" w:hanging="115"/>
            </w:pPr>
            <w:r>
              <w:t>Российская Федерация, Воронежская область, Верхнехавский муниципальный айон, Па ижскокомм нское сельское поселение, с. Па ижская Комм на</w:t>
            </w:r>
          </w:p>
        </w:tc>
      </w:tr>
      <w:tr w:rsidR="00CE1A4E">
        <w:trPr>
          <w:trHeight w:val="53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1"/>
            </w:pPr>
            <w:r>
              <w:rPr>
                <w:noProof/>
              </w:rPr>
              <w:drawing>
                <wp:inline distT="0" distB="0" distL="0" distR="0">
                  <wp:extent cx="853440" cy="106712"/>
                  <wp:effectExtent l="0" t="0" r="0" b="0"/>
                  <wp:docPr id="2765" name="Picture 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 27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20" w:hanging="115"/>
            </w:pPr>
            <w:r>
              <w:t>Российская Федерация, Воронежская область, Верхнехавский муниципальный айон, Па ижскокомм нское сельское поселение, с. Па ижская Ком на</w:t>
            </w:r>
          </w:p>
        </w:tc>
      </w:tr>
      <w:tr w:rsidR="00CE1A4E">
        <w:trPr>
          <w:trHeight w:val="536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1"/>
            </w:pPr>
            <w:r>
              <w:rPr>
                <w:noProof/>
              </w:rPr>
              <w:drawing>
                <wp:inline distT="0" distB="0" distL="0" distR="0">
                  <wp:extent cx="841248" cy="103663"/>
                  <wp:effectExtent l="0" t="0" r="0" b="0"/>
                  <wp:docPr id="2837" name="Picture 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Picture 283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0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25" w:hanging="115"/>
            </w:pPr>
            <w:r>
              <w:t>Российская Федерация, Воронежская область, Верхнехавский муниципальный айон, Па ижскокомм нское сельское поселение, с. Заб о ье</w:t>
            </w:r>
          </w:p>
        </w:tc>
      </w:tr>
      <w:tr w:rsidR="00CE1A4E">
        <w:trPr>
          <w:trHeight w:val="531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6"/>
            </w:pPr>
            <w:r>
              <w:rPr>
                <w:noProof/>
              </w:rPr>
              <w:drawing>
                <wp:inline distT="0" distB="0" distL="0" distR="0">
                  <wp:extent cx="853440" cy="109761"/>
                  <wp:effectExtent l="0" t="0" r="0" b="0"/>
                  <wp:docPr id="2783" name="Picture 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Picture 278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25" w:hanging="115"/>
            </w:pPr>
            <w:r>
              <w:t>Российская Федерация, Воронежская область, Верхнехавский муниципальный айон, Па ижскокомм ское сельское поселение, с. Заб о ье</w:t>
            </w:r>
          </w:p>
        </w:tc>
      </w:tr>
      <w:tr w:rsidR="00CE1A4E">
        <w:trPr>
          <w:trHeight w:val="52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6"/>
            </w:pPr>
            <w:r>
              <w:rPr>
                <w:noProof/>
              </w:rPr>
              <w:drawing>
                <wp:inline distT="0" distB="0" distL="0" distR="0">
                  <wp:extent cx="841248" cy="112810"/>
                  <wp:effectExtent l="0" t="0" r="0" b="0"/>
                  <wp:docPr id="2693" name="Picture 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Picture 269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1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29" w:hanging="115"/>
            </w:pPr>
            <w:r>
              <w:t>Российская Федерация, Воронежская область, Верхнехавский муниципальный айон, Па ижскокомм нское сельское поселение, с. Никоново</w:t>
            </w:r>
          </w:p>
        </w:tc>
      </w:tr>
      <w:tr w:rsidR="00CE1A4E">
        <w:trPr>
          <w:trHeight w:val="535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21"/>
            </w:pPr>
            <w:r>
              <w:rPr>
                <w:noProof/>
              </w:rPr>
              <w:drawing>
                <wp:inline distT="0" distB="0" distL="0" distR="0">
                  <wp:extent cx="850392" cy="106712"/>
                  <wp:effectExtent l="0" t="0" r="0" b="0"/>
                  <wp:docPr id="2801" name="Picture 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Picture 280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34" w:hanging="120"/>
            </w:pPr>
            <w:r>
              <w:t>Российская Федерация, Воронежская область, Верхнехавский муниципальный айон, Па ижскокомм ское сельское поселение, с. Никоново</w:t>
            </w:r>
          </w:p>
        </w:tc>
      </w:tr>
      <w:tr w:rsidR="00CE1A4E">
        <w:trPr>
          <w:trHeight w:val="52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26"/>
            </w:pPr>
            <w:r>
              <w:rPr>
                <w:noProof/>
              </w:rPr>
              <w:drawing>
                <wp:inline distT="0" distB="0" distL="0" distR="0">
                  <wp:extent cx="844296" cy="106712"/>
                  <wp:effectExtent l="0" t="0" r="0" b="0"/>
                  <wp:docPr id="2729" name="Picture 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Picture 27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34" w:hanging="115"/>
            </w:pPr>
            <w:r>
              <w:t>Российская Федерация, Воронежская область, Верхнехавский муниципальный айон, Па ижскокомм нское сельское поселение, с. Никоново</w:t>
            </w:r>
          </w:p>
        </w:tc>
      </w:tr>
      <w:tr w:rsidR="00CE1A4E">
        <w:trPr>
          <w:trHeight w:val="64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26"/>
            </w:pPr>
            <w:r>
              <w:rPr>
                <w:noProof/>
              </w:rPr>
              <w:drawing>
                <wp:inline distT="0" distB="0" distL="0" distR="0">
                  <wp:extent cx="853440" cy="109761"/>
                  <wp:effectExtent l="0" t="0" r="0" b="0"/>
                  <wp:docPr id="2878" name="Picture 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Picture 287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24"/>
            </w:pPr>
            <w:r>
              <w:t>Российская Федерация, Воронежская область, Верхнехавский муниципальный район, Парижскокоммунское сельское поселение, с. Никоново</w:t>
            </w:r>
          </w:p>
        </w:tc>
      </w:tr>
      <w:tr w:rsidR="00CE1A4E">
        <w:trPr>
          <w:trHeight w:val="536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31"/>
            </w:pPr>
            <w:r>
              <w:rPr>
                <w:noProof/>
              </w:rPr>
              <w:drawing>
                <wp:inline distT="0" distB="0" distL="0" distR="0">
                  <wp:extent cx="847344" cy="103663"/>
                  <wp:effectExtent l="0" t="0" r="0" b="0"/>
                  <wp:docPr id="2819" name="Picture 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Picture 28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4" cy="10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44" w:hanging="115"/>
            </w:pPr>
            <w:r>
              <w:t>Российская Федерация, Воронежская область, Верхнехавский муниципальный айон, Па ижскокомм ское сельское поселение, с. Никоново</w:t>
            </w:r>
          </w:p>
        </w:tc>
      </w:tr>
      <w:tr w:rsidR="00CE1A4E">
        <w:trPr>
          <w:trHeight w:val="53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35"/>
            </w:pPr>
            <w:r>
              <w:rPr>
                <w:noProof/>
              </w:rPr>
              <w:drawing>
                <wp:inline distT="0" distB="0" distL="0" distR="0">
                  <wp:extent cx="850392" cy="106712"/>
                  <wp:effectExtent l="0" t="0" r="0" b="0"/>
                  <wp:docPr id="2860" name="Picture 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Picture 286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49" w:hanging="120"/>
            </w:pPr>
            <w:r>
              <w:t>Российская Федерация, Воронежская область, Верхнехавский муниципальный айон, Па ижскокомм ское сельское поселение, с. Никоново</w:t>
            </w:r>
          </w:p>
        </w:tc>
      </w:tr>
    </w:tbl>
    <w:p w:rsidR="00CE1A4E" w:rsidRDefault="00CE1A4E">
      <w:pPr>
        <w:ind w:left="82" w:right="4"/>
      </w:pPr>
      <w: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индивидуальньпи предпринимателям, а также физическим лицам от 30.01.2025 № 321-20-2025-002, заключенньш со стороны заказчика: </w:t>
      </w:r>
      <w:r>
        <w:rPr>
          <w:u w:val="single" w:color="000000"/>
        </w:rPr>
        <w:t xml:space="preserve">Управление Росреестра по Воронежской области </w:t>
      </w:r>
      <w:r>
        <w:t xml:space="preserve">почтовый адрес: </w:t>
      </w:r>
      <w:r>
        <w:rPr>
          <w:u w:val="single" w:color="000000"/>
        </w:rPr>
        <w:t xml:space="preserve">394026, г. Воронеж, ул. Донбасская, д. 2 </w:t>
      </w:r>
      <w:r>
        <w:t xml:space="preserve">адрес электронной почты: </w:t>
      </w:r>
      <w:r>
        <w:rPr>
          <w:u w:val="single" w:color="000000"/>
        </w:rPr>
        <w:t xml:space="preserve">36 upr@rosreestr.ru </w:t>
      </w:r>
      <w:r>
        <w:rPr>
          <w:noProof/>
          <w:lang w:eastAsia="ru-RU"/>
        </w:rPr>
        <w:drawing>
          <wp:inline distT="0" distB="0" distL="0" distR="0">
            <wp:extent cx="6096" cy="6098"/>
            <wp:effectExtent l="0" t="0" r="0" b="0"/>
            <wp:docPr id="3024" name="Picture 3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номер контактного телефона: </w:t>
      </w:r>
      <w:r>
        <w:rPr>
          <w:u w:val="single" w:color="000000"/>
        </w:rPr>
        <w:t xml:space="preserve">8 (473)272-00-00 </w:t>
      </w:r>
      <w:r>
        <w:t xml:space="preserve">со стороны исполнителя: </w:t>
      </w:r>
      <w:r>
        <w:rPr>
          <w:u w:val="single" w:color="000000"/>
        </w:rPr>
        <w:t xml:space="preserve">филиал ППК «Роскадастр» по Воронежской области </w:t>
      </w:r>
      <w:r>
        <w:t xml:space="preserve">почтовый адрес филиала: </w:t>
      </w:r>
      <w:r>
        <w:rPr>
          <w:u w:val="single" w:color="000000"/>
        </w:rPr>
        <w:t xml:space="preserve">394077, г. Воронеж, ул. Генерала Лизюкова, д. 2 </w:t>
      </w:r>
      <w:r>
        <w:t>номер контактного телефона: 8(473)327-18-92 (доб. 2481)</w:t>
      </w:r>
    </w:p>
    <w:tbl>
      <w:tblPr>
        <w:tblStyle w:val="TableGrid"/>
        <w:tblW w:w="10916" w:type="dxa"/>
        <w:tblInd w:w="-669" w:type="dxa"/>
        <w:tblLayout w:type="fixed"/>
        <w:tblCellMar>
          <w:top w:w="26" w:type="dxa"/>
          <w:left w:w="93" w:type="dxa"/>
          <w:right w:w="106" w:type="dxa"/>
        </w:tblCellMar>
        <w:tblLook w:val="04A0" w:firstRow="1" w:lastRow="0" w:firstColumn="1" w:lastColumn="0" w:noHBand="0" w:noVBand="1"/>
      </w:tblPr>
      <w:tblGrid>
        <w:gridCol w:w="1652"/>
        <w:gridCol w:w="1779"/>
        <w:gridCol w:w="1630"/>
        <w:gridCol w:w="1134"/>
        <w:gridCol w:w="1417"/>
        <w:gridCol w:w="1134"/>
        <w:gridCol w:w="2170"/>
      </w:tblGrid>
      <w:tr w:rsidR="00CE1A4E" w:rsidTr="00314A61">
        <w:trPr>
          <w:trHeight w:val="416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firstLine="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ФИО кадастрового инженера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43" w:firstLine="82"/>
            </w:pPr>
            <w:r>
              <w:rPr>
                <w:rFonts w:ascii="Times New Roman" w:eastAsia="Times New Roman" w:hAnsi="Times New Roman" w:cs="Times New Roman"/>
              </w:rPr>
              <w:t>Наименование саморегулируем ой организации кадастровых инженеров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8" w:firstLine="144"/>
            </w:pPr>
            <w:r>
              <w:rPr>
                <w:rFonts w:ascii="Times New Roman" w:eastAsia="Times New Roman" w:hAnsi="Times New Roman" w:cs="Times New Roman"/>
              </w:rPr>
              <w:t>Уникальный регистрационн ый номер члена саморегулируемой организации кадастровых инженеров в реестре членов саморегулируемой организации кадастровых инженеров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27" w:firstLine="370"/>
            </w:pPr>
            <w:r>
              <w:rPr>
                <w:rFonts w:ascii="Times New Roman" w:eastAsia="Times New Roman" w:hAnsi="Times New Roman" w:cs="Times New Roman"/>
              </w:rPr>
              <w:t>Дата внесения сведений о физическом лице в реестр членов саморегулируемой организации кадастровых инженеров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375" w:hanging="226"/>
            </w:pPr>
            <w:r>
              <w:rPr>
                <w:rFonts w:ascii="Times New Roman" w:eastAsia="Times New Roman" w:hAnsi="Times New Roman" w:cs="Times New Roman"/>
              </w:rPr>
              <w:t>Почтовый адрес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firstLine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Адрес электронн ой почты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контакт ного телефон а</w:t>
            </w:r>
          </w:p>
        </w:tc>
      </w:tr>
      <w:tr w:rsidR="00CE1A4E" w:rsidTr="00314A61">
        <w:trPr>
          <w:trHeight w:val="150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27" w:line="259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Мельник</w:t>
            </w:r>
          </w:p>
          <w:p w:rsidR="00CE1A4E" w:rsidRDefault="00CE1A4E">
            <w:pPr>
              <w:spacing w:after="27" w:line="259" w:lineRule="auto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Татьяна</w:t>
            </w:r>
          </w:p>
          <w:p w:rsidR="00CE1A4E" w:rsidRDefault="00CE1A4E">
            <w:pPr>
              <w:spacing w:line="259" w:lineRule="auto"/>
              <w:ind w:left="7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Владимировна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27"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Ассоциация</w:t>
            </w:r>
          </w:p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«Саморегулируе мая организация кадастровых инженеров»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10610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26.09.2024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" w:line="25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394077 г.</w:t>
            </w:r>
          </w:p>
          <w:p w:rsidR="00CE1A4E" w:rsidRDefault="00CE1A4E">
            <w:pPr>
              <w:spacing w:after="2"/>
              <w:ind w:left="211" w:hanging="19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Воронеж, ул. Генерала</w:t>
            </w:r>
          </w:p>
          <w:p w:rsidR="00CE1A4E" w:rsidRDefault="00CE1A4E">
            <w:pPr>
              <w:spacing w:line="259" w:lineRule="auto"/>
              <w:ind w:left="595" w:hanging="57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Лизюкова. д,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noProof/>
              </w:rPr>
              <w:drawing>
                <wp:inline distT="0" distB="0" distL="0" distR="0">
                  <wp:extent cx="3048" cy="9147"/>
                  <wp:effectExtent l="0" t="0" r="0" b="0"/>
                  <wp:docPr id="6873" name="Picture 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Picture 687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Pr="00CE1A4E" w:rsidRDefault="00CE1A4E">
            <w:pPr>
              <w:spacing w:line="259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КК</w:t>
            </w:r>
            <w:r w:rsidRPr="00CE1A4E">
              <w:rPr>
                <w:rFonts w:ascii="Times New Roman" w:eastAsia="Times New Roman" w:hAnsi="Times New Roman" w:cs="Times New Roman"/>
                <w:u w:val="single" w:color="000000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З</w:t>
            </w:r>
            <w:r w:rsidRPr="00CE1A4E">
              <w:rPr>
                <w:rFonts w:ascii="Times New Roman" w:eastAsia="Times New Roman" w:hAnsi="Times New Roman" w:cs="Times New Roman"/>
                <w:u w:val="single" w:color="000000"/>
                <w:lang w:val="en-US"/>
              </w:rPr>
              <w:t>6.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</w:t>
            </w:r>
            <w:r w:rsidRPr="00CE1A4E">
              <w:rPr>
                <w:rFonts w:ascii="Times New Roman" w:eastAsia="Times New Roman" w:hAnsi="Times New Roman" w:cs="Times New Roman"/>
                <w:u w:val="single" w:color="000000"/>
                <w:lang w:val="en-US"/>
              </w:rPr>
              <w:t xml:space="preserve"> adastr.ru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after="82" w:line="259" w:lineRule="auto"/>
              <w:ind w:left="29"/>
            </w:pPr>
            <w:r>
              <w:rPr>
                <w:noProof/>
              </w:rPr>
              <w:drawing>
                <wp:inline distT="0" distB="0" distL="0" distR="0">
                  <wp:extent cx="524256" cy="131104"/>
                  <wp:effectExtent l="0" t="0" r="0" b="0"/>
                  <wp:docPr id="6857" name="Picture 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Picture 685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13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A4E" w:rsidRDefault="00CE1A4E">
            <w:pPr>
              <w:spacing w:line="259" w:lineRule="auto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7-18-92 Сдоб. 2481)</w:t>
            </w:r>
          </w:p>
        </w:tc>
      </w:tr>
      <w:tr w:rsidR="00CE1A4E" w:rsidTr="00314A61">
        <w:trPr>
          <w:trHeight w:val="180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8" w:line="259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Шабанова</w:t>
            </w:r>
          </w:p>
          <w:p w:rsidR="00CE1A4E" w:rsidRDefault="00CE1A4E">
            <w:pPr>
              <w:spacing w:after="27" w:line="259" w:lineRule="auto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Надежда</w:t>
            </w:r>
          </w:p>
          <w:p w:rsidR="00CE1A4E" w:rsidRDefault="00CE1A4E">
            <w:pPr>
              <w:spacing w:line="259" w:lineRule="auto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Алексеевна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67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Ассоциация саморегулируем ая организация</w:t>
            </w:r>
          </w:p>
          <w:p w:rsidR="00CE1A4E" w:rsidRDefault="00CE1A4E">
            <w:pPr>
              <w:spacing w:line="259" w:lineRule="auto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«Обрединение кадастровых инженеров»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2134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07.02.2023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" w:line="259" w:lineRule="auto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394077 г.</w:t>
            </w:r>
          </w:p>
          <w:p w:rsidR="00CE1A4E" w:rsidRDefault="00CE1A4E">
            <w:pPr>
              <w:spacing w:line="283" w:lineRule="auto"/>
              <w:ind w:left="216" w:hanging="19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Воронеж, ул. Генерала</w:t>
            </w:r>
          </w:p>
          <w:p w:rsidR="00CE1A4E" w:rsidRDefault="00CE1A4E">
            <w:pPr>
              <w:spacing w:after="11" w:line="259" w:lineRule="auto"/>
              <w:ind w:left="2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Лизюкова. д.</w:t>
            </w:r>
          </w:p>
          <w:p w:rsidR="00CE1A4E" w:rsidRDefault="00CE1A4E">
            <w:pPr>
              <w:spacing w:line="259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noProof/>
              </w:rPr>
              <w:drawing>
                <wp:inline distT="0" distB="0" distL="0" distR="0">
                  <wp:extent cx="6096" cy="12195"/>
                  <wp:effectExtent l="0" t="0" r="0" b="0"/>
                  <wp:docPr id="6878" name="Picture 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Picture 687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kkr@36.k adastr.ru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77" w:line="259" w:lineRule="auto"/>
              <w:ind w:left="34"/>
            </w:pPr>
            <w:r>
              <w:rPr>
                <w:noProof/>
              </w:rPr>
              <w:drawing>
                <wp:inline distT="0" distB="0" distL="0" distR="0">
                  <wp:extent cx="524256" cy="131104"/>
                  <wp:effectExtent l="0" t="0" r="0" b="0"/>
                  <wp:docPr id="6870" name="Picture 6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Picture 687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13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A4E" w:rsidRDefault="00CE1A4E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7-18-92 (доб.</w:t>
            </w:r>
          </w:p>
          <w:p w:rsidR="00CE1A4E" w:rsidRDefault="00CE1A4E">
            <w:pPr>
              <w:spacing w:line="259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2481)</w:t>
            </w:r>
          </w:p>
        </w:tc>
      </w:tr>
    </w:tbl>
    <w:p w:rsidR="00CE1A4E" w:rsidRDefault="00CE1A4E">
      <w:pPr>
        <w:spacing w:after="310"/>
        <w:ind w:left="42" w:right="3826" w:hanging="43"/>
      </w:pPr>
      <w:r>
        <w:rPr>
          <w:rFonts w:ascii="Times New Roman" w:eastAsia="Times New Roman" w:hAnsi="Times New Roman" w:cs="Times New Roman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u w:val="single" w:color="000000"/>
        </w:rPr>
        <w:t xml:space="preserve">kkr@36.kadastr.ru </w:t>
      </w:r>
      <w:r>
        <w:rPr>
          <w:rFonts w:ascii="Times New Roman" w:eastAsia="Times New Roman" w:hAnsi="Times New Roman" w:cs="Times New Roman"/>
        </w:rPr>
        <w:t>номер контактного телефона: 8(473)327-18-92 (доб. 2481)</w:t>
      </w:r>
    </w:p>
    <w:p w:rsidR="00CE1A4E" w:rsidRDefault="00CE1A4E" w:rsidP="00CE1A4E">
      <w:pPr>
        <w:numPr>
          <w:ilvl w:val="0"/>
          <w:numId w:val="14"/>
        </w:numPr>
        <w:spacing w:after="3" w:line="278" w:lineRule="auto"/>
        <w:ind w:right="4" w:firstLine="523"/>
        <w:jc w:val="both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469392</wp:posOffset>
                </wp:positionH>
                <wp:positionV relativeFrom="page">
                  <wp:posOffset>170740</wp:posOffset>
                </wp:positionV>
                <wp:extent cx="6915912" cy="3049"/>
                <wp:effectExtent l="0" t="0" r="0" b="0"/>
                <wp:wrapTopAndBottom/>
                <wp:docPr id="22548" name="Group 2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3049"/>
                          <a:chOff x="0" y="0"/>
                          <a:chExt cx="6915912" cy="3049"/>
                        </a:xfrm>
                      </wpg:grpSpPr>
                      <wps:wsp>
                        <wps:cNvPr id="22547" name="Shape 22547"/>
                        <wps:cNvSpPr/>
                        <wps:spPr>
                          <a:xfrm>
                            <a:off x="0" y="0"/>
                            <a:ext cx="691591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912" h="3049">
                                <a:moveTo>
                                  <a:pt x="0" y="1524"/>
                                </a:moveTo>
                                <a:lnTo>
                                  <a:pt x="691591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1ADC7" id="Group 22548" o:spid="_x0000_s1026" style="position:absolute;margin-left:36.95pt;margin-top:13.45pt;width:544.55pt;height:.25pt;z-index:251662336;mso-position-horizontal-relative:page;mso-position-vertical-relative:page" coordsize="6915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">
                <v:shape id="Shape 22547" o:spid="_x0000_s1027" style="position:absolute;width:69159;height:30;visibility:visible;mso-wrap-style:square;v-text-anchor:top" coordsize="6915912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" path="m,1524r6915912,e" filled="f" strokeweight=".08469mm">
                  <v:stroke miterlimit="1" joinstyle="miter"/>
                  <v:path arrowok="t" textboxrect="0,0,6915912,304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844296</wp:posOffset>
            </wp:positionH>
            <wp:positionV relativeFrom="page">
              <wp:posOffset>8777852</wp:posOffset>
            </wp:positionV>
            <wp:extent cx="6096" cy="9147"/>
            <wp:effectExtent l="0" t="0" r="0" b="0"/>
            <wp:wrapTopAndBottom/>
            <wp:docPr id="6929" name="Picture 6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9" name="Picture 692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9884611</wp:posOffset>
            </wp:positionV>
            <wp:extent cx="9144" cy="12195"/>
            <wp:effectExtent l="0" t="0" r="0" b="0"/>
            <wp:wrapSquare wrapText="bothSides"/>
            <wp:docPr id="6933" name="Picture 6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" name="Picture 693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9665089</wp:posOffset>
            </wp:positionV>
            <wp:extent cx="12192" cy="12195"/>
            <wp:effectExtent l="0" t="0" r="0" b="0"/>
            <wp:wrapSquare wrapText="bothSides"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7351776</wp:posOffset>
            </wp:positionH>
            <wp:positionV relativeFrom="page">
              <wp:posOffset>4503261</wp:posOffset>
            </wp:positionV>
            <wp:extent cx="18288" cy="45734"/>
            <wp:effectExtent l="0" t="0" r="0" b="0"/>
            <wp:wrapTopAndBottom/>
            <wp:docPr id="22545" name="Picture 2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5" name="Picture 2254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учтенньпли или сведения о которьж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— исполнителю комплексных кадастровых работ (в филиал ППК «Роскадастр» по Воронежской области, расположенный по адресу: 394077, г. Воронеж, ул. Генерала Лизюкова, д. 2)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E1A4E" w:rsidRDefault="00CE1A4E" w:rsidP="00CE1A4E">
      <w:pPr>
        <w:numPr>
          <w:ilvl w:val="0"/>
          <w:numId w:val="14"/>
        </w:numPr>
        <w:spacing w:after="41" w:line="278" w:lineRule="auto"/>
        <w:ind w:right="4" w:firstLine="523"/>
        <w:jc w:val="both"/>
      </w:pPr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371856</wp:posOffset>
                </wp:positionH>
                <wp:positionV relativeFrom="page">
                  <wp:posOffset>213425</wp:posOffset>
                </wp:positionV>
                <wp:extent cx="6952488" cy="3049"/>
                <wp:effectExtent l="0" t="0" r="0" b="0"/>
                <wp:wrapTopAndBottom/>
                <wp:docPr id="22550" name="Group 2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3049"/>
                          <a:chOff x="0" y="0"/>
                          <a:chExt cx="6952488" cy="3049"/>
                        </a:xfrm>
                      </wpg:grpSpPr>
                      <wps:wsp>
                        <wps:cNvPr id="22549" name="Shape 22549"/>
                        <wps:cNvSpPr/>
                        <wps:spPr>
                          <a:xfrm>
                            <a:off x="0" y="0"/>
                            <a:ext cx="695248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8" h="3049">
                                <a:moveTo>
                                  <a:pt x="0" y="1524"/>
                                </a:moveTo>
                                <a:lnTo>
                                  <a:pt x="695248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B45EB" id="Group 22550" o:spid="_x0000_s1026" style="position:absolute;margin-left:29.3pt;margin-top:16.8pt;width:547.45pt;height:.25pt;z-index:251667456;mso-position-horizontal-relative:page;mso-position-vertical-relative:page" coordsize="6952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">
                <v:shape id="Shape 22549" o:spid="_x0000_s1027" style="position:absolute;width:69524;height:30;visibility:visible;mso-wrap-style:square;v-text-anchor:top" coordsize="6952488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" path="m,1524r6952488,e" filled="f" strokeweight=".08469mm">
                  <v:stroke miterlimit="1" joinstyle="miter"/>
                  <v:path arrowok="t" textboxrect="0,0,6952488,304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844296</wp:posOffset>
            </wp:positionH>
            <wp:positionV relativeFrom="page">
              <wp:posOffset>8777852</wp:posOffset>
            </wp:positionV>
            <wp:extent cx="6096" cy="9147"/>
            <wp:effectExtent l="0" t="0" r="0" b="0"/>
            <wp:wrapTopAndBottom/>
            <wp:docPr id="10457" name="Picture 10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" name="Picture 1045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Правообладатели объектов недвижимости —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комплексньп€ кадастровых работ (размещено на официальном сайте филиала ППК «Роскадастр» по Воронежской области: в сети «Интернет» по адресу: https://kadastr.ru/) вправе предоставить кадастровому инженеру — исполнителю </w:t>
      </w:r>
      <w:r>
        <w:rPr>
          <w:noProof/>
          <w:lang w:eastAsia="ru-RU"/>
        </w:rPr>
        <w:drawing>
          <wp:inline distT="0" distB="0" distL="0" distR="0">
            <wp:extent cx="6096" cy="3049"/>
            <wp:effectExtent l="0" t="0" r="0" b="0"/>
            <wp:docPr id="6931" name="Picture 6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1" name="Picture 693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комплексных кадастровых работ, указанному в пункте 1 извещения о начале выполнения </w:t>
      </w:r>
      <w:r>
        <w:rPr>
          <w:noProof/>
          <w:lang w:eastAsia="ru-RU"/>
        </w:rPr>
        <w:drawing>
          <wp:inline distT="0" distB="0" distL="0" distR="0">
            <wp:extent cx="9144" cy="9147"/>
            <wp:effectExtent l="0" t="0" r="0" b="0"/>
            <wp:docPr id="6932" name="Picture 6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" name="Picture 69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комплексных кадастровых работ, по указанному в •пункте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—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E1A4E" w:rsidRDefault="00CE1A4E" w:rsidP="00CE1A4E">
      <w:pPr>
        <w:numPr>
          <w:ilvl w:val="0"/>
          <w:numId w:val="14"/>
        </w:numPr>
        <w:spacing w:after="3" w:line="278" w:lineRule="auto"/>
        <w:ind w:right="4" w:firstLine="523"/>
        <w:jc w:val="both"/>
      </w:pPr>
      <w:r>
        <w:rPr>
          <w:rFonts w:ascii="Times New Roman" w:eastAsia="Times New Roman" w:hAnsi="Times New Roman" w:cs="Times New Roman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E1A4E" w:rsidRDefault="00CE1A4E" w:rsidP="00CE1A4E">
      <w:pPr>
        <w:numPr>
          <w:ilvl w:val="0"/>
          <w:numId w:val="14"/>
        </w:numPr>
        <w:spacing w:after="0" w:line="240" w:lineRule="auto"/>
        <w:ind w:right="4" w:firstLine="523"/>
        <w:jc w:val="both"/>
      </w:pPr>
      <w:r>
        <w:rPr>
          <w:rFonts w:ascii="Times New Roman" w:eastAsia="Times New Roman" w:hAnsi="Times New Roman" w:cs="Times New Roman"/>
        </w:rPr>
        <w:t>График выполнения комплексных кадастровых работ:</w:t>
      </w:r>
    </w:p>
    <w:tbl>
      <w:tblPr>
        <w:tblStyle w:val="TableGrid"/>
        <w:tblW w:w="9450" w:type="dxa"/>
        <w:tblInd w:w="110" w:type="dxa"/>
        <w:tblCellMar>
          <w:top w:w="53" w:type="dxa"/>
          <w:left w:w="97" w:type="dxa"/>
          <w:right w:w="101" w:type="dxa"/>
        </w:tblCellMar>
        <w:tblLook w:val="04A0" w:firstRow="1" w:lastRow="0" w:firstColumn="1" w:lastColumn="0" w:noHBand="0" w:noVBand="1"/>
      </w:tblPr>
      <w:tblGrid>
        <w:gridCol w:w="107"/>
        <w:gridCol w:w="599"/>
        <w:gridCol w:w="122"/>
        <w:gridCol w:w="1449"/>
        <w:gridCol w:w="116"/>
        <w:gridCol w:w="5206"/>
        <w:gridCol w:w="121"/>
        <w:gridCol w:w="1641"/>
        <w:gridCol w:w="89"/>
      </w:tblGrid>
      <w:tr w:rsidR="00CE1A4E">
        <w:trPr>
          <w:gridBefore w:val="1"/>
          <w:wBefore w:w="110" w:type="dxa"/>
          <w:trHeight w:val="1298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 w:rsidP="00CE1A4E">
            <w:r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6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 w:rsidP="00CE1A4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Место выполнения комплексных кадастровых работ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 w:rsidP="00CE1A4E">
            <w:pPr>
              <w:ind w:left="134" w:firstLine="346"/>
            </w:pPr>
            <w:r>
              <w:rPr>
                <w:rFonts w:ascii="Times New Roman" w:eastAsia="Times New Roman" w:hAnsi="Times New Roman" w:cs="Times New Roman"/>
              </w:rPr>
              <w:t>Время выполнения комплексных кадастровых абот</w:t>
            </w:r>
          </w:p>
        </w:tc>
      </w:tr>
      <w:tr w:rsidR="00CE1A4E">
        <w:trPr>
          <w:gridBefore w:val="1"/>
          <w:wBefore w:w="110" w:type="dxa"/>
          <w:trHeight w:val="1052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 w:rsidP="00CE1A4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 w:rsidP="00CE1A4E">
            <w:pPr>
              <w:ind w:left="4"/>
            </w:pPr>
            <w:r>
              <w:rPr>
                <w:noProof/>
              </w:rPr>
              <w:drawing>
                <wp:inline distT="0" distB="0" distL="0" distR="0">
                  <wp:extent cx="844296" cy="109761"/>
                  <wp:effectExtent l="0" t="0" r="0" b="0"/>
                  <wp:docPr id="10195" name="Picture 10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5" name="Picture 1019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10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 w:rsidP="00CE1A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Верхнехавский. муниципальный район,</w:t>
            </w:r>
          </w:p>
          <w:p w:rsidR="00CE1A4E" w:rsidRDefault="00CE1A4E" w:rsidP="00CE1A4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 w:rsidP="00CE1A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 ижская Комм а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 w:rsidP="00CE1A4E">
            <w:pPr>
              <w:ind w:left="62"/>
            </w:pPr>
            <w:r>
              <w:rPr>
                <w:rFonts w:ascii="Times New Roman" w:eastAsia="Times New Roman" w:hAnsi="Times New Roman" w:cs="Times New Roman"/>
              </w:rPr>
              <w:t>В будние дни с</w:t>
            </w:r>
          </w:p>
          <w:p w:rsidR="00CE1A4E" w:rsidRDefault="00CE1A4E" w:rsidP="00CE1A4E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31.01.2025 по</w:t>
            </w:r>
          </w:p>
          <w:p w:rsidR="00CE1A4E" w:rsidRDefault="00CE1A4E" w:rsidP="00CE1A4E">
            <w:pPr>
              <w:ind w:left="369" w:hanging="168"/>
            </w:pPr>
            <w:r>
              <w:rPr>
                <w:rFonts w:ascii="Times New Roman" w:eastAsia="Times New Roman" w:hAnsi="Times New Roman" w:cs="Times New Roman"/>
              </w:rPr>
              <w:t>31.12.2025 в период с</w:t>
            </w:r>
          </w:p>
          <w:p w:rsidR="00CE1A4E" w:rsidRDefault="00CE1A4E" w:rsidP="00CE1A4E">
            <w:pPr>
              <w:spacing w:after="311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>9-00 до 18-00</w:t>
            </w:r>
          </w:p>
          <w:p w:rsidR="00CE1A4E" w:rsidRDefault="00CE1A4E" w:rsidP="00CE1A4E">
            <w:pPr>
              <w:spacing w:after="43"/>
              <w:ind w:left="1473"/>
            </w:pP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10419" name="Picture 10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9" name="Picture 1041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A4E" w:rsidRDefault="00CE1A4E" w:rsidP="00CE1A4E">
            <w:pPr>
              <w:ind w:left="1497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10420" name="Picture 10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0" name="Picture 1042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A4E">
        <w:trPr>
          <w:gridBefore w:val="1"/>
          <w:wBefore w:w="110" w:type="dxa"/>
          <w:trHeight w:val="1055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4"/>
            </w:pPr>
            <w:r>
              <w:rPr>
                <w:noProof/>
              </w:rPr>
              <w:drawing>
                <wp:inline distT="0" distB="0" distL="0" distR="0">
                  <wp:extent cx="859536" cy="109762"/>
                  <wp:effectExtent l="0" t="0" r="0" b="0"/>
                  <wp:docPr id="10231" name="Picture 10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" name="Picture 1023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0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4" w:line="258" w:lineRule="auto"/>
              <w:ind w:left="734" w:hanging="331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 ижская Комм 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rPr>
          <w:gridBefore w:val="1"/>
          <w:wBefore w:w="110" w:type="dxa"/>
          <w:trHeight w:val="1049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4"/>
            </w:pPr>
            <w:r>
              <w:rPr>
                <w:noProof/>
              </w:rPr>
              <w:drawing>
                <wp:inline distT="0" distB="0" distL="0" distR="0">
                  <wp:extent cx="853440" cy="106712"/>
                  <wp:effectExtent l="0" t="0" r="0" b="0"/>
                  <wp:docPr id="10154" name="Picture 10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" name="Picture 1015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6" w:line="257" w:lineRule="auto"/>
              <w:ind w:left="739" w:hanging="336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 ижская Комм 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rPr>
          <w:gridBefore w:val="1"/>
          <w:wBefore w:w="110" w:type="dxa"/>
          <w:trHeight w:val="1050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9"/>
            </w:pPr>
            <w:r>
              <w:rPr>
                <w:noProof/>
              </w:rPr>
              <w:drawing>
                <wp:inline distT="0" distB="0" distL="0" distR="0">
                  <wp:extent cx="859536" cy="112810"/>
                  <wp:effectExtent l="0" t="0" r="0" b="0"/>
                  <wp:docPr id="10172" name="Picture 10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2" name="Picture 1017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1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8" w:line="26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 ижская Комм 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rPr>
          <w:gridBefore w:val="1"/>
          <w:wBefore w:w="110" w:type="dxa"/>
          <w:trHeight w:val="1039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9"/>
            </w:pPr>
            <w:r>
              <w:rPr>
                <w:noProof/>
              </w:rPr>
              <w:drawing>
                <wp:inline distT="0" distB="0" distL="0" distR="0">
                  <wp:extent cx="844296" cy="109762"/>
                  <wp:effectExtent l="0" t="0" r="0" b="0"/>
                  <wp:docPr id="10136" name="Picture 10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" name="Picture 1013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10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6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Заб о ье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rPr>
          <w:gridBefore w:val="1"/>
          <w:wBefore w:w="110" w:type="dxa"/>
          <w:trHeight w:val="1056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9"/>
            </w:pPr>
            <w:r>
              <w:rPr>
                <w:noProof/>
              </w:rPr>
              <w:drawing>
                <wp:inline distT="0" distB="0" distL="0" distR="0">
                  <wp:extent cx="859536" cy="109761"/>
                  <wp:effectExtent l="0" t="0" r="0" b="0"/>
                  <wp:docPr id="10254" name="Picture 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" name="Picture 1025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0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4" w:line="26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Заб о ье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rPr>
          <w:gridBefore w:val="1"/>
          <w:wBefore w:w="110" w:type="dxa"/>
          <w:trHeight w:val="1410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4"/>
            </w:pPr>
            <w:r>
              <w:rPr>
                <w:noProof/>
              </w:rPr>
              <w:drawing>
                <wp:inline distT="0" distB="0" distL="0" distR="0">
                  <wp:extent cx="853440" cy="109762"/>
                  <wp:effectExtent l="0" t="0" r="0" b="0"/>
                  <wp:docPr id="10276" name="Picture 10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" name="Picture 1027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after="1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Никоново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rPr>
          <w:gridBefore w:val="1"/>
          <w:wBefore w:w="110" w:type="dxa"/>
          <w:trHeight w:val="1052"/>
        </w:trPr>
        <w:tc>
          <w:tcPr>
            <w:tcW w:w="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4"/>
            </w:pPr>
            <w:r>
              <w:rPr>
                <w:noProof/>
              </w:rPr>
              <w:drawing>
                <wp:inline distT="0" distB="0" distL="0" distR="0">
                  <wp:extent cx="859536" cy="115859"/>
                  <wp:effectExtent l="0" t="0" r="0" b="0"/>
                  <wp:docPr id="10213" name="Picture 10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" name="Picture 1021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1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2" w:line="261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Никоново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blPrEx>
          <w:tblCellMar>
            <w:top w:w="48" w:type="dxa"/>
            <w:left w:w="112" w:type="dxa"/>
            <w:right w:w="106" w:type="dxa"/>
          </w:tblCellMar>
        </w:tblPrEx>
        <w:trPr>
          <w:gridAfter w:val="1"/>
          <w:wAfter w:w="90" w:type="dxa"/>
          <w:trHeight w:val="1042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>
                  <wp:extent cx="850392" cy="149397"/>
                  <wp:effectExtent l="0" t="0" r="0" b="0"/>
                  <wp:docPr id="11943" name="Picture 1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" name="Picture 1194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14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Никоново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53"/>
            </w:pPr>
            <w:r>
              <w:rPr>
                <w:rFonts w:ascii="Times New Roman" w:eastAsia="Times New Roman" w:hAnsi="Times New Roman" w:cs="Times New Roman"/>
              </w:rPr>
              <w:t>В будние дни с</w:t>
            </w:r>
          </w:p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31.01.2025 по</w:t>
            </w:r>
          </w:p>
          <w:p w:rsidR="00CE1A4E" w:rsidRDefault="00CE1A4E">
            <w:pPr>
              <w:spacing w:after="5"/>
              <w:ind w:left="360" w:hanging="168"/>
            </w:pPr>
            <w:r>
              <w:rPr>
                <w:rFonts w:ascii="Times New Roman" w:eastAsia="Times New Roman" w:hAnsi="Times New Roman" w:cs="Times New Roman"/>
              </w:rPr>
              <w:t>31.12.2025 в период с</w:t>
            </w:r>
          </w:p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9-00 до 18-00</w:t>
            </w:r>
          </w:p>
        </w:tc>
      </w:tr>
      <w:tr w:rsidR="00CE1A4E">
        <w:tblPrEx>
          <w:tblCellMar>
            <w:top w:w="48" w:type="dxa"/>
            <w:left w:w="112" w:type="dxa"/>
            <w:right w:w="106" w:type="dxa"/>
          </w:tblCellMar>
        </w:tblPrEx>
        <w:trPr>
          <w:gridAfter w:val="1"/>
          <w:wAfter w:w="90" w:type="dxa"/>
          <w:trHeight w:val="1042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>
                  <wp:extent cx="856488" cy="109761"/>
                  <wp:effectExtent l="0" t="0" r="0" b="0"/>
                  <wp:docPr id="11924" name="Picture 1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4" name="Picture 1192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8" cy="10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Никоново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blPrEx>
          <w:tblCellMar>
            <w:top w:w="48" w:type="dxa"/>
            <w:left w:w="112" w:type="dxa"/>
            <w:right w:w="106" w:type="dxa"/>
          </w:tblCellMar>
        </w:tblPrEx>
        <w:trPr>
          <w:gridAfter w:val="1"/>
          <w:wAfter w:w="90" w:type="dxa"/>
          <w:trHeight w:val="1044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>
                  <wp:extent cx="853440" cy="109761"/>
                  <wp:effectExtent l="0" t="0" r="0" b="0"/>
                  <wp:docPr id="11961" name="Picture 1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1" name="Picture 1196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0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Никоново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  <w:tr w:rsidR="00CE1A4E">
        <w:tblPrEx>
          <w:tblCellMar>
            <w:top w:w="48" w:type="dxa"/>
            <w:left w:w="112" w:type="dxa"/>
            <w:right w:w="106" w:type="dxa"/>
          </w:tblCellMar>
        </w:tblPrEx>
        <w:trPr>
          <w:gridAfter w:val="1"/>
          <w:wAfter w:w="90" w:type="dxa"/>
          <w:trHeight w:val="1045"/>
        </w:trPr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A4E" w:rsidRDefault="00CE1A4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>
                  <wp:extent cx="859536" cy="109761"/>
                  <wp:effectExtent l="0" t="0" r="0" b="0"/>
                  <wp:docPr id="11979" name="Picture 1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9" name="Picture 1197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6" cy="109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" w:line="25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Российская Федерация, Воронежская область, Верхнехавский муниципальный район,</w:t>
            </w:r>
          </w:p>
          <w:p w:rsidR="00CE1A4E" w:rsidRDefault="00CE1A4E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Парижскокоммунское сельское поселение, с.</w:t>
            </w:r>
          </w:p>
          <w:p w:rsidR="00CE1A4E" w:rsidRDefault="00CE1A4E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Никоново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A4E" w:rsidRDefault="00CE1A4E">
            <w:pPr>
              <w:spacing w:after="160" w:line="259" w:lineRule="auto"/>
            </w:pPr>
          </w:p>
        </w:tc>
      </w:tr>
    </w:tbl>
    <w:p w:rsidR="00CE1A4E" w:rsidRDefault="00CE1A4E">
      <w:pPr>
        <w:ind w:left="-1" w:right="221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4937760</wp:posOffset>
            </wp:positionH>
            <wp:positionV relativeFrom="page">
              <wp:posOffset>210376</wp:posOffset>
            </wp:positionV>
            <wp:extent cx="2438399" cy="182935"/>
            <wp:effectExtent l="0" t="0" r="0" b="0"/>
            <wp:wrapTopAndBottom/>
            <wp:docPr id="22551" name="Picture 2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1" name="Picture 2255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38399" cy="18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3325368</wp:posOffset>
            </wp:positionH>
            <wp:positionV relativeFrom="paragraph">
              <wp:posOffset>-42684</wp:posOffset>
            </wp:positionV>
            <wp:extent cx="414528" cy="628078"/>
            <wp:effectExtent l="0" t="0" r="0" b="0"/>
            <wp:wrapSquare wrapText="bothSides"/>
            <wp:docPr id="12076" name="Picture 12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" name="Picture 1207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628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Директор филиала ППК «Роскадастр»Фефелова О.А. по Воронежской области</w:t>
      </w:r>
    </w:p>
    <w:p w:rsidR="00CE1A4E" w:rsidRDefault="00CE1A4E" w:rsidP="00CE1A4E">
      <w:pPr>
        <w:pBdr>
          <w:top w:val="single" w:sz="4" w:space="1" w:color="auto"/>
        </w:pBdr>
      </w:pPr>
    </w:p>
    <w:sectPr w:rsidR="00CE1A4E" w:rsidSect="00AB5991">
      <w:pgSz w:w="11860" w:h="169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8F" w:rsidRDefault="00C3348F" w:rsidP="00160A89">
      <w:pPr>
        <w:spacing w:after="0" w:line="240" w:lineRule="auto"/>
      </w:pPr>
      <w:r>
        <w:separator/>
      </w:r>
    </w:p>
  </w:endnote>
  <w:endnote w:type="continuationSeparator" w:id="0">
    <w:p w:rsidR="00C3348F" w:rsidRDefault="00C3348F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352">
    <w:altName w:val="Times New Roman"/>
    <w:charset w:val="CC"/>
    <w:family w:val="auto"/>
    <w:pitch w:val="variable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8F" w:rsidRDefault="00C3348F" w:rsidP="00160A89">
      <w:pPr>
        <w:spacing w:after="0" w:line="240" w:lineRule="auto"/>
      </w:pPr>
      <w:r>
        <w:separator/>
      </w:r>
    </w:p>
  </w:footnote>
  <w:footnote w:type="continuationSeparator" w:id="0">
    <w:p w:rsidR="00C3348F" w:rsidRDefault="00C3348F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1" w:rsidRDefault="00AB5991">
    <w:pPr>
      <w:pStyle w:val="a3"/>
    </w:pPr>
    <w:r>
      <w:t>Муниципальное печатное средство массовой информации администрации Парижскокоммунского</w:t>
    </w:r>
  </w:p>
  <w:p w:rsidR="00AB5991" w:rsidRDefault="00AB5991">
    <w:pPr>
      <w:pStyle w:val="a3"/>
    </w:pPr>
    <w:r>
      <w:t>сельского поселения Верхнехавского муниципального района  Воронежской области</w:t>
    </w:r>
  </w:p>
  <w:p w:rsidR="00AB5991" w:rsidRDefault="00AB5991">
    <w:pPr>
      <w:pStyle w:val="a3"/>
    </w:pPr>
    <w:r>
      <w:t>№2(7) от 28 февраля 2025 года / 3 экземпляра/Бесплатно</w:t>
    </w:r>
  </w:p>
  <w:p w:rsidR="00AB5991" w:rsidRDefault="00AB59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65C73"/>
    <w:multiLevelType w:val="hybridMultilevel"/>
    <w:tmpl w:val="0280359E"/>
    <w:lvl w:ilvl="0" w:tplc="596C1B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AEDD2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CFD4A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4A942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40024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A8080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45BE8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A39B4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C1020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86070"/>
    <w:multiLevelType w:val="hybridMultilevel"/>
    <w:tmpl w:val="3C340284"/>
    <w:lvl w:ilvl="0" w:tplc="A21A6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B6DEC"/>
    <w:multiLevelType w:val="multilevel"/>
    <w:tmpl w:val="FFFFFFFF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3B323259"/>
    <w:multiLevelType w:val="multilevel"/>
    <w:tmpl w:val="CA7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E5F01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4"/>
        </w:tabs>
        <w:ind w:left="16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20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3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8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"/>
        </w:tabs>
        <w:ind w:left="57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75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8700" w:hanging="1800"/>
      </w:pPr>
      <w:rPr>
        <w:rFonts w:cs="Times New Roman"/>
      </w:rPr>
    </w:lvl>
  </w:abstractNum>
  <w:abstractNum w:abstractNumId="7" w15:restartNumberingAfterBreak="0">
    <w:nsid w:val="428F1C0E"/>
    <w:multiLevelType w:val="hybridMultilevel"/>
    <w:tmpl w:val="0DA6D520"/>
    <w:lvl w:ilvl="0" w:tplc="735890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5325F"/>
    <w:multiLevelType w:val="hybridMultilevel"/>
    <w:tmpl w:val="D3B8C876"/>
    <w:lvl w:ilvl="0" w:tplc="CDE68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848A0B0">
      <w:numFmt w:val="none"/>
      <w:lvlText w:val=""/>
      <w:lvlJc w:val="left"/>
      <w:pPr>
        <w:tabs>
          <w:tab w:val="num" w:pos="360"/>
        </w:tabs>
      </w:pPr>
    </w:lvl>
    <w:lvl w:ilvl="2" w:tplc="3086DCB0">
      <w:numFmt w:val="none"/>
      <w:lvlText w:val=""/>
      <w:lvlJc w:val="left"/>
      <w:pPr>
        <w:tabs>
          <w:tab w:val="num" w:pos="360"/>
        </w:tabs>
      </w:pPr>
    </w:lvl>
    <w:lvl w:ilvl="3" w:tplc="041C0208">
      <w:numFmt w:val="none"/>
      <w:lvlText w:val=""/>
      <w:lvlJc w:val="left"/>
      <w:pPr>
        <w:tabs>
          <w:tab w:val="num" w:pos="360"/>
        </w:tabs>
      </w:pPr>
    </w:lvl>
    <w:lvl w:ilvl="4" w:tplc="430EC560">
      <w:numFmt w:val="none"/>
      <w:lvlText w:val=""/>
      <w:lvlJc w:val="left"/>
      <w:pPr>
        <w:tabs>
          <w:tab w:val="num" w:pos="360"/>
        </w:tabs>
      </w:pPr>
    </w:lvl>
    <w:lvl w:ilvl="5" w:tplc="6AAA9C14">
      <w:numFmt w:val="none"/>
      <w:lvlText w:val=""/>
      <w:lvlJc w:val="left"/>
      <w:pPr>
        <w:tabs>
          <w:tab w:val="num" w:pos="360"/>
        </w:tabs>
      </w:pPr>
    </w:lvl>
    <w:lvl w:ilvl="6" w:tplc="3B161E24">
      <w:numFmt w:val="none"/>
      <w:lvlText w:val=""/>
      <w:lvlJc w:val="left"/>
      <w:pPr>
        <w:tabs>
          <w:tab w:val="num" w:pos="360"/>
        </w:tabs>
      </w:pPr>
    </w:lvl>
    <w:lvl w:ilvl="7" w:tplc="CF5ED6B2">
      <w:numFmt w:val="none"/>
      <w:lvlText w:val=""/>
      <w:lvlJc w:val="left"/>
      <w:pPr>
        <w:tabs>
          <w:tab w:val="num" w:pos="360"/>
        </w:tabs>
      </w:pPr>
    </w:lvl>
    <w:lvl w:ilvl="8" w:tplc="0AFCB15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34A0E02"/>
    <w:multiLevelType w:val="hybridMultilevel"/>
    <w:tmpl w:val="52086F4C"/>
    <w:lvl w:ilvl="0" w:tplc="135E80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6104CA"/>
    <w:multiLevelType w:val="multilevel"/>
    <w:tmpl w:val="14FA2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9813C8D"/>
    <w:multiLevelType w:val="hybridMultilevel"/>
    <w:tmpl w:val="F3CC9DBA"/>
    <w:lvl w:ilvl="0" w:tplc="99CA76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A"/>
    <w:rsid w:val="00131FA8"/>
    <w:rsid w:val="00160A89"/>
    <w:rsid w:val="001D00BD"/>
    <w:rsid w:val="001F1FE9"/>
    <w:rsid w:val="00255595"/>
    <w:rsid w:val="00314A61"/>
    <w:rsid w:val="00334EB2"/>
    <w:rsid w:val="00381DC8"/>
    <w:rsid w:val="003C04D8"/>
    <w:rsid w:val="00444311"/>
    <w:rsid w:val="0045533F"/>
    <w:rsid w:val="00475A25"/>
    <w:rsid w:val="004D03FB"/>
    <w:rsid w:val="004F2FA8"/>
    <w:rsid w:val="005672F8"/>
    <w:rsid w:val="00573605"/>
    <w:rsid w:val="006A0A2E"/>
    <w:rsid w:val="006A7309"/>
    <w:rsid w:val="00742074"/>
    <w:rsid w:val="00753CEA"/>
    <w:rsid w:val="00825C52"/>
    <w:rsid w:val="00861EB8"/>
    <w:rsid w:val="008B4E9D"/>
    <w:rsid w:val="0090477E"/>
    <w:rsid w:val="009850D4"/>
    <w:rsid w:val="009B4080"/>
    <w:rsid w:val="00A11324"/>
    <w:rsid w:val="00A76A83"/>
    <w:rsid w:val="00AB5991"/>
    <w:rsid w:val="00AC5464"/>
    <w:rsid w:val="00AD467F"/>
    <w:rsid w:val="00AF16A7"/>
    <w:rsid w:val="00B92B04"/>
    <w:rsid w:val="00C3348F"/>
    <w:rsid w:val="00CB0C64"/>
    <w:rsid w:val="00CC5D30"/>
    <w:rsid w:val="00CE1A4E"/>
    <w:rsid w:val="00EA417A"/>
    <w:rsid w:val="00ED7426"/>
    <w:rsid w:val="00F00446"/>
    <w:rsid w:val="00F4588F"/>
    <w:rsid w:val="00F86FD0"/>
    <w:rsid w:val="00FC36B7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5B24"/>
  <w15:docId w15:val="{0BD5A77C-A3DB-4B3E-A14D-F40C17E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next w:val="a"/>
    <w:qFormat/>
    <w:rsid w:val="0090477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90477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customStyle="1" w:styleId="31">
    <w:name w:val="Заголовок 31"/>
    <w:basedOn w:val="a"/>
    <w:next w:val="a"/>
    <w:qFormat/>
    <w:rsid w:val="0090477E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90477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90477E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paragraph" w:customStyle="1" w:styleId="61">
    <w:name w:val="Заголовок 61"/>
    <w:basedOn w:val="a"/>
    <w:next w:val="a"/>
    <w:qFormat/>
    <w:rsid w:val="0090477E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71">
    <w:name w:val="Заголовок 71"/>
    <w:basedOn w:val="a"/>
    <w:next w:val="a"/>
    <w:qFormat/>
    <w:rsid w:val="0090477E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81">
    <w:name w:val="Заголовок 81"/>
    <w:basedOn w:val="a"/>
    <w:next w:val="a"/>
    <w:qFormat/>
    <w:rsid w:val="0090477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customStyle="1" w:styleId="91">
    <w:name w:val="Заголовок 91"/>
    <w:basedOn w:val="a"/>
    <w:next w:val="a"/>
    <w:qFormat/>
    <w:rsid w:val="0090477E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qFormat/>
    <w:rsid w:val="0090477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zh-CN"/>
    </w:rPr>
  </w:style>
  <w:style w:type="paragraph" w:customStyle="1" w:styleId="f12">
    <w:name w:val="Основной текШf1т с отступом 2"/>
    <w:basedOn w:val="a"/>
    <w:rsid w:val="009047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90477E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styleId="a9">
    <w:name w:val="Normal (Web)"/>
    <w:aliases w:val="Обычный (Web),Обычный (Web)1"/>
    <w:basedOn w:val="a"/>
    <w:link w:val="aa"/>
    <w:uiPriority w:val="99"/>
    <w:unhideWhenUsed/>
    <w:qFormat/>
    <w:rsid w:val="009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904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">
    <w:name w:val="Table!Таблица"/>
    <w:rsid w:val="0090477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4F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8B4E9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B4E9D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rsid w:val="008B4E9D"/>
    <w:rPr>
      <w:rFonts w:ascii="Times New Roman" w:hAnsi="Times New Roman"/>
      <w:sz w:val="28"/>
    </w:rPr>
  </w:style>
  <w:style w:type="paragraph" w:customStyle="1" w:styleId="Bodytext2">
    <w:name w:val="Body text (2)"/>
    <w:basedOn w:val="a"/>
    <w:link w:val="Bodytext20"/>
    <w:rsid w:val="008B4E9D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8B4E9D"/>
    <w:rPr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8B4E9D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hd w:val="clear" w:color="auto" w:fill="FFFFFF"/>
    </w:rPr>
  </w:style>
  <w:style w:type="character" w:customStyle="1" w:styleId="Bodytext20">
    <w:name w:val="Body text (2)_"/>
    <w:link w:val="Bodytext2"/>
    <w:rsid w:val="008B4E9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2">
    <w:name w:val="Основной шрифт абзаца2"/>
    <w:rsid w:val="008B4E9D"/>
  </w:style>
  <w:style w:type="paragraph" w:customStyle="1" w:styleId="ab">
    <w:name w:val="Содержимое таблицы"/>
    <w:basedOn w:val="a"/>
    <w:rsid w:val="008B4E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B4E9D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4">
    <w:name w:val="Обычный1"/>
    <w:rsid w:val="008B4E9D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c">
    <w:name w:val="Body Text"/>
    <w:basedOn w:val="a"/>
    <w:link w:val="ad"/>
    <w:rsid w:val="009B4080"/>
    <w:pPr>
      <w:suppressAutoHyphens/>
      <w:spacing w:after="140"/>
    </w:pPr>
    <w:rPr>
      <w:rFonts w:ascii="Calibri" w:eastAsia="Calibri" w:hAnsi="Calibri" w:cs="font352"/>
    </w:rPr>
  </w:style>
  <w:style w:type="character" w:customStyle="1" w:styleId="ad">
    <w:name w:val="Основной текст Знак"/>
    <w:basedOn w:val="a0"/>
    <w:link w:val="ac"/>
    <w:rsid w:val="009B4080"/>
    <w:rPr>
      <w:rFonts w:ascii="Calibri" w:eastAsia="Calibri" w:hAnsi="Calibri" w:cs="font352"/>
    </w:rPr>
  </w:style>
  <w:style w:type="paragraph" w:customStyle="1" w:styleId="ae">
    <w:name w:val="Содержимое врезки"/>
    <w:basedOn w:val="a"/>
    <w:rsid w:val="009B4080"/>
    <w:pPr>
      <w:suppressAutoHyphens/>
    </w:pPr>
    <w:rPr>
      <w:rFonts w:ascii="Calibri" w:eastAsia="Calibri" w:hAnsi="Calibri" w:cs="font352"/>
    </w:rPr>
  </w:style>
  <w:style w:type="paragraph" w:styleId="af">
    <w:name w:val="Title"/>
    <w:basedOn w:val="a"/>
    <w:link w:val="af0"/>
    <w:uiPriority w:val="99"/>
    <w:qFormat/>
    <w:rsid w:val="009B40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9B40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08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9B4080"/>
    <w:rPr>
      <w:rFonts w:ascii="Times New Roman" w:hAnsi="Times New Roman"/>
      <w:sz w:val="26"/>
    </w:rPr>
  </w:style>
  <w:style w:type="paragraph" w:customStyle="1" w:styleId="af1">
    <w:name w:val="Обычный.Название подразделения"/>
    <w:rsid w:val="009B4080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23">
    <w:name w:val="Знак Знак Знак Знак Знак Знак2"/>
    <w:basedOn w:val="a"/>
    <w:rsid w:val="009B40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CE1A4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3">
    <w:name w:val="Знак"/>
    <w:basedOn w:val="a"/>
    <w:rsid w:val="00CE1A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TableGrid">
    <w:name w:val="TableGrid"/>
    <w:rsid w:val="00CE1A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6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71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08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0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image" Target="media/image3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49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BB9B-3BCB-431A-93E0-66684B9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8565</Words>
  <Characters>48825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Name</cp:lastModifiedBy>
  <cp:revision>3</cp:revision>
  <cp:lastPrinted>2025-02-28T07:08:00Z</cp:lastPrinted>
  <dcterms:created xsi:type="dcterms:W3CDTF">2025-02-28T06:40:00Z</dcterms:created>
  <dcterms:modified xsi:type="dcterms:W3CDTF">2025-02-28T07:08:00Z</dcterms:modified>
</cp:coreProperties>
</file>