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11" w:rsidRPr="0090477E" w:rsidRDefault="00444311" w:rsidP="00255595">
      <w:pPr>
        <w:rPr>
          <w:rFonts w:ascii="Times New Roman" w:hAnsi="Times New Roman" w:cs="Times New Roman"/>
          <w:b/>
          <w:sz w:val="26"/>
          <w:szCs w:val="26"/>
        </w:rPr>
      </w:pPr>
    </w:p>
    <w:p w:rsidR="00160A89" w:rsidRPr="0090477E" w:rsidRDefault="00160A89" w:rsidP="00255595">
      <w:pPr>
        <w:pBdr>
          <w:top w:val="single" w:sz="4" w:space="1" w:color="auto"/>
        </w:pBdr>
        <w:rPr>
          <w:rFonts w:ascii="Times New Roman" w:hAnsi="Times New Roman" w:cs="Times New Roman"/>
          <w:b/>
          <w:sz w:val="26"/>
          <w:szCs w:val="26"/>
          <w:u w:val="single"/>
        </w:rPr>
      </w:pPr>
    </w:p>
    <w:p w:rsidR="00AC5464" w:rsidRPr="0090477E" w:rsidRDefault="00255595" w:rsidP="00F86FD0">
      <w:pPr>
        <w:pStyle w:val="1"/>
        <w:rPr>
          <w:rFonts w:ascii="Times New Roman" w:hAnsi="Times New Roman" w:cs="Times New Roman"/>
          <w:sz w:val="26"/>
          <w:szCs w:val="26"/>
        </w:rPr>
      </w:pPr>
      <w:proofErr w:type="gramStart"/>
      <w:r w:rsidRPr="0090477E">
        <w:rPr>
          <w:rFonts w:ascii="Times New Roman" w:hAnsi="Times New Roman" w:cs="Times New Roman"/>
          <w:sz w:val="26"/>
          <w:szCs w:val="26"/>
        </w:rPr>
        <w:t>Муниципальный  Вестник</w:t>
      </w:r>
      <w:proofErr w:type="gramEnd"/>
      <w:r w:rsidRPr="0090477E">
        <w:rPr>
          <w:rFonts w:ascii="Times New Roman" w:hAnsi="Times New Roman" w:cs="Times New Roman"/>
          <w:sz w:val="26"/>
          <w:szCs w:val="26"/>
        </w:rPr>
        <w:t xml:space="preserve"> </w:t>
      </w:r>
      <w:proofErr w:type="spellStart"/>
      <w:r w:rsidR="00861EB8" w:rsidRPr="0090477E">
        <w:rPr>
          <w:rFonts w:ascii="Times New Roman" w:hAnsi="Times New Roman" w:cs="Times New Roman"/>
          <w:sz w:val="26"/>
          <w:szCs w:val="26"/>
        </w:rPr>
        <w:t>Парижскоккоммунского</w:t>
      </w:r>
      <w:proofErr w:type="spellEnd"/>
      <w:r w:rsidRPr="0090477E">
        <w:rPr>
          <w:rFonts w:ascii="Times New Roman" w:hAnsi="Times New Roman" w:cs="Times New Roman"/>
          <w:sz w:val="26"/>
          <w:szCs w:val="26"/>
        </w:rPr>
        <w:t xml:space="preserve"> сельского поселения</w:t>
      </w:r>
    </w:p>
    <w:p w:rsidR="00255595" w:rsidRPr="0090477E" w:rsidRDefault="00F86FD0" w:rsidP="00F86FD0">
      <w:pPr>
        <w:pStyle w:val="1"/>
        <w:rPr>
          <w:rFonts w:ascii="Times New Roman" w:hAnsi="Times New Roman" w:cs="Times New Roman"/>
          <w:sz w:val="26"/>
          <w:szCs w:val="26"/>
        </w:rPr>
      </w:pPr>
      <w:r w:rsidRPr="0090477E">
        <w:rPr>
          <w:rFonts w:ascii="Times New Roman" w:hAnsi="Times New Roman" w:cs="Times New Roman"/>
          <w:sz w:val="26"/>
          <w:szCs w:val="26"/>
        </w:rPr>
        <w:t>№</w:t>
      </w:r>
      <w:r w:rsidR="005B3423">
        <w:rPr>
          <w:rFonts w:ascii="Times New Roman" w:hAnsi="Times New Roman" w:cs="Times New Roman"/>
          <w:sz w:val="26"/>
          <w:szCs w:val="26"/>
        </w:rPr>
        <w:t>3</w:t>
      </w:r>
      <w:r w:rsidRPr="0090477E">
        <w:rPr>
          <w:rFonts w:ascii="Times New Roman" w:hAnsi="Times New Roman" w:cs="Times New Roman"/>
          <w:sz w:val="26"/>
          <w:szCs w:val="26"/>
        </w:rPr>
        <w:t>(</w:t>
      </w:r>
      <w:r w:rsidR="005B3423">
        <w:rPr>
          <w:rFonts w:ascii="Times New Roman" w:hAnsi="Times New Roman" w:cs="Times New Roman"/>
          <w:sz w:val="26"/>
          <w:szCs w:val="26"/>
        </w:rPr>
        <w:t>3</w:t>
      </w:r>
      <w:r w:rsidRPr="0090477E">
        <w:rPr>
          <w:rFonts w:ascii="Times New Roman" w:hAnsi="Times New Roman" w:cs="Times New Roman"/>
          <w:sz w:val="26"/>
          <w:szCs w:val="26"/>
        </w:rPr>
        <w:t xml:space="preserve">) </w:t>
      </w:r>
      <w:r w:rsidR="005B3423">
        <w:rPr>
          <w:rFonts w:ascii="Times New Roman" w:hAnsi="Times New Roman" w:cs="Times New Roman"/>
          <w:sz w:val="26"/>
          <w:szCs w:val="26"/>
        </w:rPr>
        <w:t xml:space="preserve">25 </w:t>
      </w:r>
      <w:proofErr w:type="gramStart"/>
      <w:r w:rsidR="00C71EC2">
        <w:rPr>
          <w:rFonts w:ascii="Times New Roman" w:hAnsi="Times New Roman" w:cs="Times New Roman"/>
          <w:sz w:val="26"/>
          <w:szCs w:val="26"/>
        </w:rPr>
        <w:t>октября</w:t>
      </w:r>
      <w:r w:rsidR="00475A25" w:rsidRPr="0090477E">
        <w:rPr>
          <w:rFonts w:ascii="Times New Roman" w:hAnsi="Times New Roman" w:cs="Times New Roman"/>
          <w:sz w:val="26"/>
          <w:szCs w:val="26"/>
        </w:rPr>
        <w:t xml:space="preserve"> </w:t>
      </w:r>
      <w:r w:rsidRPr="0090477E">
        <w:rPr>
          <w:rFonts w:ascii="Times New Roman" w:hAnsi="Times New Roman" w:cs="Times New Roman"/>
          <w:sz w:val="26"/>
          <w:szCs w:val="26"/>
        </w:rPr>
        <w:t xml:space="preserve"> 2024</w:t>
      </w:r>
      <w:proofErr w:type="gramEnd"/>
      <w:r w:rsidRPr="0090477E">
        <w:rPr>
          <w:rFonts w:ascii="Times New Roman" w:hAnsi="Times New Roman" w:cs="Times New Roman"/>
          <w:sz w:val="26"/>
          <w:szCs w:val="26"/>
        </w:rPr>
        <w:t xml:space="preserve"> г</w:t>
      </w:r>
    </w:p>
    <w:p w:rsidR="00255595" w:rsidRPr="0090477E" w:rsidRDefault="00861EB8" w:rsidP="00255595">
      <w:pPr>
        <w:rPr>
          <w:rFonts w:ascii="Times New Roman" w:hAnsi="Times New Roman" w:cs="Times New Roman"/>
          <w:sz w:val="26"/>
          <w:szCs w:val="26"/>
        </w:rPr>
      </w:pPr>
      <w:r w:rsidRPr="0090477E">
        <w:rPr>
          <w:rFonts w:ascii="Times New Roman" w:hAnsi="Times New Roman" w:cs="Times New Roman"/>
          <w:sz w:val="26"/>
          <w:szCs w:val="26"/>
        </w:rPr>
        <w:t>Издатель</w:t>
      </w:r>
      <w:r w:rsidR="00255595" w:rsidRPr="0090477E">
        <w:rPr>
          <w:rFonts w:ascii="Times New Roman" w:hAnsi="Times New Roman" w:cs="Times New Roman"/>
          <w:sz w:val="26"/>
          <w:szCs w:val="26"/>
        </w:rPr>
        <w:t>:</w:t>
      </w:r>
      <w:r w:rsidRPr="0090477E">
        <w:rPr>
          <w:rFonts w:ascii="Times New Roman" w:hAnsi="Times New Roman" w:cs="Times New Roman"/>
          <w:sz w:val="26"/>
          <w:szCs w:val="26"/>
        </w:rPr>
        <w:t xml:space="preserve"> </w:t>
      </w:r>
      <w:r w:rsidR="00255595" w:rsidRPr="0090477E">
        <w:rPr>
          <w:rFonts w:ascii="Times New Roman" w:hAnsi="Times New Roman" w:cs="Times New Roman"/>
          <w:sz w:val="26"/>
          <w:szCs w:val="26"/>
        </w:rPr>
        <w:t xml:space="preserve">администрация </w:t>
      </w:r>
      <w:r w:rsidRPr="0090477E">
        <w:rPr>
          <w:rFonts w:ascii="Times New Roman" w:hAnsi="Times New Roman" w:cs="Times New Roman"/>
          <w:sz w:val="26"/>
          <w:szCs w:val="26"/>
        </w:rPr>
        <w:t>Парижскокоммунского</w:t>
      </w:r>
      <w:r w:rsidR="00255595" w:rsidRPr="0090477E">
        <w:rPr>
          <w:rFonts w:ascii="Times New Roman" w:hAnsi="Times New Roman" w:cs="Times New Roman"/>
          <w:sz w:val="26"/>
          <w:szCs w:val="26"/>
        </w:rPr>
        <w:t xml:space="preserve"> сельского поселения </w:t>
      </w:r>
      <w:r w:rsidR="00F86FD0" w:rsidRPr="0090477E">
        <w:rPr>
          <w:rFonts w:ascii="Times New Roman" w:hAnsi="Times New Roman" w:cs="Times New Roman"/>
          <w:sz w:val="26"/>
          <w:szCs w:val="26"/>
        </w:rPr>
        <w:t>Верхнехавского муниципального района Воронежской области</w:t>
      </w:r>
    </w:p>
    <w:p w:rsidR="00F86FD0" w:rsidRPr="0090477E" w:rsidRDefault="00F86FD0" w:rsidP="00255595">
      <w:pPr>
        <w:rPr>
          <w:rFonts w:ascii="Times New Roman" w:hAnsi="Times New Roman" w:cs="Times New Roman"/>
          <w:sz w:val="26"/>
          <w:szCs w:val="26"/>
        </w:rPr>
      </w:pPr>
      <w:r w:rsidRPr="0090477E">
        <w:rPr>
          <w:rFonts w:ascii="Times New Roman" w:hAnsi="Times New Roman" w:cs="Times New Roman"/>
          <w:sz w:val="26"/>
          <w:szCs w:val="26"/>
        </w:rPr>
        <w:t>396121,</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 xml:space="preserve">Воронежская </w:t>
      </w:r>
      <w:proofErr w:type="gramStart"/>
      <w:r w:rsidRPr="0090477E">
        <w:rPr>
          <w:rFonts w:ascii="Times New Roman" w:hAnsi="Times New Roman" w:cs="Times New Roman"/>
          <w:sz w:val="26"/>
          <w:szCs w:val="26"/>
        </w:rPr>
        <w:t>область ,</w:t>
      </w:r>
      <w:proofErr w:type="gramEnd"/>
      <w:r w:rsidR="0090477E" w:rsidRPr="0090477E">
        <w:rPr>
          <w:rFonts w:ascii="Times New Roman" w:hAnsi="Times New Roman" w:cs="Times New Roman"/>
          <w:sz w:val="26"/>
          <w:szCs w:val="26"/>
        </w:rPr>
        <w:t xml:space="preserve"> </w:t>
      </w:r>
      <w:r w:rsidRPr="0090477E">
        <w:rPr>
          <w:rFonts w:ascii="Times New Roman" w:hAnsi="Times New Roman" w:cs="Times New Roman"/>
          <w:sz w:val="26"/>
          <w:szCs w:val="26"/>
        </w:rPr>
        <w:t>Верхнехавский район,</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с.</w:t>
      </w:r>
      <w:r w:rsidR="0090477E" w:rsidRPr="0090477E">
        <w:rPr>
          <w:rFonts w:ascii="Times New Roman" w:hAnsi="Times New Roman" w:cs="Times New Roman"/>
          <w:sz w:val="26"/>
          <w:szCs w:val="26"/>
        </w:rPr>
        <w:t xml:space="preserve"> </w:t>
      </w:r>
      <w:r w:rsidR="00861EB8" w:rsidRPr="0090477E">
        <w:rPr>
          <w:rFonts w:ascii="Times New Roman" w:hAnsi="Times New Roman" w:cs="Times New Roman"/>
          <w:sz w:val="26"/>
          <w:szCs w:val="26"/>
        </w:rPr>
        <w:t>Парижская Коммуна</w:t>
      </w:r>
      <w:r w:rsidRPr="0090477E">
        <w:rPr>
          <w:rFonts w:ascii="Times New Roman" w:hAnsi="Times New Roman" w:cs="Times New Roman"/>
          <w:sz w:val="26"/>
          <w:szCs w:val="26"/>
        </w:rPr>
        <w:t>,ул.</w:t>
      </w:r>
      <w:r w:rsidR="00861EB8" w:rsidRPr="0090477E">
        <w:rPr>
          <w:rFonts w:ascii="Times New Roman" w:hAnsi="Times New Roman" w:cs="Times New Roman"/>
          <w:sz w:val="26"/>
          <w:szCs w:val="26"/>
        </w:rPr>
        <w:t>Совхозная</w:t>
      </w:r>
      <w:r w:rsidRPr="0090477E">
        <w:rPr>
          <w:rFonts w:ascii="Times New Roman" w:hAnsi="Times New Roman" w:cs="Times New Roman"/>
          <w:sz w:val="26"/>
          <w:szCs w:val="26"/>
        </w:rPr>
        <w:t>,д.3</w:t>
      </w:r>
    </w:p>
    <w:p w:rsidR="00F86FD0" w:rsidRPr="0090477E" w:rsidRDefault="00F86FD0" w:rsidP="00F86FD0">
      <w:pPr>
        <w:rPr>
          <w:rFonts w:ascii="Times New Roman" w:hAnsi="Times New Roman" w:cs="Times New Roman"/>
          <w:sz w:val="26"/>
          <w:szCs w:val="26"/>
        </w:rPr>
      </w:pPr>
      <w:r w:rsidRPr="0090477E">
        <w:rPr>
          <w:rFonts w:ascii="Times New Roman" w:hAnsi="Times New Roman" w:cs="Times New Roman"/>
          <w:sz w:val="26"/>
          <w:szCs w:val="26"/>
        </w:rPr>
        <w:t xml:space="preserve">Контактное лицо: </w:t>
      </w:r>
      <w:r w:rsidR="00861EB8" w:rsidRPr="0090477E">
        <w:rPr>
          <w:rFonts w:ascii="Times New Roman" w:hAnsi="Times New Roman" w:cs="Times New Roman"/>
          <w:sz w:val="26"/>
          <w:szCs w:val="26"/>
        </w:rPr>
        <w:t>Санина Р.Н.</w:t>
      </w:r>
      <w:r w:rsidRPr="0090477E">
        <w:rPr>
          <w:rFonts w:ascii="Times New Roman" w:hAnsi="Times New Roman" w:cs="Times New Roman"/>
          <w:sz w:val="26"/>
          <w:szCs w:val="26"/>
        </w:rPr>
        <w:t xml:space="preserve"> телефон для справок:</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+7(47343)9</w:t>
      </w:r>
      <w:r w:rsidR="00861EB8" w:rsidRPr="0090477E">
        <w:rPr>
          <w:rFonts w:ascii="Times New Roman" w:hAnsi="Times New Roman" w:cs="Times New Roman"/>
          <w:sz w:val="26"/>
          <w:szCs w:val="26"/>
        </w:rPr>
        <w:t>1151</w:t>
      </w:r>
    </w:p>
    <w:p w:rsidR="00F86FD0" w:rsidRPr="0090477E" w:rsidRDefault="00F86FD0" w:rsidP="00F86FD0">
      <w:pPr>
        <w:rPr>
          <w:rFonts w:ascii="Times New Roman" w:hAnsi="Times New Roman" w:cs="Times New Roman"/>
          <w:sz w:val="26"/>
          <w:szCs w:val="26"/>
        </w:rPr>
      </w:pPr>
    </w:p>
    <w:p w:rsidR="00F86FD0" w:rsidRPr="0090477E" w:rsidRDefault="00F86FD0" w:rsidP="00F86FD0">
      <w:pPr>
        <w:pBdr>
          <w:top w:val="single" w:sz="4" w:space="1" w:color="auto"/>
        </w:pBdr>
        <w:rPr>
          <w:rFonts w:ascii="Times New Roman" w:hAnsi="Times New Roman" w:cs="Times New Roman"/>
          <w:sz w:val="26"/>
          <w:szCs w:val="26"/>
        </w:rPr>
      </w:pPr>
    </w:p>
    <w:p w:rsidR="00F86FD0" w:rsidRPr="0090477E" w:rsidRDefault="00F86FD0" w:rsidP="00F86FD0">
      <w:pPr>
        <w:pBdr>
          <w:top w:val="single" w:sz="4" w:space="1" w:color="auto"/>
        </w:pBdr>
        <w:rPr>
          <w:rFonts w:ascii="Times New Roman" w:hAnsi="Times New Roman" w:cs="Times New Roman"/>
          <w:sz w:val="26"/>
          <w:szCs w:val="26"/>
        </w:rPr>
      </w:pPr>
      <w:r w:rsidRPr="0090477E">
        <w:rPr>
          <w:rFonts w:ascii="Times New Roman" w:hAnsi="Times New Roman" w:cs="Times New Roman"/>
          <w:b/>
          <w:sz w:val="26"/>
          <w:szCs w:val="26"/>
        </w:rPr>
        <w:t xml:space="preserve">Раздел </w:t>
      </w:r>
      <w:r w:rsidRPr="0090477E">
        <w:rPr>
          <w:rFonts w:ascii="Times New Roman" w:hAnsi="Times New Roman" w:cs="Times New Roman"/>
          <w:b/>
          <w:sz w:val="26"/>
          <w:szCs w:val="26"/>
          <w:lang w:val="en-US"/>
        </w:rPr>
        <w:t>I</w:t>
      </w:r>
      <w:r w:rsidRPr="0090477E">
        <w:rPr>
          <w:rFonts w:ascii="Times New Roman" w:hAnsi="Times New Roman" w:cs="Times New Roman"/>
          <w:b/>
          <w:sz w:val="26"/>
          <w:szCs w:val="26"/>
        </w:rPr>
        <w:t xml:space="preserve">.Муниципальные правовые акты органов местного самоуправления </w:t>
      </w:r>
      <w:r w:rsidR="00861EB8" w:rsidRPr="0090477E">
        <w:rPr>
          <w:rFonts w:ascii="Times New Roman" w:hAnsi="Times New Roman" w:cs="Times New Roman"/>
          <w:b/>
          <w:sz w:val="26"/>
          <w:szCs w:val="26"/>
        </w:rPr>
        <w:t>Парижскокоммунского</w:t>
      </w:r>
      <w:r w:rsidRPr="0090477E">
        <w:rPr>
          <w:rFonts w:ascii="Times New Roman" w:hAnsi="Times New Roman" w:cs="Times New Roman"/>
          <w:b/>
          <w:sz w:val="26"/>
          <w:szCs w:val="26"/>
        </w:rPr>
        <w:t xml:space="preserve"> сельского посе</w:t>
      </w:r>
      <w:r w:rsidR="00AC5464" w:rsidRPr="0090477E">
        <w:rPr>
          <w:rFonts w:ascii="Times New Roman" w:hAnsi="Times New Roman" w:cs="Times New Roman"/>
          <w:b/>
          <w:sz w:val="26"/>
          <w:szCs w:val="26"/>
        </w:rPr>
        <w:t>ления Верхнехавского муниципального района.</w:t>
      </w:r>
    </w:p>
    <w:p w:rsidR="001D00BD" w:rsidRPr="0090477E" w:rsidRDefault="001D00BD" w:rsidP="00AC5464">
      <w:pPr>
        <w:pBdr>
          <w:top w:val="single" w:sz="4" w:space="1" w:color="auto"/>
        </w:pBdr>
        <w:rPr>
          <w:rFonts w:ascii="Times New Roman" w:hAnsi="Times New Roman" w:cs="Times New Roman"/>
          <w:sz w:val="26"/>
          <w:szCs w:val="26"/>
        </w:rPr>
        <w:sectPr w:rsidR="001D00BD" w:rsidRPr="0090477E">
          <w:headerReference w:type="default" r:id="rId7"/>
          <w:pgSz w:w="11906" w:h="16838"/>
          <w:pgMar w:top="1134" w:right="850" w:bottom="1134" w:left="1701" w:header="708" w:footer="708" w:gutter="0"/>
          <w:cols w:space="708"/>
          <w:docGrid w:linePitch="360"/>
        </w:sectPr>
      </w:pPr>
    </w:p>
    <w:p w:rsidR="00C71EC2" w:rsidRDefault="00825C52" w:rsidP="00C71EC2">
      <w:pPr>
        <w:pBdr>
          <w:top w:val="single" w:sz="4" w:space="1" w:color="auto"/>
        </w:pBdr>
      </w:pPr>
      <w:r w:rsidRPr="0090477E">
        <w:rPr>
          <w:rFonts w:ascii="Times New Roman" w:hAnsi="Times New Roman" w:cs="Times New Roman"/>
          <w:b/>
          <w:sz w:val="26"/>
          <w:szCs w:val="26"/>
        </w:rPr>
        <w:tab/>
      </w:r>
      <w:r w:rsidRPr="0090477E">
        <w:rPr>
          <w:rFonts w:ascii="Times New Roman" w:hAnsi="Times New Roman" w:cs="Times New Roman"/>
          <w:b/>
          <w:sz w:val="26"/>
          <w:szCs w:val="26"/>
        </w:rPr>
        <w:tab/>
      </w:r>
    </w:p>
    <w:p w:rsidR="005B3423" w:rsidRPr="006E1071" w:rsidRDefault="005B3423" w:rsidP="005B3423">
      <w:pPr>
        <w:jc w:val="center"/>
        <w:rPr>
          <w:b/>
        </w:rPr>
      </w:pPr>
      <w:r w:rsidRPr="006E1071">
        <w:rPr>
          <w:b/>
        </w:rPr>
        <w:t xml:space="preserve">АДМИНИСТРАЦИЯ </w:t>
      </w:r>
      <w:r>
        <w:rPr>
          <w:b/>
        </w:rPr>
        <w:t>ПАРИЖСКОКОММУНСКОГО</w:t>
      </w:r>
      <w:r w:rsidRPr="006E1071">
        <w:rPr>
          <w:b/>
        </w:rPr>
        <w:t xml:space="preserve"> СЕЛЬСКОГО ПОСЕЛЕНИЯ</w:t>
      </w:r>
      <w:r>
        <w:rPr>
          <w:b/>
        </w:rPr>
        <w:t xml:space="preserve">  </w:t>
      </w:r>
      <w:r w:rsidRPr="006E1071">
        <w:rPr>
          <w:b/>
        </w:rPr>
        <w:t xml:space="preserve"> ВЕРХНЕХАВСКОГО МУНИЦИПАЛЬНОГО РАЙОНА</w:t>
      </w:r>
    </w:p>
    <w:p w:rsidR="005B3423" w:rsidRPr="006E1071" w:rsidRDefault="005B3423" w:rsidP="005B3423">
      <w:pPr>
        <w:jc w:val="center"/>
        <w:rPr>
          <w:b/>
        </w:rPr>
      </w:pPr>
      <w:r w:rsidRPr="006E1071">
        <w:rPr>
          <w:b/>
        </w:rPr>
        <w:t>ВОРОНЕЖСКОЙ ОБЛАСТИ</w:t>
      </w:r>
    </w:p>
    <w:p w:rsidR="005B3423" w:rsidRPr="006E1071" w:rsidRDefault="005B3423" w:rsidP="005B3423">
      <w:pPr>
        <w:pStyle w:val="af0"/>
        <w:rPr>
          <w:sz w:val="24"/>
        </w:rPr>
      </w:pPr>
    </w:p>
    <w:p w:rsidR="005B3423" w:rsidRPr="006E1071" w:rsidRDefault="005B3423" w:rsidP="005B3423">
      <w:pPr>
        <w:pStyle w:val="af0"/>
        <w:rPr>
          <w:sz w:val="24"/>
        </w:rPr>
      </w:pPr>
      <w:r w:rsidRPr="006E1071">
        <w:rPr>
          <w:sz w:val="24"/>
        </w:rPr>
        <w:t>ПОСТАНОВЛЕНИЕ</w:t>
      </w:r>
    </w:p>
    <w:p w:rsidR="005B3423" w:rsidRPr="006E1071" w:rsidRDefault="005B3423" w:rsidP="005B3423">
      <w:pPr>
        <w:jc w:val="center"/>
      </w:pPr>
    </w:p>
    <w:p w:rsidR="005B3423" w:rsidRPr="006E1071" w:rsidRDefault="005B3423" w:rsidP="005B3423">
      <w:pPr>
        <w:jc w:val="both"/>
      </w:pPr>
    </w:p>
    <w:p w:rsidR="005B3423" w:rsidRDefault="005B3423" w:rsidP="005B3423">
      <w:pPr>
        <w:jc w:val="both"/>
        <w:rPr>
          <w:b/>
        </w:rPr>
      </w:pPr>
      <w:r>
        <w:rPr>
          <w:b/>
        </w:rPr>
        <w:t>22.10.2024 г. № 70</w:t>
      </w:r>
    </w:p>
    <w:p w:rsidR="005B3423" w:rsidRPr="006E1071" w:rsidRDefault="005B3423" w:rsidP="005B3423">
      <w:pPr>
        <w:jc w:val="both"/>
      </w:pPr>
      <w:r w:rsidRPr="006E1071">
        <w:rPr>
          <w:b/>
        </w:rPr>
        <w:t xml:space="preserve">с. </w:t>
      </w:r>
      <w:proofErr w:type="gramStart"/>
      <w:r>
        <w:rPr>
          <w:b/>
        </w:rPr>
        <w:t>Парижская  Коммуна</w:t>
      </w:r>
      <w:proofErr w:type="gramEnd"/>
    </w:p>
    <w:p w:rsidR="005B3423" w:rsidRPr="00617EAB" w:rsidRDefault="005B3423" w:rsidP="005B3423">
      <w:pPr>
        <w:overflowPunct w:val="0"/>
        <w:autoSpaceDE w:val="0"/>
        <w:autoSpaceDN w:val="0"/>
        <w:adjustRightInd w:val="0"/>
        <w:jc w:val="center"/>
        <w:rPr>
          <w:b/>
          <w:bCs/>
          <w:sz w:val="28"/>
          <w:szCs w:val="20"/>
        </w:rPr>
      </w:pPr>
    </w:p>
    <w:p w:rsidR="005B3423" w:rsidRPr="00F60D06" w:rsidRDefault="005B3423" w:rsidP="005B3423">
      <w:r>
        <w:t xml:space="preserve">О внесении изменений и </w:t>
      </w:r>
      <w:r w:rsidRPr="00F60D06">
        <w:t xml:space="preserve">дополнений в </w:t>
      </w:r>
    </w:p>
    <w:p w:rsidR="005B3423" w:rsidRPr="00F60D06" w:rsidRDefault="005B3423" w:rsidP="005B3423">
      <w:r w:rsidRPr="00F60D06">
        <w:t xml:space="preserve">Постановление администрации Парижскокоммунского </w:t>
      </w:r>
    </w:p>
    <w:p w:rsidR="005B3423" w:rsidRPr="00F60D06" w:rsidRDefault="005B3423" w:rsidP="005B3423">
      <w:pPr>
        <w:jc w:val="both"/>
      </w:pPr>
      <w:r w:rsidRPr="00F60D06">
        <w:t xml:space="preserve">сельского поселения </w:t>
      </w:r>
      <w:proofErr w:type="gramStart"/>
      <w:r w:rsidRPr="00F60D06">
        <w:t xml:space="preserve">от  </w:t>
      </w:r>
      <w:r w:rsidRPr="00F60D06">
        <w:rPr>
          <w:rFonts w:cs="Arial"/>
        </w:rPr>
        <w:t>28.11.2013</w:t>
      </w:r>
      <w:proofErr w:type="gramEnd"/>
      <w:r w:rsidRPr="00F60D06">
        <w:rPr>
          <w:rFonts w:cs="Arial"/>
        </w:rPr>
        <w:t xml:space="preserve"> г.    </w:t>
      </w:r>
      <w:proofErr w:type="gramStart"/>
      <w:r w:rsidRPr="00F60D06">
        <w:rPr>
          <w:rFonts w:cs="Arial"/>
        </w:rPr>
        <w:t>№  134</w:t>
      </w:r>
      <w:proofErr w:type="gramEnd"/>
      <w:r w:rsidRPr="00F60D06">
        <w:rPr>
          <w:rFonts w:cs="Arial"/>
        </w:rPr>
        <w:t xml:space="preserve">  </w:t>
      </w:r>
    </w:p>
    <w:p w:rsidR="005B3423" w:rsidRPr="00F60D06" w:rsidRDefault="005B3423" w:rsidP="005B3423">
      <w:pPr>
        <w:jc w:val="both"/>
      </w:pPr>
      <w:r w:rsidRPr="00F60D06">
        <w:lastRenderedPageBreak/>
        <w:t xml:space="preserve">«Об утверждении перечня автомобильных </w:t>
      </w:r>
    </w:p>
    <w:p w:rsidR="005B3423" w:rsidRPr="00F60D06" w:rsidRDefault="005B3423" w:rsidP="005B3423">
      <w:pPr>
        <w:jc w:val="both"/>
      </w:pPr>
      <w:r w:rsidRPr="00F60D06">
        <w:t xml:space="preserve">дорог </w:t>
      </w:r>
      <w:proofErr w:type="gramStart"/>
      <w:r w:rsidRPr="00F60D06">
        <w:t>Парижскокоммунского  сельского</w:t>
      </w:r>
      <w:proofErr w:type="gramEnd"/>
      <w:r w:rsidRPr="00F60D06">
        <w:t xml:space="preserve"> поселения</w:t>
      </w:r>
    </w:p>
    <w:p w:rsidR="005B3423" w:rsidRPr="00F60D06" w:rsidRDefault="005B3423" w:rsidP="005B3423">
      <w:pPr>
        <w:jc w:val="both"/>
      </w:pPr>
      <w:r w:rsidRPr="00F60D06">
        <w:t>Верхнехавского муниципального района</w:t>
      </w:r>
    </w:p>
    <w:p w:rsidR="005B3423" w:rsidRDefault="005B3423" w:rsidP="005B3423">
      <w:pPr>
        <w:jc w:val="both"/>
      </w:pPr>
      <w:r w:rsidRPr="00F60D06">
        <w:t>Воронежской области»</w:t>
      </w:r>
      <w:r>
        <w:t xml:space="preserve"> (в ред. от 24.06.2014 г. № 51, от 23.10.2017 г. № 54,</w:t>
      </w:r>
    </w:p>
    <w:p w:rsidR="005B3423" w:rsidRPr="00F60D06" w:rsidRDefault="005B3423" w:rsidP="005B3423">
      <w:pPr>
        <w:jc w:val="both"/>
      </w:pPr>
      <w:r>
        <w:t>от 22.11.2021 г. № 75, от 07.09.2022 г. № 29, от 06.10.2023 № 41)</w:t>
      </w:r>
    </w:p>
    <w:p w:rsidR="005B3423" w:rsidRPr="00F60D06" w:rsidRDefault="005B3423" w:rsidP="005B3423"/>
    <w:p w:rsidR="005B3423" w:rsidRPr="00F60D06" w:rsidRDefault="005B3423" w:rsidP="005B3423">
      <w:pPr>
        <w:autoSpaceDE w:val="0"/>
        <w:autoSpaceDN w:val="0"/>
        <w:adjustRightInd w:val="0"/>
        <w:ind w:firstLine="540"/>
        <w:jc w:val="both"/>
        <w:rPr>
          <w:rFonts w:eastAsia="Calibri"/>
        </w:rPr>
      </w:pPr>
      <w:r w:rsidRPr="00F60D06">
        <w:rPr>
          <w:rFonts w:eastAsia="Calibri"/>
        </w:rPr>
        <w:t xml:space="preserve">В соответствии со </w:t>
      </w:r>
      <w:hyperlink r:id="rId8" w:history="1">
        <w:r w:rsidRPr="00F60D06">
          <w:rPr>
            <w:rFonts w:eastAsia="Calibri"/>
          </w:rPr>
          <w:t>статьями 5</w:t>
        </w:r>
      </w:hyperlink>
      <w:r w:rsidRPr="00F60D06">
        <w:rPr>
          <w:rFonts w:eastAsia="Calibri"/>
        </w:rPr>
        <w:t xml:space="preserve">, </w:t>
      </w:r>
      <w:hyperlink r:id="rId9" w:history="1">
        <w:r w:rsidRPr="00F60D06">
          <w:rPr>
            <w:rFonts w:eastAsia="Calibri"/>
          </w:rPr>
          <w:t>6</w:t>
        </w:r>
      </w:hyperlink>
      <w:r w:rsidRPr="00F60D06">
        <w:rPr>
          <w:rFonts w:eastAsia="Calibri"/>
        </w:rPr>
        <w:t xml:space="preserve">, </w:t>
      </w:r>
      <w:hyperlink r:id="rId10" w:history="1">
        <w:r w:rsidRPr="00F60D06">
          <w:rPr>
            <w:rFonts w:eastAsia="Calibri"/>
          </w:rPr>
          <w:t>13</w:t>
        </w:r>
      </w:hyperlink>
      <w:r w:rsidRPr="00F60D06">
        <w:rPr>
          <w:rFonts w:eastAsia="Calibri"/>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администрация </w:t>
      </w:r>
      <w:r w:rsidRPr="00F60D06">
        <w:t xml:space="preserve">Парижскокоммунского </w:t>
      </w:r>
      <w:r w:rsidRPr="00F60D06">
        <w:rPr>
          <w:rFonts w:eastAsia="Calibri"/>
        </w:rPr>
        <w:t xml:space="preserve"> сельского поселения</w:t>
      </w:r>
    </w:p>
    <w:p w:rsidR="005B3423" w:rsidRPr="00F60D06" w:rsidRDefault="005B3423" w:rsidP="005B3423">
      <w:pPr>
        <w:autoSpaceDE w:val="0"/>
        <w:autoSpaceDN w:val="0"/>
        <w:adjustRightInd w:val="0"/>
        <w:ind w:firstLine="540"/>
        <w:jc w:val="both"/>
        <w:rPr>
          <w:rFonts w:eastAsia="Calibri"/>
        </w:rPr>
      </w:pPr>
    </w:p>
    <w:p w:rsidR="005B3423" w:rsidRPr="00F60D06" w:rsidRDefault="005B3423" w:rsidP="005B3423">
      <w:pPr>
        <w:autoSpaceDE w:val="0"/>
        <w:autoSpaceDN w:val="0"/>
        <w:adjustRightInd w:val="0"/>
        <w:ind w:firstLine="540"/>
        <w:jc w:val="center"/>
        <w:rPr>
          <w:rFonts w:eastAsia="Calibri"/>
          <w:sz w:val="28"/>
          <w:szCs w:val="28"/>
        </w:rPr>
      </w:pPr>
      <w:r w:rsidRPr="00F60D06">
        <w:rPr>
          <w:rFonts w:eastAsia="Calibri"/>
          <w:sz w:val="28"/>
          <w:szCs w:val="28"/>
        </w:rPr>
        <w:t>ПОСТАНОВЛЯЕТ:</w:t>
      </w:r>
    </w:p>
    <w:p w:rsidR="005B3423" w:rsidRPr="00F60D06" w:rsidRDefault="005B3423" w:rsidP="005B3423">
      <w:pPr>
        <w:autoSpaceDE w:val="0"/>
        <w:autoSpaceDN w:val="0"/>
        <w:adjustRightInd w:val="0"/>
        <w:ind w:firstLine="540"/>
        <w:jc w:val="center"/>
        <w:rPr>
          <w:rFonts w:eastAsia="Calibri"/>
          <w:sz w:val="28"/>
          <w:szCs w:val="28"/>
        </w:rPr>
      </w:pPr>
    </w:p>
    <w:p w:rsidR="005B3423" w:rsidRDefault="005B3423" w:rsidP="005B3423">
      <w:pPr>
        <w:jc w:val="both"/>
      </w:pPr>
      <w:r w:rsidRPr="00F60D06">
        <w:rPr>
          <w:rFonts w:eastAsia="Calibri"/>
        </w:rPr>
        <w:t xml:space="preserve">1. Внести в Приложение к Постановлению администрации </w:t>
      </w:r>
      <w:proofErr w:type="gramStart"/>
      <w:r w:rsidRPr="00F60D06">
        <w:t xml:space="preserve">Парижскокоммунского </w:t>
      </w:r>
      <w:r w:rsidRPr="00F60D06">
        <w:rPr>
          <w:rFonts w:eastAsia="Calibri"/>
        </w:rPr>
        <w:t xml:space="preserve"> сельского</w:t>
      </w:r>
      <w:proofErr w:type="gramEnd"/>
      <w:r w:rsidRPr="00F60D06">
        <w:rPr>
          <w:rFonts w:eastAsia="Calibri"/>
        </w:rPr>
        <w:t xml:space="preserve"> поселения от </w:t>
      </w:r>
      <w:r w:rsidRPr="00F60D06">
        <w:rPr>
          <w:rFonts w:cs="Arial"/>
        </w:rPr>
        <w:t xml:space="preserve">28.11.2013 г. №  134  </w:t>
      </w:r>
      <w:r w:rsidRPr="00F60D06">
        <w:rPr>
          <w:rFonts w:eastAsia="Calibri"/>
        </w:rPr>
        <w:t xml:space="preserve">«Об утверждении перечня автомобильных дорог </w:t>
      </w:r>
      <w:r w:rsidRPr="00F60D06">
        <w:t>Парижскокоммунского</w:t>
      </w:r>
      <w:r w:rsidRPr="00F60D06">
        <w:rPr>
          <w:rFonts w:eastAsia="Calibri"/>
        </w:rPr>
        <w:t xml:space="preserve"> сельского поселения Верхнехавского муниципального района Воронежской области»</w:t>
      </w:r>
      <w:r>
        <w:rPr>
          <w:rFonts w:eastAsia="Calibri"/>
        </w:rPr>
        <w:t xml:space="preserve"> </w:t>
      </w:r>
      <w:r>
        <w:t>(в ред. от 24.06.2014 г. № 51, от 23.10.2017 г. № 54,</w:t>
      </w:r>
    </w:p>
    <w:p w:rsidR="005B3423" w:rsidRPr="00AC0DB7" w:rsidRDefault="005B3423" w:rsidP="005B3423">
      <w:pPr>
        <w:jc w:val="both"/>
      </w:pPr>
      <w:r>
        <w:t>от 22.11.2021 г. № 75, от 07.09.2022 г. № 29, от 06.10.2023 № 41)</w:t>
      </w:r>
      <w:r w:rsidRPr="00F60D06">
        <w:rPr>
          <w:rFonts w:eastAsia="Calibri"/>
        </w:rPr>
        <w:t xml:space="preserve"> изменения </w:t>
      </w:r>
      <w:proofErr w:type="gramStart"/>
      <w:r w:rsidRPr="00F60D06">
        <w:rPr>
          <w:rFonts w:eastAsia="Calibri"/>
        </w:rPr>
        <w:t>и  дополнения</w:t>
      </w:r>
      <w:proofErr w:type="gramEnd"/>
      <w:r w:rsidRPr="00F60D06">
        <w:rPr>
          <w:rFonts w:eastAsia="Calibri"/>
        </w:rPr>
        <w:t xml:space="preserve"> и  изложить Приложение в новой редакции, согласно Приложению к настоящему постановлению.</w:t>
      </w:r>
    </w:p>
    <w:p w:rsidR="005B3423" w:rsidRPr="00F60D06" w:rsidRDefault="005B3423" w:rsidP="005B3423">
      <w:pPr>
        <w:autoSpaceDE w:val="0"/>
        <w:autoSpaceDN w:val="0"/>
        <w:adjustRightInd w:val="0"/>
        <w:ind w:firstLine="540"/>
        <w:jc w:val="both"/>
        <w:rPr>
          <w:rFonts w:eastAsia="Calibri"/>
        </w:rPr>
      </w:pPr>
      <w:r w:rsidRPr="00F60D06">
        <w:rPr>
          <w:rFonts w:eastAsia="Calibri"/>
        </w:rPr>
        <w:t>2. Настоящее постановление обнародовать, в установленном Уставом порядке и разместить на официальном сайте в сети «Интернет».</w:t>
      </w:r>
    </w:p>
    <w:p w:rsidR="005B3423" w:rsidRPr="00F60D06" w:rsidRDefault="005B3423" w:rsidP="005B3423">
      <w:pPr>
        <w:autoSpaceDE w:val="0"/>
        <w:autoSpaceDN w:val="0"/>
        <w:adjustRightInd w:val="0"/>
        <w:ind w:firstLine="540"/>
        <w:jc w:val="both"/>
        <w:rPr>
          <w:rFonts w:eastAsia="Calibri"/>
        </w:rPr>
      </w:pPr>
      <w:r w:rsidRPr="00F60D06">
        <w:rPr>
          <w:rFonts w:eastAsia="Calibri"/>
        </w:rPr>
        <w:t>3. Контроль за исполнением настоящего постановления оставляю за собой.</w:t>
      </w:r>
    </w:p>
    <w:p w:rsidR="005B3423" w:rsidRPr="00F60D06" w:rsidRDefault="005B3423" w:rsidP="005B3423">
      <w:pPr>
        <w:autoSpaceDE w:val="0"/>
        <w:autoSpaceDN w:val="0"/>
        <w:adjustRightInd w:val="0"/>
        <w:ind w:firstLine="540"/>
        <w:jc w:val="both"/>
        <w:rPr>
          <w:rFonts w:eastAsia="Calibri"/>
        </w:rPr>
      </w:pPr>
    </w:p>
    <w:p w:rsidR="005B3423" w:rsidRPr="00A87A66" w:rsidRDefault="005B3423" w:rsidP="005B3423">
      <w:pPr>
        <w:autoSpaceDE w:val="0"/>
        <w:autoSpaceDN w:val="0"/>
        <w:adjustRightInd w:val="0"/>
        <w:ind w:firstLine="540"/>
        <w:jc w:val="both"/>
        <w:rPr>
          <w:rFonts w:eastAsia="Calibri"/>
        </w:rPr>
      </w:pPr>
    </w:p>
    <w:p w:rsidR="005B3423" w:rsidRDefault="005B3423" w:rsidP="005B3423">
      <w:pPr>
        <w:pStyle w:val="ae"/>
        <w:rPr>
          <w:b/>
          <w:sz w:val="24"/>
        </w:rPr>
      </w:pPr>
    </w:p>
    <w:p w:rsidR="005B3423" w:rsidRDefault="005B3423" w:rsidP="005B3423">
      <w:pPr>
        <w:pStyle w:val="ae"/>
        <w:rPr>
          <w:b/>
          <w:sz w:val="24"/>
        </w:rPr>
      </w:pPr>
    </w:p>
    <w:p w:rsidR="005B3423" w:rsidRPr="006E1071" w:rsidRDefault="005B3423" w:rsidP="005B3423">
      <w:pPr>
        <w:pStyle w:val="ae"/>
        <w:rPr>
          <w:b/>
          <w:sz w:val="24"/>
        </w:rPr>
      </w:pPr>
      <w:r w:rsidRPr="006E1071">
        <w:rPr>
          <w:b/>
          <w:sz w:val="24"/>
        </w:rPr>
        <w:t xml:space="preserve">Глава </w:t>
      </w:r>
      <w:r>
        <w:rPr>
          <w:b/>
          <w:sz w:val="24"/>
        </w:rPr>
        <w:t>Парижскокоммунского</w:t>
      </w:r>
    </w:p>
    <w:p w:rsidR="005B3423" w:rsidRDefault="005B3423" w:rsidP="005B3423">
      <w:pPr>
        <w:pStyle w:val="ae"/>
        <w:rPr>
          <w:b/>
          <w:sz w:val="24"/>
        </w:rPr>
      </w:pPr>
      <w:r w:rsidRPr="006E1071">
        <w:rPr>
          <w:b/>
          <w:sz w:val="24"/>
        </w:rPr>
        <w:t xml:space="preserve">сельского поселения                                                          </w:t>
      </w:r>
      <w:r>
        <w:rPr>
          <w:b/>
          <w:sz w:val="24"/>
        </w:rPr>
        <w:t xml:space="preserve">           </w:t>
      </w:r>
      <w:r w:rsidRPr="006E1071">
        <w:rPr>
          <w:b/>
          <w:sz w:val="24"/>
        </w:rPr>
        <w:t xml:space="preserve">         </w:t>
      </w:r>
      <w:r>
        <w:rPr>
          <w:b/>
          <w:sz w:val="24"/>
        </w:rPr>
        <w:t>Д.В.Кирсанова</w:t>
      </w:r>
      <w:r w:rsidRPr="006E1071">
        <w:rPr>
          <w:b/>
          <w:sz w:val="24"/>
        </w:rPr>
        <w:t xml:space="preserve">      </w:t>
      </w:r>
    </w:p>
    <w:p w:rsidR="005B3423" w:rsidRDefault="005B3423" w:rsidP="005B3423">
      <w:pPr>
        <w:pStyle w:val="ae"/>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Default="005B3423" w:rsidP="005B3423">
      <w:pPr>
        <w:pStyle w:val="ae"/>
        <w:jc w:val="right"/>
        <w:rPr>
          <w:b/>
          <w:sz w:val="24"/>
        </w:rPr>
      </w:pPr>
    </w:p>
    <w:p w:rsidR="005B3423" w:rsidRPr="00895DA6" w:rsidRDefault="005B3423" w:rsidP="005B3423">
      <w:pPr>
        <w:autoSpaceDE w:val="0"/>
        <w:autoSpaceDN w:val="0"/>
        <w:adjustRightInd w:val="0"/>
        <w:jc w:val="right"/>
        <w:outlineLvl w:val="0"/>
        <w:rPr>
          <w:rFonts w:eastAsia="Calibri"/>
        </w:rPr>
      </w:pPr>
      <w:r w:rsidRPr="00895DA6">
        <w:rPr>
          <w:rFonts w:eastAsia="Calibri"/>
        </w:rPr>
        <w:t>Приложение к</w:t>
      </w:r>
    </w:p>
    <w:p w:rsidR="005B3423" w:rsidRPr="00895DA6" w:rsidRDefault="005B3423" w:rsidP="005B3423">
      <w:pPr>
        <w:autoSpaceDE w:val="0"/>
        <w:autoSpaceDN w:val="0"/>
        <w:adjustRightInd w:val="0"/>
        <w:jc w:val="right"/>
        <w:rPr>
          <w:rFonts w:eastAsia="Calibri"/>
        </w:rPr>
      </w:pPr>
      <w:r w:rsidRPr="00895DA6">
        <w:rPr>
          <w:rFonts w:eastAsia="Calibri"/>
        </w:rPr>
        <w:t xml:space="preserve">Постановлению администрации </w:t>
      </w:r>
    </w:p>
    <w:p w:rsidR="005B3423" w:rsidRPr="00895DA6" w:rsidRDefault="005B3423" w:rsidP="005B3423">
      <w:pPr>
        <w:autoSpaceDE w:val="0"/>
        <w:autoSpaceDN w:val="0"/>
        <w:adjustRightInd w:val="0"/>
        <w:jc w:val="right"/>
        <w:rPr>
          <w:rFonts w:eastAsia="Calibri"/>
        </w:rPr>
      </w:pPr>
      <w:r>
        <w:rPr>
          <w:rFonts w:eastAsia="Calibri"/>
        </w:rPr>
        <w:t>Парижскокоммунского</w:t>
      </w:r>
      <w:r w:rsidRPr="00895DA6">
        <w:rPr>
          <w:rFonts w:eastAsia="Calibri"/>
        </w:rPr>
        <w:t xml:space="preserve"> сельского поселения</w:t>
      </w:r>
    </w:p>
    <w:p w:rsidR="005B3423" w:rsidRPr="00895DA6" w:rsidRDefault="005B3423" w:rsidP="005B3423">
      <w:pPr>
        <w:autoSpaceDE w:val="0"/>
        <w:autoSpaceDN w:val="0"/>
        <w:adjustRightInd w:val="0"/>
        <w:jc w:val="right"/>
        <w:rPr>
          <w:rFonts w:eastAsia="Calibri"/>
        </w:rPr>
      </w:pPr>
      <w:r>
        <w:rPr>
          <w:rFonts w:eastAsia="Calibri"/>
        </w:rPr>
        <w:t>от 22.10.2024 г. № 70</w:t>
      </w:r>
    </w:p>
    <w:p w:rsidR="005B3423" w:rsidRPr="00895DA6" w:rsidRDefault="005B3423" w:rsidP="005B3423">
      <w:pPr>
        <w:autoSpaceDE w:val="0"/>
        <w:autoSpaceDN w:val="0"/>
        <w:adjustRightInd w:val="0"/>
        <w:jc w:val="center"/>
        <w:rPr>
          <w:rFonts w:eastAsia="Calibri"/>
          <w:b/>
          <w:bCs/>
        </w:rPr>
      </w:pPr>
      <w:r w:rsidRPr="00895DA6">
        <w:rPr>
          <w:rFonts w:eastAsia="Calibri"/>
          <w:b/>
          <w:bCs/>
        </w:rPr>
        <w:t>ПЕРЕЧЕНЬ</w:t>
      </w:r>
    </w:p>
    <w:p w:rsidR="005B3423" w:rsidRPr="00895DA6" w:rsidRDefault="005B3423" w:rsidP="005B3423">
      <w:pPr>
        <w:autoSpaceDE w:val="0"/>
        <w:autoSpaceDN w:val="0"/>
        <w:adjustRightInd w:val="0"/>
        <w:jc w:val="center"/>
        <w:rPr>
          <w:rFonts w:eastAsia="Calibri"/>
          <w:b/>
          <w:bCs/>
        </w:rPr>
      </w:pPr>
      <w:r w:rsidRPr="00895DA6">
        <w:rPr>
          <w:rFonts w:eastAsia="Calibri"/>
          <w:b/>
          <w:bCs/>
        </w:rPr>
        <w:t>АВТОМОБИЛЬНЫХ ДОРОГ ОБЩЕГО ПОЛЬЗОВАНИЯ МЕСТНОГО ЗНАЧЕНИЯ</w:t>
      </w:r>
    </w:p>
    <w:p w:rsidR="005B3423" w:rsidRDefault="005B3423" w:rsidP="005B3423">
      <w:pPr>
        <w:autoSpaceDE w:val="0"/>
        <w:autoSpaceDN w:val="0"/>
        <w:adjustRightInd w:val="0"/>
        <w:jc w:val="center"/>
        <w:rPr>
          <w:rFonts w:eastAsia="Calibri"/>
          <w:b/>
        </w:rPr>
      </w:pPr>
      <w:r>
        <w:rPr>
          <w:rFonts w:eastAsia="Calibri"/>
          <w:b/>
        </w:rPr>
        <w:t>ПАРИЖСКОКОММУНСКОГО</w:t>
      </w:r>
      <w:r w:rsidRPr="00895DA6">
        <w:rPr>
          <w:rFonts w:eastAsia="Calibri"/>
          <w:b/>
        </w:rPr>
        <w:t xml:space="preserve"> СЕЛЬСКОГО ПОСЕЛЕНИЯ ВЕРХНЕХАВСКОГО МУНИЦИПАЛЬНОГО РАЙОНА ВОРОНЕЖСКОЙ ОБЛАСТИ</w:t>
      </w: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184"/>
        <w:gridCol w:w="1996"/>
        <w:gridCol w:w="1147"/>
        <w:gridCol w:w="2090"/>
        <w:gridCol w:w="2075"/>
      </w:tblGrid>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w:t>
            </w:r>
          </w:p>
        </w:tc>
        <w:tc>
          <w:tcPr>
            <w:tcW w:w="2184" w:type="dxa"/>
            <w:shd w:val="clear" w:color="auto" w:fill="auto"/>
          </w:tcPr>
          <w:p w:rsidR="005B3423" w:rsidRPr="00E722AA" w:rsidRDefault="005B3423" w:rsidP="00BA4F9E">
            <w:pPr>
              <w:pStyle w:val="ae"/>
              <w:rPr>
                <w:b/>
                <w:sz w:val="24"/>
              </w:rPr>
            </w:pPr>
            <w:r w:rsidRPr="00E722AA">
              <w:rPr>
                <w:b/>
                <w:sz w:val="24"/>
              </w:rPr>
              <w:t>Адрес  местонахождения</w:t>
            </w:r>
          </w:p>
        </w:tc>
        <w:tc>
          <w:tcPr>
            <w:tcW w:w="1996" w:type="dxa"/>
            <w:shd w:val="clear" w:color="auto" w:fill="auto"/>
          </w:tcPr>
          <w:p w:rsidR="005B3423" w:rsidRPr="00E722AA" w:rsidRDefault="005B3423" w:rsidP="00BA4F9E">
            <w:pPr>
              <w:pStyle w:val="ae"/>
              <w:rPr>
                <w:b/>
                <w:sz w:val="24"/>
              </w:rPr>
            </w:pPr>
            <w:r w:rsidRPr="00E722AA">
              <w:rPr>
                <w:b/>
                <w:sz w:val="24"/>
              </w:rPr>
              <w:t>Наименование  дороги</w:t>
            </w:r>
          </w:p>
        </w:tc>
        <w:tc>
          <w:tcPr>
            <w:tcW w:w="1147" w:type="dxa"/>
            <w:shd w:val="clear" w:color="auto" w:fill="auto"/>
          </w:tcPr>
          <w:p w:rsidR="005B3423" w:rsidRPr="00E722AA" w:rsidRDefault="005B3423" w:rsidP="00BA4F9E">
            <w:pPr>
              <w:pStyle w:val="ae"/>
              <w:rPr>
                <w:b/>
                <w:sz w:val="24"/>
              </w:rPr>
            </w:pPr>
            <w:proofErr w:type="gramStart"/>
            <w:r w:rsidRPr="00E722AA">
              <w:rPr>
                <w:b/>
                <w:sz w:val="24"/>
              </w:rPr>
              <w:t>Протяжен-</w:t>
            </w:r>
            <w:proofErr w:type="spellStart"/>
            <w:r w:rsidRPr="00E722AA">
              <w:rPr>
                <w:b/>
                <w:sz w:val="24"/>
              </w:rPr>
              <w:t>ность</w:t>
            </w:r>
            <w:proofErr w:type="spellEnd"/>
            <w:proofErr w:type="gramEnd"/>
            <w:r w:rsidRPr="00E722AA">
              <w:rPr>
                <w:b/>
                <w:sz w:val="24"/>
              </w:rPr>
              <w:t>,</w:t>
            </w:r>
          </w:p>
          <w:p w:rsidR="005B3423" w:rsidRPr="00E722AA" w:rsidRDefault="005B3423" w:rsidP="00BA4F9E">
            <w:pPr>
              <w:pStyle w:val="ae"/>
              <w:rPr>
                <w:b/>
                <w:sz w:val="24"/>
              </w:rPr>
            </w:pPr>
            <w:r w:rsidRPr="00E722AA">
              <w:rPr>
                <w:b/>
                <w:sz w:val="24"/>
              </w:rPr>
              <w:t>( м)</w:t>
            </w:r>
          </w:p>
        </w:tc>
        <w:tc>
          <w:tcPr>
            <w:tcW w:w="2090" w:type="dxa"/>
            <w:shd w:val="clear" w:color="auto" w:fill="auto"/>
          </w:tcPr>
          <w:p w:rsidR="005B3423" w:rsidRPr="00E722AA" w:rsidRDefault="005B3423" w:rsidP="00BA4F9E">
            <w:pPr>
              <w:pStyle w:val="ae"/>
              <w:rPr>
                <w:b/>
                <w:sz w:val="24"/>
              </w:rPr>
            </w:pPr>
            <w:r w:rsidRPr="00E722AA">
              <w:rPr>
                <w:b/>
                <w:sz w:val="24"/>
              </w:rPr>
              <w:t>покрытие</w:t>
            </w:r>
          </w:p>
        </w:tc>
        <w:tc>
          <w:tcPr>
            <w:tcW w:w="2075" w:type="dxa"/>
            <w:shd w:val="clear" w:color="auto" w:fill="auto"/>
          </w:tcPr>
          <w:p w:rsidR="005B3423" w:rsidRPr="00E722AA" w:rsidRDefault="005B3423" w:rsidP="00BA4F9E">
            <w:pPr>
              <w:pStyle w:val="ae"/>
              <w:rPr>
                <w:b/>
                <w:sz w:val="24"/>
              </w:rPr>
            </w:pPr>
            <w:r w:rsidRPr="00E722AA">
              <w:rPr>
                <w:b/>
                <w:sz w:val="24"/>
              </w:rPr>
              <w:t>Идентификационный номер дороги</w:t>
            </w:r>
          </w:p>
        </w:tc>
      </w:tr>
      <w:tr w:rsidR="005B3423" w:rsidRPr="00E722AA" w:rsidTr="00BA4F9E">
        <w:trPr>
          <w:trHeight w:val="465"/>
        </w:trPr>
        <w:tc>
          <w:tcPr>
            <w:tcW w:w="621" w:type="dxa"/>
            <w:vMerge w:val="restart"/>
            <w:shd w:val="clear" w:color="auto" w:fill="auto"/>
          </w:tcPr>
          <w:p w:rsidR="005B3423" w:rsidRPr="00E722AA" w:rsidRDefault="005B3423" w:rsidP="00BA4F9E">
            <w:pPr>
              <w:pStyle w:val="ae"/>
              <w:rPr>
                <w:b/>
                <w:sz w:val="24"/>
              </w:rPr>
            </w:pPr>
            <w:r w:rsidRPr="00E722AA">
              <w:rPr>
                <w:b/>
                <w:sz w:val="24"/>
              </w:rPr>
              <w:t>1</w:t>
            </w:r>
          </w:p>
        </w:tc>
        <w:tc>
          <w:tcPr>
            <w:tcW w:w="2184" w:type="dxa"/>
            <w:vMerge w:val="restart"/>
            <w:shd w:val="clear" w:color="auto" w:fill="auto"/>
          </w:tcPr>
          <w:p w:rsidR="005B3423" w:rsidRPr="00E722AA" w:rsidRDefault="005B3423" w:rsidP="00BA4F9E">
            <w:pPr>
              <w:pStyle w:val="ae"/>
              <w:rPr>
                <w:b/>
                <w:sz w:val="24"/>
              </w:rPr>
            </w:pPr>
            <w:r w:rsidRPr="00E722AA">
              <w:rPr>
                <w:b/>
                <w:sz w:val="24"/>
              </w:rPr>
              <w:t>С.  Парижская  Коммуна, улица Свободы</w:t>
            </w:r>
          </w:p>
        </w:tc>
        <w:tc>
          <w:tcPr>
            <w:tcW w:w="1996" w:type="dxa"/>
            <w:shd w:val="clear" w:color="auto" w:fill="auto"/>
          </w:tcPr>
          <w:p w:rsidR="005B3423" w:rsidRDefault="005B3423" w:rsidP="00BA4F9E">
            <w:pPr>
              <w:pStyle w:val="ae"/>
              <w:rPr>
                <w:b/>
                <w:sz w:val="24"/>
              </w:rPr>
            </w:pPr>
            <w:r w:rsidRPr="00E722AA">
              <w:rPr>
                <w:b/>
                <w:sz w:val="24"/>
              </w:rPr>
              <w:t>Улица Свободы</w:t>
            </w:r>
          </w:p>
          <w:p w:rsidR="005B3423" w:rsidRPr="00E722AA" w:rsidRDefault="005B3423" w:rsidP="00BA4F9E">
            <w:pPr>
              <w:pStyle w:val="ae"/>
              <w:rPr>
                <w:b/>
                <w:sz w:val="24"/>
              </w:rPr>
            </w:pPr>
          </w:p>
        </w:tc>
        <w:tc>
          <w:tcPr>
            <w:tcW w:w="1147" w:type="dxa"/>
            <w:shd w:val="clear" w:color="auto" w:fill="auto"/>
          </w:tcPr>
          <w:p w:rsidR="005B3423" w:rsidRPr="00E722AA" w:rsidRDefault="005B3423" w:rsidP="00BA4F9E">
            <w:pPr>
              <w:pStyle w:val="ae"/>
              <w:rPr>
                <w:b/>
                <w:sz w:val="24"/>
              </w:rPr>
            </w:pPr>
          </w:p>
        </w:tc>
        <w:tc>
          <w:tcPr>
            <w:tcW w:w="2090" w:type="dxa"/>
            <w:shd w:val="clear" w:color="auto" w:fill="auto"/>
          </w:tcPr>
          <w:p w:rsidR="005B3423" w:rsidRPr="00E722AA" w:rsidRDefault="005B3423" w:rsidP="00BA4F9E">
            <w:pPr>
              <w:pStyle w:val="ae"/>
              <w:rPr>
                <w:b/>
                <w:sz w:val="24"/>
              </w:rPr>
            </w:pPr>
          </w:p>
        </w:tc>
        <w:tc>
          <w:tcPr>
            <w:tcW w:w="2075" w:type="dxa"/>
            <w:vMerge w:val="restart"/>
            <w:shd w:val="clear" w:color="auto" w:fill="auto"/>
          </w:tcPr>
          <w:p w:rsidR="005B3423" w:rsidRDefault="005B3423" w:rsidP="00BA4F9E">
            <w:pPr>
              <w:pStyle w:val="ae"/>
              <w:jc w:val="center"/>
              <w:rPr>
                <w:b/>
                <w:sz w:val="24"/>
              </w:rPr>
            </w:pPr>
          </w:p>
          <w:p w:rsidR="005B3423" w:rsidRDefault="005B3423" w:rsidP="00BA4F9E">
            <w:pPr>
              <w:pStyle w:val="ae"/>
              <w:jc w:val="center"/>
              <w:rPr>
                <w:b/>
                <w:sz w:val="24"/>
              </w:rPr>
            </w:pPr>
          </w:p>
          <w:p w:rsidR="005B3423" w:rsidRPr="00E722AA" w:rsidRDefault="005B3423" w:rsidP="00BA4F9E">
            <w:pPr>
              <w:pStyle w:val="ae"/>
              <w:jc w:val="center"/>
              <w:rPr>
                <w:b/>
                <w:sz w:val="24"/>
              </w:rPr>
            </w:pPr>
            <w:r w:rsidRPr="00E722AA">
              <w:rPr>
                <w:b/>
                <w:sz w:val="24"/>
              </w:rPr>
              <w:t>20 211 836 ОП МП 1</w:t>
            </w:r>
          </w:p>
        </w:tc>
      </w:tr>
      <w:tr w:rsidR="005B3423" w:rsidRPr="00E722AA" w:rsidTr="00BA4F9E">
        <w:trPr>
          <w:trHeight w:val="465"/>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pStyle w:val="ae"/>
              <w:rPr>
                <w:b/>
                <w:sz w:val="24"/>
              </w:rPr>
            </w:pPr>
          </w:p>
        </w:tc>
        <w:tc>
          <w:tcPr>
            <w:tcW w:w="1996" w:type="dxa"/>
            <w:shd w:val="clear" w:color="auto" w:fill="auto"/>
          </w:tcPr>
          <w:p w:rsidR="005B3423" w:rsidRDefault="005B3423" w:rsidP="00BA4F9E">
            <w:pPr>
              <w:pStyle w:val="ae"/>
              <w:rPr>
                <w:b/>
                <w:sz w:val="24"/>
              </w:rPr>
            </w:pPr>
            <w:r>
              <w:rPr>
                <w:b/>
                <w:sz w:val="24"/>
              </w:rPr>
              <w:t>Участок № 1</w:t>
            </w:r>
          </w:p>
          <w:p w:rsidR="005B3423" w:rsidRPr="00E722AA" w:rsidRDefault="005B3423" w:rsidP="00BA4F9E">
            <w:pPr>
              <w:pStyle w:val="ae"/>
              <w:rPr>
                <w:b/>
                <w:sz w:val="24"/>
              </w:rPr>
            </w:pPr>
          </w:p>
        </w:tc>
        <w:tc>
          <w:tcPr>
            <w:tcW w:w="1147" w:type="dxa"/>
            <w:shd w:val="clear" w:color="auto" w:fill="auto"/>
          </w:tcPr>
          <w:p w:rsidR="005B3423" w:rsidRPr="00E722AA" w:rsidRDefault="005B3423" w:rsidP="00BA4F9E">
            <w:pPr>
              <w:pStyle w:val="ae"/>
              <w:jc w:val="center"/>
              <w:rPr>
                <w:b/>
                <w:sz w:val="24"/>
              </w:rPr>
            </w:pPr>
            <w:r>
              <w:rPr>
                <w:b/>
                <w:sz w:val="24"/>
              </w:rPr>
              <w:t>550</w:t>
            </w:r>
          </w:p>
        </w:tc>
        <w:tc>
          <w:tcPr>
            <w:tcW w:w="2090" w:type="dxa"/>
            <w:shd w:val="clear" w:color="auto" w:fill="auto"/>
          </w:tcPr>
          <w:p w:rsidR="005B3423" w:rsidRDefault="005B3423" w:rsidP="00BA4F9E">
            <w:pPr>
              <w:pStyle w:val="ae"/>
              <w:jc w:val="center"/>
              <w:rPr>
                <w:b/>
                <w:sz w:val="24"/>
              </w:rPr>
            </w:pPr>
            <w:r>
              <w:rPr>
                <w:b/>
                <w:sz w:val="24"/>
              </w:rPr>
              <w:t>Грунт</w:t>
            </w:r>
          </w:p>
        </w:tc>
        <w:tc>
          <w:tcPr>
            <w:tcW w:w="2075" w:type="dxa"/>
            <w:vMerge/>
            <w:shd w:val="clear" w:color="auto" w:fill="auto"/>
          </w:tcPr>
          <w:p w:rsidR="005B3423" w:rsidRPr="00E722AA" w:rsidRDefault="005B3423" w:rsidP="00BA4F9E">
            <w:pPr>
              <w:pStyle w:val="ae"/>
              <w:rPr>
                <w:b/>
                <w:sz w:val="24"/>
              </w:rPr>
            </w:pPr>
          </w:p>
        </w:tc>
      </w:tr>
      <w:tr w:rsidR="005B3423" w:rsidRPr="00E722AA" w:rsidTr="00BA4F9E">
        <w:trPr>
          <w:trHeight w:val="705"/>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pStyle w:val="ae"/>
              <w:rPr>
                <w:b/>
                <w:sz w:val="24"/>
              </w:rPr>
            </w:pPr>
          </w:p>
        </w:tc>
        <w:tc>
          <w:tcPr>
            <w:tcW w:w="1996" w:type="dxa"/>
            <w:shd w:val="clear" w:color="auto" w:fill="auto"/>
          </w:tcPr>
          <w:p w:rsidR="005B3423" w:rsidRDefault="005B3423" w:rsidP="00BA4F9E">
            <w:pPr>
              <w:pStyle w:val="ae"/>
              <w:rPr>
                <w:b/>
                <w:sz w:val="24"/>
              </w:rPr>
            </w:pPr>
            <w:r>
              <w:rPr>
                <w:b/>
                <w:sz w:val="24"/>
              </w:rPr>
              <w:t>Участок № 2</w:t>
            </w:r>
          </w:p>
        </w:tc>
        <w:tc>
          <w:tcPr>
            <w:tcW w:w="1147" w:type="dxa"/>
            <w:shd w:val="clear" w:color="auto" w:fill="auto"/>
          </w:tcPr>
          <w:p w:rsidR="005B3423" w:rsidRPr="00E722AA" w:rsidRDefault="005B3423" w:rsidP="00BA4F9E">
            <w:pPr>
              <w:pStyle w:val="ae"/>
              <w:jc w:val="center"/>
              <w:rPr>
                <w:b/>
                <w:sz w:val="24"/>
              </w:rPr>
            </w:pPr>
            <w:r>
              <w:rPr>
                <w:b/>
                <w:sz w:val="24"/>
              </w:rPr>
              <w:t>492</w:t>
            </w:r>
          </w:p>
        </w:tc>
        <w:tc>
          <w:tcPr>
            <w:tcW w:w="2090" w:type="dxa"/>
            <w:shd w:val="clear" w:color="auto" w:fill="auto"/>
          </w:tcPr>
          <w:p w:rsidR="005B3423" w:rsidRDefault="005B3423" w:rsidP="00BA4F9E">
            <w:pPr>
              <w:pStyle w:val="ae"/>
              <w:rPr>
                <w:b/>
                <w:sz w:val="24"/>
              </w:rPr>
            </w:pPr>
            <w:r>
              <w:rPr>
                <w:b/>
                <w:sz w:val="24"/>
              </w:rPr>
              <w:t>У</w:t>
            </w:r>
            <w:r w:rsidRPr="00E722AA">
              <w:rPr>
                <w:b/>
                <w:sz w:val="24"/>
              </w:rPr>
              <w:t>совершенствованное покрытие</w:t>
            </w:r>
          </w:p>
        </w:tc>
        <w:tc>
          <w:tcPr>
            <w:tcW w:w="2075" w:type="dxa"/>
            <w:vMerge/>
            <w:shd w:val="clear" w:color="auto" w:fill="auto"/>
          </w:tcPr>
          <w:p w:rsidR="005B3423" w:rsidRPr="00E722AA" w:rsidRDefault="005B3423" w:rsidP="00BA4F9E">
            <w:pPr>
              <w:pStyle w:val="ae"/>
              <w:rPr>
                <w:b/>
                <w:sz w:val="24"/>
              </w:rPr>
            </w:pP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2</w:t>
            </w:r>
          </w:p>
        </w:tc>
        <w:tc>
          <w:tcPr>
            <w:tcW w:w="2184" w:type="dxa"/>
            <w:shd w:val="clear" w:color="auto" w:fill="auto"/>
          </w:tcPr>
          <w:p w:rsidR="005B3423" w:rsidRPr="00FD6EA5" w:rsidRDefault="005B3423" w:rsidP="00BA4F9E">
            <w:r w:rsidRPr="00E722AA">
              <w:rPr>
                <w:b/>
              </w:rPr>
              <w:t>С.  Парижская  Коммуна, улица  Совхозная</w:t>
            </w:r>
          </w:p>
        </w:tc>
        <w:tc>
          <w:tcPr>
            <w:tcW w:w="1996" w:type="dxa"/>
            <w:shd w:val="clear" w:color="auto" w:fill="auto"/>
          </w:tcPr>
          <w:p w:rsidR="005B3423" w:rsidRPr="00E722AA" w:rsidRDefault="005B3423" w:rsidP="00BA4F9E">
            <w:pPr>
              <w:pStyle w:val="ae"/>
              <w:rPr>
                <w:b/>
                <w:sz w:val="24"/>
              </w:rPr>
            </w:pPr>
            <w:r w:rsidRPr="00E722AA">
              <w:rPr>
                <w:b/>
                <w:sz w:val="24"/>
              </w:rPr>
              <w:t>Улица  Совхозная</w:t>
            </w:r>
          </w:p>
        </w:tc>
        <w:tc>
          <w:tcPr>
            <w:tcW w:w="1147" w:type="dxa"/>
            <w:shd w:val="clear" w:color="auto" w:fill="auto"/>
          </w:tcPr>
          <w:p w:rsidR="005B3423" w:rsidRPr="00E722AA" w:rsidRDefault="005B3423" w:rsidP="00BA4F9E">
            <w:pPr>
              <w:pStyle w:val="ae"/>
              <w:jc w:val="center"/>
              <w:rPr>
                <w:b/>
                <w:sz w:val="24"/>
              </w:rPr>
            </w:pPr>
            <w:r w:rsidRPr="00E722AA">
              <w:rPr>
                <w:b/>
                <w:sz w:val="24"/>
              </w:rPr>
              <w:t>2492</w:t>
            </w:r>
          </w:p>
        </w:tc>
        <w:tc>
          <w:tcPr>
            <w:tcW w:w="2090" w:type="dxa"/>
            <w:shd w:val="clear" w:color="auto" w:fill="auto"/>
          </w:tcPr>
          <w:p w:rsidR="005B3423" w:rsidRPr="00E722AA" w:rsidRDefault="005B3423" w:rsidP="00BA4F9E">
            <w:pPr>
              <w:pStyle w:val="ae"/>
              <w:rPr>
                <w:b/>
                <w:sz w:val="24"/>
              </w:rPr>
            </w:pPr>
            <w:r>
              <w:rPr>
                <w:b/>
                <w:sz w:val="24"/>
              </w:rPr>
              <w:t>У</w:t>
            </w:r>
            <w:r w:rsidRPr="00E722AA">
              <w:rPr>
                <w:b/>
                <w:sz w:val="24"/>
              </w:rPr>
              <w:t xml:space="preserve">совершенствованное покрытие </w:t>
            </w:r>
          </w:p>
        </w:tc>
        <w:tc>
          <w:tcPr>
            <w:tcW w:w="2075" w:type="dxa"/>
            <w:shd w:val="clear" w:color="auto" w:fill="auto"/>
          </w:tcPr>
          <w:p w:rsidR="005B3423" w:rsidRPr="00E722AA" w:rsidRDefault="005B3423" w:rsidP="00BA4F9E">
            <w:pPr>
              <w:rPr>
                <w:b/>
              </w:rPr>
            </w:pPr>
            <w:r w:rsidRPr="00E722AA">
              <w:rPr>
                <w:b/>
              </w:rPr>
              <w:t>20 211 836 ОП МП 2</w:t>
            </w: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3</w:t>
            </w:r>
          </w:p>
        </w:tc>
        <w:tc>
          <w:tcPr>
            <w:tcW w:w="2184" w:type="dxa"/>
            <w:shd w:val="clear" w:color="auto" w:fill="auto"/>
          </w:tcPr>
          <w:p w:rsidR="005B3423" w:rsidRPr="00FD6EA5" w:rsidRDefault="005B3423" w:rsidP="00BA4F9E">
            <w:r w:rsidRPr="00E722AA">
              <w:rPr>
                <w:b/>
              </w:rPr>
              <w:t>С.  Парижская  Коммуна,  улица  Зеленая</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Зеленая </w:t>
            </w:r>
          </w:p>
        </w:tc>
        <w:tc>
          <w:tcPr>
            <w:tcW w:w="1147" w:type="dxa"/>
            <w:shd w:val="clear" w:color="auto" w:fill="auto"/>
          </w:tcPr>
          <w:p w:rsidR="005B3423" w:rsidRPr="00E722AA" w:rsidRDefault="005B3423" w:rsidP="00BA4F9E">
            <w:pPr>
              <w:pStyle w:val="ae"/>
              <w:jc w:val="center"/>
              <w:rPr>
                <w:b/>
                <w:sz w:val="24"/>
              </w:rPr>
            </w:pPr>
            <w:r w:rsidRPr="00E722AA">
              <w:rPr>
                <w:b/>
                <w:sz w:val="24"/>
              </w:rPr>
              <w:t>879</w:t>
            </w:r>
          </w:p>
        </w:tc>
        <w:tc>
          <w:tcPr>
            <w:tcW w:w="2090" w:type="dxa"/>
            <w:shd w:val="clear" w:color="auto" w:fill="auto"/>
          </w:tcPr>
          <w:p w:rsidR="005B3423" w:rsidRPr="00E722AA" w:rsidRDefault="005B3423" w:rsidP="00BA4F9E">
            <w:pPr>
              <w:pStyle w:val="ae"/>
              <w:rPr>
                <w:b/>
                <w:sz w:val="24"/>
              </w:rPr>
            </w:pPr>
            <w:r>
              <w:rPr>
                <w:b/>
                <w:sz w:val="24"/>
              </w:rPr>
              <w:t>У</w:t>
            </w:r>
            <w:r w:rsidRPr="00E722AA">
              <w:rPr>
                <w:b/>
                <w:sz w:val="24"/>
              </w:rPr>
              <w:t>совершенствованное покрытие</w:t>
            </w:r>
          </w:p>
        </w:tc>
        <w:tc>
          <w:tcPr>
            <w:tcW w:w="2075" w:type="dxa"/>
            <w:shd w:val="clear" w:color="auto" w:fill="auto"/>
          </w:tcPr>
          <w:p w:rsidR="005B3423" w:rsidRPr="00E722AA" w:rsidRDefault="005B3423" w:rsidP="00BA4F9E">
            <w:pPr>
              <w:rPr>
                <w:b/>
              </w:rPr>
            </w:pPr>
            <w:r w:rsidRPr="00E722AA">
              <w:rPr>
                <w:b/>
              </w:rPr>
              <w:t>20 211 836 ОП МП 3</w:t>
            </w:r>
          </w:p>
        </w:tc>
      </w:tr>
      <w:tr w:rsidR="005B3423" w:rsidRPr="00E722AA" w:rsidTr="00BA4F9E">
        <w:trPr>
          <w:trHeight w:val="525"/>
        </w:trPr>
        <w:tc>
          <w:tcPr>
            <w:tcW w:w="621" w:type="dxa"/>
            <w:vMerge w:val="restart"/>
            <w:shd w:val="clear" w:color="auto" w:fill="auto"/>
          </w:tcPr>
          <w:p w:rsidR="005B3423" w:rsidRPr="00E722AA" w:rsidRDefault="005B3423" w:rsidP="00BA4F9E">
            <w:pPr>
              <w:pStyle w:val="ae"/>
              <w:rPr>
                <w:b/>
                <w:sz w:val="24"/>
              </w:rPr>
            </w:pPr>
            <w:r w:rsidRPr="00E722AA">
              <w:rPr>
                <w:b/>
                <w:sz w:val="24"/>
              </w:rPr>
              <w:t>4</w:t>
            </w:r>
          </w:p>
        </w:tc>
        <w:tc>
          <w:tcPr>
            <w:tcW w:w="2184" w:type="dxa"/>
            <w:vMerge w:val="restart"/>
            <w:shd w:val="clear" w:color="auto" w:fill="auto"/>
          </w:tcPr>
          <w:p w:rsidR="005B3423" w:rsidRPr="00FD6EA5" w:rsidRDefault="005B3423" w:rsidP="00BA4F9E">
            <w:r w:rsidRPr="00E722AA">
              <w:rPr>
                <w:b/>
              </w:rPr>
              <w:t>С.  Парижская  Коммуна, улица  Заречная</w:t>
            </w:r>
          </w:p>
        </w:tc>
        <w:tc>
          <w:tcPr>
            <w:tcW w:w="1996" w:type="dxa"/>
            <w:shd w:val="clear" w:color="auto" w:fill="auto"/>
          </w:tcPr>
          <w:p w:rsidR="005B3423" w:rsidRPr="00E722AA" w:rsidRDefault="005B3423" w:rsidP="00BA4F9E">
            <w:pPr>
              <w:pStyle w:val="ae"/>
              <w:rPr>
                <w:b/>
                <w:sz w:val="24"/>
              </w:rPr>
            </w:pPr>
            <w:r w:rsidRPr="00E722AA">
              <w:rPr>
                <w:b/>
                <w:sz w:val="24"/>
              </w:rPr>
              <w:t>Улица Заречная</w:t>
            </w:r>
          </w:p>
        </w:tc>
        <w:tc>
          <w:tcPr>
            <w:tcW w:w="1147" w:type="dxa"/>
            <w:shd w:val="clear" w:color="auto" w:fill="auto"/>
          </w:tcPr>
          <w:p w:rsidR="005B3423" w:rsidRPr="00E722AA" w:rsidRDefault="005B3423" w:rsidP="00BA4F9E">
            <w:pPr>
              <w:pStyle w:val="ae"/>
              <w:jc w:val="center"/>
              <w:rPr>
                <w:b/>
                <w:sz w:val="24"/>
              </w:rPr>
            </w:pPr>
          </w:p>
        </w:tc>
        <w:tc>
          <w:tcPr>
            <w:tcW w:w="2090" w:type="dxa"/>
            <w:shd w:val="clear" w:color="auto" w:fill="auto"/>
          </w:tcPr>
          <w:p w:rsidR="005B3423" w:rsidRPr="00E722AA" w:rsidRDefault="005B3423" w:rsidP="00BA4F9E">
            <w:pPr>
              <w:pStyle w:val="ae"/>
              <w:rPr>
                <w:b/>
                <w:sz w:val="24"/>
              </w:rPr>
            </w:pPr>
          </w:p>
        </w:tc>
        <w:tc>
          <w:tcPr>
            <w:tcW w:w="2075" w:type="dxa"/>
            <w:vMerge w:val="restart"/>
            <w:shd w:val="clear" w:color="auto" w:fill="auto"/>
          </w:tcPr>
          <w:p w:rsidR="005B3423" w:rsidRDefault="005B3423" w:rsidP="00BA4F9E">
            <w:pPr>
              <w:rPr>
                <w:b/>
              </w:rPr>
            </w:pPr>
          </w:p>
          <w:p w:rsidR="005B3423" w:rsidRDefault="005B3423" w:rsidP="00BA4F9E">
            <w:pPr>
              <w:rPr>
                <w:b/>
              </w:rPr>
            </w:pPr>
          </w:p>
          <w:p w:rsidR="005B3423" w:rsidRDefault="005B3423" w:rsidP="00BA4F9E">
            <w:pPr>
              <w:rPr>
                <w:b/>
              </w:rPr>
            </w:pPr>
          </w:p>
          <w:p w:rsidR="005B3423" w:rsidRDefault="005B3423" w:rsidP="00BA4F9E">
            <w:pPr>
              <w:rPr>
                <w:b/>
              </w:rPr>
            </w:pPr>
          </w:p>
          <w:p w:rsidR="005B3423" w:rsidRPr="00E722AA" w:rsidRDefault="005B3423" w:rsidP="00BA4F9E">
            <w:pPr>
              <w:rPr>
                <w:b/>
              </w:rPr>
            </w:pPr>
            <w:r w:rsidRPr="00E722AA">
              <w:rPr>
                <w:b/>
              </w:rPr>
              <w:t>20 211 836 ОП МП 4</w:t>
            </w:r>
          </w:p>
        </w:tc>
      </w:tr>
      <w:tr w:rsidR="005B3423" w:rsidRPr="00E722AA" w:rsidTr="00BA4F9E">
        <w:trPr>
          <w:trHeight w:val="600"/>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jc w:val="center"/>
              <w:rPr>
                <w:b/>
                <w:sz w:val="24"/>
              </w:rPr>
            </w:pPr>
            <w:r>
              <w:rPr>
                <w:b/>
                <w:sz w:val="24"/>
              </w:rPr>
              <w:t>Участок № 1</w:t>
            </w:r>
          </w:p>
        </w:tc>
        <w:tc>
          <w:tcPr>
            <w:tcW w:w="1147" w:type="dxa"/>
            <w:shd w:val="clear" w:color="auto" w:fill="auto"/>
          </w:tcPr>
          <w:p w:rsidR="005B3423" w:rsidRPr="00E722AA" w:rsidRDefault="005B3423" w:rsidP="00BA4F9E">
            <w:pPr>
              <w:pStyle w:val="ae"/>
              <w:jc w:val="center"/>
              <w:rPr>
                <w:b/>
                <w:sz w:val="24"/>
              </w:rPr>
            </w:pPr>
            <w:r>
              <w:rPr>
                <w:b/>
                <w:sz w:val="24"/>
              </w:rPr>
              <w:t>155</w:t>
            </w:r>
          </w:p>
        </w:tc>
        <w:tc>
          <w:tcPr>
            <w:tcW w:w="2090" w:type="dxa"/>
            <w:shd w:val="clear" w:color="auto" w:fill="auto"/>
          </w:tcPr>
          <w:p w:rsidR="005B3423" w:rsidRDefault="005B3423" w:rsidP="00BA4F9E">
            <w:pPr>
              <w:pStyle w:val="ae"/>
              <w:jc w:val="center"/>
              <w:rPr>
                <w:b/>
                <w:sz w:val="24"/>
              </w:rPr>
            </w:pPr>
            <w:r>
              <w:rPr>
                <w:b/>
                <w:sz w:val="24"/>
              </w:rPr>
              <w:t>У</w:t>
            </w:r>
            <w:r w:rsidRPr="00E722AA">
              <w:rPr>
                <w:b/>
                <w:sz w:val="24"/>
              </w:rPr>
              <w:t>совершенствованное покрытие</w:t>
            </w:r>
          </w:p>
        </w:tc>
        <w:tc>
          <w:tcPr>
            <w:tcW w:w="2075" w:type="dxa"/>
            <w:vMerge/>
            <w:shd w:val="clear" w:color="auto" w:fill="auto"/>
          </w:tcPr>
          <w:p w:rsidR="005B3423" w:rsidRPr="00E722AA" w:rsidRDefault="005B3423" w:rsidP="00BA4F9E">
            <w:pPr>
              <w:rPr>
                <w:b/>
              </w:rPr>
            </w:pPr>
          </w:p>
        </w:tc>
      </w:tr>
      <w:tr w:rsidR="005B3423" w:rsidRPr="00E722AA" w:rsidTr="00BA4F9E">
        <w:trPr>
          <w:trHeight w:val="747"/>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jc w:val="center"/>
              <w:rPr>
                <w:b/>
                <w:sz w:val="24"/>
              </w:rPr>
            </w:pPr>
            <w:r>
              <w:rPr>
                <w:b/>
                <w:sz w:val="24"/>
              </w:rPr>
              <w:t>Участок № 2</w:t>
            </w:r>
          </w:p>
        </w:tc>
        <w:tc>
          <w:tcPr>
            <w:tcW w:w="1147" w:type="dxa"/>
            <w:shd w:val="clear" w:color="auto" w:fill="auto"/>
          </w:tcPr>
          <w:p w:rsidR="005B3423" w:rsidRPr="00E722AA" w:rsidRDefault="005B3423" w:rsidP="00BA4F9E">
            <w:pPr>
              <w:pStyle w:val="ae"/>
              <w:jc w:val="center"/>
              <w:rPr>
                <w:b/>
                <w:sz w:val="24"/>
              </w:rPr>
            </w:pPr>
            <w:r>
              <w:rPr>
                <w:b/>
                <w:sz w:val="24"/>
              </w:rPr>
              <w:t>422</w:t>
            </w:r>
          </w:p>
        </w:tc>
        <w:tc>
          <w:tcPr>
            <w:tcW w:w="2090" w:type="dxa"/>
            <w:shd w:val="clear" w:color="auto" w:fill="auto"/>
          </w:tcPr>
          <w:p w:rsidR="005B3423" w:rsidRDefault="005B3423" w:rsidP="00BA4F9E">
            <w:pPr>
              <w:pStyle w:val="ae"/>
              <w:jc w:val="center"/>
              <w:rPr>
                <w:b/>
                <w:sz w:val="24"/>
              </w:rPr>
            </w:pPr>
            <w:r>
              <w:rPr>
                <w:b/>
                <w:sz w:val="24"/>
              </w:rPr>
              <w:t>У</w:t>
            </w:r>
            <w:r w:rsidRPr="00E722AA">
              <w:rPr>
                <w:b/>
                <w:sz w:val="24"/>
              </w:rPr>
              <w:t>совершенствованное покрытие</w:t>
            </w:r>
          </w:p>
        </w:tc>
        <w:tc>
          <w:tcPr>
            <w:tcW w:w="2075" w:type="dxa"/>
            <w:vMerge/>
            <w:shd w:val="clear" w:color="auto" w:fill="auto"/>
          </w:tcPr>
          <w:p w:rsidR="005B3423" w:rsidRPr="00E722AA" w:rsidRDefault="005B3423" w:rsidP="00BA4F9E">
            <w:pPr>
              <w:rPr>
                <w:b/>
              </w:rPr>
            </w:pPr>
          </w:p>
        </w:tc>
      </w:tr>
      <w:tr w:rsidR="005B3423" w:rsidRPr="00E722AA" w:rsidTr="00BA4F9E">
        <w:trPr>
          <w:trHeight w:val="462"/>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jc w:val="center"/>
              <w:rPr>
                <w:b/>
                <w:sz w:val="24"/>
              </w:rPr>
            </w:pPr>
            <w:r>
              <w:rPr>
                <w:b/>
                <w:sz w:val="24"/>
              </w:rPr>
              <w:t>Участок №3</w:t>
            </w:r>
          </w:p>
        </w:tc>
        <w:tc>
          <w:tcPr>
            <w:tcW w:w="1147" w:type="dxa"/>
            <w:shd w:val="clear" w:color="auto" w:fill="auto"/>
          </w:tcPr>
          <w:p w:rsidR="005B3423" w:rsidRPr="00E722AA" w:rsidRDefault="005B3423" w:rsidP="00BA4F9E">
            <w:pPr>
              <w:pStyle w:val="ae"/>
              <w:jc w:val="center"/>
              <w:rPr>
                <w:b/>
                <w:sz w:val="24"/>
              </w:rPr>
            </w:pPr>
            <w:r>
              <w:rPr>
                <w:b/>
                <w:sz w:val="24"/>
              </w:rPr>
              <w:t>15</w:t>
            </w:r>
          </w:p>
        </w:tc>
        <w:tc>
          <w:tcPr>
            <w:tcW w:w="2090" w:type="dxa"/>
            <w:shd w:val="clear" w:color="auto" w:fill="auto"/>
          </w:tcPr>
          <w:p w:rsidR="005B3423" w:rsidRDefault="005B3423" w:rsidP="00BA4F9E">
            <w:pPr>
              <w:pStyle w:val="ae"/>
              <w:jc w:val="center"/>
              <w:rPr>
                <w:b/>
                <w:sz w:val="24"/>
              </w:rPr>
            </w:pPr>
            <w:r>
              <w:rPr>
                <w:b/>
                <w:sz w:val="24"/>
              </w:rPr>
              <w:t>Грунт</w:t>
            </w:r>
          </w:p>
        </w:tc>
        <w:tc>
          <w:tcPr>
            <w:tcW w:w="2075" w:type="dxa"/>
            <w:vMerge/>
            <w:shd w:val="clear" w:color="auto" w:fill="auto"/>
          </w:tcPr>
          <w:p w:rsidR="005B3423" w:rsidRPr="00E722AA" w:rsidRDefault="005B3423" w:rsidP="00BA4F9E">
            <w:pPr>
              <w:rPr>
                <w:b/>
              </w:rPr>
            </w:pPr>
          </w:p>
        </w:tc>
      </w:tr>
      <w:tr w:rsidR="005B3423" w:rsidRPr="00E722AA" w:rsidTr="00BA4F9E">
        <w:trPr>
          <w:trHeight w:val="600"/>
        </w:trPr>
        <w:tc>
          <w:tcPr>
            <w:tcW w:w="621" w:type="dxa"/>
            <w:vMerge w:val="restart"/>
            <w:shd w:val="clear" w:color="auto" w:fill="auto"/>
          </w:tcPr>
          <w:p w:rsidR="005B3423" w:rsidRPr="00E722AA" w:rsidRDefault="005B3423" w:rsidP="00BA4F9E">
            <w:pPr>
              <w:pStyle w:val="ae"/>
              <w:rPr>
                <w:b/>
                <w:sz w:val="24"/>
              </w:rPr>
            </w:pPr>
            <w:r w:rsidRPr="00E722AA">
              <w:rPr>
                <w:b/>
                <w:sz w:val="24"/>
              </w:rPr>
              <w:t>5</w:t>
            </w:r>
          </w:p>
        </w:tc>
        <w:tc>
          <w:tcPr>
            <w:tcW w:w="2184" w:type="dxa"/>
            <w:vMerge w:val="restart"/>
            <w:shd w:val="clear" w:color="auto" w:fill="auto"/>
          </w:tcPr>
          <w:p w:rsidR="005B3423" w:rsidRPr="00FD6EA5" w:rsidRDefault="005B3423" w:rsidP="00BA4F9E">
            <w:r w:rsidRPr="00E722AA">
              <w:rPr>
                <w:b/>
              </w:rPr>
              <w:t>С.  Парижская  Коммуна, улица  Пушкина</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Пушкина </w:t>
            </w:r>
          </w:p>
        </w:tc>
        <w:tc>
          <w:tcPr>
            <w:tcW w:w="1147" w:type="dxa"/>
            <w:shd w:val="clear" w:color="auto" w:fill="auto"/>
          </w:tcPr>
          <w:p w:rsidR="005B3423" w:rsidRPr="00E722AA" w:rsidRDefault="005B3423" w:rsidP="00BA4F9E">
            <w:pPr>
              <w:pStyle w:val="ae"/>
              <w:rPr>
                <w:b/>
                <w:sz w:val="24"/>
              </w:rPr>
            </w:pPr>
          </w:p>
        </w:tc>
        <w:tc>
          <w:tcPr>
            <w:tcW w:w="2090" w:type="dxa"/>
            <w:shd w:val="clear" w:color="auto" w:fill="auto"/>
          </w:tcPr>
          <w:p w:rsidR="005B3423" w:rsidRPr="00E722AA" w:rsidRDefault="005B3423" w:rsidP="00BA4F9E">
            <w:pPr>
              <w:pStyle w:val="ae"/>
              <w:rPr>
                <w:b/>
                <w:sz w:val="24"/>
              </w:rPr>
            </w:pPr>
            <w:r>
              <w:rPr>
                <w:b/>
                <w:sz w:val="24"/>
              </w:rPr>
              <w:t>У</w:t>
            </w:r>
            <w:r w:rsidRPr="00E722AA">
              <w:rPr>
                <w:b/>
                <w:sz w:val="24"/>
              </w:rPr>
              <w:t xml:space="preserve">совершенствованное покрытие </w:t>
            </w:r>
          </w:p>
        </w:tc>
        <w:tc>
          <w:tcPr>
            <w:tcW w:w="2075" w:type="dxa"/>
            <w:vMerge w:val="restart"/>
            <w:shd w:val="clear" w:color="auto" w:fill="auto"/>
          </w:tcPr>
          <w:p w:rsidR="005B3423" w:rsidRPr="00E722AA" w:rsidRDefault="005B3423" w:rsidP="00BA4F9E">
            <w:pPr>
              <w:rPr>
                <w:b/>
              </w:rPr>
            </w:pPr>
            <w:r w:rsidRPr="00E722AA">
              <w:rPr>
                <w:b/>
              </w:rPr>
              <w:t>20 211 836 ОП МП 5</w:t>
            </w:r>
          </w:p>
        </w:tc>
      </w:tr>
      <w:tr w:rsidR="005B3423" w:rsidRPr="00E722AA" w:rsidTr="00BA4F9E">
        <w:trPr>
          <w:trHeight w:val="270"/>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Pr>
                <w:b/>
                <w:sz w:val="24"/>
              </w:rPr>
              <w:t>Участок № 1</w:t>
            </w:r>
          </w:p>
        </w:tc>
        <w:tc>
          <w:tcPr>
            <w:tcW w:w="1147" w:type="dxa"/>
            <w:shd w:val="clear" w:color="auto" w:fill="auto"/>
          </w:tcPr>
          <w:p w:rsidR="005B3423" w:rsidRPr="00E722AA" w:rsidRDefault="005B3423" w:rsidP="00BA4F9E">
            <w:pPr>
              <w:pStyle w:val="ae"/>
              <w:rPr>
                <w:b/>
                <w:sz w:val="24"/>
              </w:rPr>
            </w:pPr>
            <w:r>
              <w:rPr>
                <w:b/>
                <w:sz w:val="24"/>
              </w:rPr>
              <w:t>850</w:t>
            </w:r>
          </w:p>
        </w:tc>
        <w:tc>
          <w:tcPr>
            <w:tcW w:w="2090" w:type="dxa"/>
            <w:shd w:val="clear" w:color="auto" w:fill="auto"/>
          </w:tcPr>
          <w:p w:rsidR="005B3423" w:rsidRPr="00E722AA" w:rsidRDefault="005B3423" w:rsidP="00BA4F9E">
            <w:pPr>
              <w:pStyle w:val="ae"/>
              <w:rPr>
                <w:b/>
                <w:sz w:val="24"/>
              </w:rPr>
            </w:pPr>
            <w:r>
              <w:rPr>
                <w:b/>
                <w:sz w:val="24"/>
              </w:rPr>
              <w:t>У</w:t>
            </w:r>
            <w:r w:rsidRPr="00E722AA">
              <w:rPr>
                <w:b/>
                <w:sz w:val="24"/>
              </w:rPr>
              <w:t>совершенствованное покрытие</w:t>
            </w:r>
          </w:p>
        </w:tc>
        <w:tc>
          <w:tcPr>
            <w:tcW w:w="2075" w:type="dxa"/>
            <w:vMerge/>
            <w:shd w:val="clear" w:color="auto" w:fill="auto"/>
          </w:tcPr>
          <w:p w:rsidR="005B3423" w:rsidRPr="00E722AA" w:rsidRDefault="005B3423" w:rsidP="00BA4F9E">
            <w:pPr>
              <w:rPr>
                <w:b/>
              </w:rPr>
            </w:pPr>
          </w:p>
        </w:tc>
      </w:tr>
      <w:tr w:rsidR="005B3423" w:rsidRPr="00E722AA" w:rsidTr="00BA4F9E">
        <w:trPr>
          <w:trHeight w:val="225"/>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Pr>
                <w:b/>
                <w:sz w:val="24"/>
              </w:rPr>
              <w:t>Участок № 2</w:t>
            </w:r>
          </w:p>
        </w:tc>
        <w:tc>
          <w:tcPr>
            <w:tcW w:w="1147" w:type="dxa"/>
            <w:shd w:val="clear" w:color="auto" w:fill="auto"/>
          </w:tcPr>
          <w:p w:rsidR="005B3423" w:rsidRPr="00E722AA" w:rsidRDefault="005B3423" w:rsidP="00BA4F9E">
            <w:pPr>
              <w:pStyle w:val="ae"/>
              <w:rPr>
                <w:b/>
                <w:sz w:val="24"/>
              </w:rPr>
            </w:pPr>
            <w:r>
              <w:rPr>
                <w:b/>
                <w:sz w:val="24"/>
              </w:rPr>
              <w:t>290</w:t>
            </w:r>
          </w:p>
        </w:tc>
        <w:tc>
          <w:tcPr>
            <w:tcW w:w="2090" w:type="dxa"/>
            <w:shd w:val="clear" w:color="auto" w:fill="auto"/>
          </w:tcPr>
          <w:p w:rsidR="005B3423" w:rsidRPr="00E722AA" w:rsidRDefault="005B3423" w:rsidP="00BA4F9E">
            <w:pPr>
              <w:pStyle w:val="ae"/>
              <w:rPr>
                <w:b/>
                <w:sz w:val="24"/>
              </w:rPr>
            </w:pPr>
            <w:r>
              <w:rPr>
                <w:b/>
                <w:sz w:val="24"/>
              </w:rPr>
              <w:t>Грунт</w:t>
            </w:r>
          </w:p>
        </w:tc>
        <w:tc>
          <w:tcPr>
            <w:tcW w:w="2075" w:type="dxa"/>
            <w:vMerge/>
            <w:shd w:val="clear" w:color="auto" w:fill="auto"/>
          </w:tcPr>
          <w:p w:rsidR="005B3423" w:rsidRPr="00E722AA" w:rsidRDefault="005B3423" w:rsidP="00BA4F9E">
            <w:pPr>
              <w:rPr>
                <w:b/>
              </w:rPr>
            </w:pP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6</w:t>
            </w:r>
          </w:p>
        </w:tc>
        <w:tc>
          <w:tcPr>
            <w:tcW w:w="2184" w:type="dxa"/>
            <w:shd w:val="clear" w:color="auto" w:fill="auto"/>
          </w:tcPr>
          <w:p w:rsidR="005B3423" w:rsidRPr="00E722AA" w:rsidRDefault="005B3423" w:rsidP="00BA4F9E">
            <w:pPr>
              <w:pStyle w:val="ae"/>
              <w:rPr>
                <w:b/>
                <w:sz w:val="24"/>
              </w:rPr>
            </w:pPr>
            <w:r w:rsidRPr="00E722AA">
              <w:rPr>
                <w:b/>
                <w:sz w:val="24"/>
              </w:rPr>
              <w:t xml:space="preserve">С.  </w:t>
            </w:r>
            <w:proofErr w:type="spellStart"/>
            <w:r w:rsidRPr="00E722AA">
              <w:rPr>
                <w:b/>
                <w:sz w:val="24"/>
              </w:rPr>
              <w:t>Никоново</w:t>
            </w:r>
            <w:proofErr w:type="spellEnd"/>
            <w:r w:rsidRPr="00E722AA">
              <w:rPr>
                <w:b/>
                <w:sz w:val="24"/>
              </w:rPr>
              <w:t>, улица Веселая</w:t>
            </w:r>
          </w:p>
        </w:tc>
        <w:tc>
          <w:tcPr>
            <w:tcW w:w="1996" w:type="dxa"/>
            <w:shd w:val="clear" w:color="auto" w:fill="auto"/>
          </w:tcPr>
          <w:p w:rsidR="005B3423" w:rsidRPr="00E722AA" w:rsidRDefault="005B3423" w:rsidP="00BA4F9E">
            <w:pPr>
              <w:pStyle w:val="ae"/>
              <w:rPr>
                <w:b/>
                <w:sz w:val="24"/>
              </w:rPr>
            </w:pPr>
            <w:r w:rsidRPr="00E722AA">
              <w:rPr>
                <w:b/>
                <w:sz w:val="24"/>
              </w:rPr>
              <w:t>Улица Веселая</w:t>
            </w:r>
          </w:p>
        </w:tc>
        <w:tc>
          <w:tcPr>
            <w:tcW w:w="1147" w:type="dxa"/>
            <w:shd w:val="clear" w:color="auto" w:fill="auto"/>
          </w:tcPr>
          <w:p w:rsidR="005B3423" w:rsidRPr="00E722AA" w:rsidRDefault="005B3423" w:rsidP="00BA4F9E">
            <w:pPr>
              <w:pStyle w:val="ae"/>
              <w:rPr>
                <w:b/>
                <w:sz w:val="24"/>
              </w:rPr>
            </w:pPr>
            <w:r w:rsidRPr="00E722AA">
              <w:rPr>
                <w:b/>
                <w:sz w:val="24"/>
              </w:rPr>
              <w:t>1411</w:t>
            </w:r>
          </w:p>
        </w:tc>
        <w:tc>
          <w:tcPr>
            <w:tcW w:w="2090" w:type="dxa"/>
            <w:shd w:val="clear" w:color="auto" w:fill="auto"/>
          </w:tcPr>
          <w:p w:rsidR="005B3423" w:rsidRPr="00E722AA" w:rsidRDefault="005B3423" w:rsidP="00BA4F9E">
            <w:pPr>
              <w:pStyle w:val="ae"/>
              <w:rPr>
                <w:b/>
                <w:sz w:val="24"/>
              </w:rPr>
            </w:pPr>
            <w:r>
              <w:rPr>
                <w:b/>
                <w:sz w:val="24"/>
              </w:rPr>
              <w:t>У</w:t>
            </w:r>
            <w:r w:rsidRPr="00E722AA">
              <w:rPr>
                <w:b/>
                <w:sz w:val="24"/>
              </w:rPr>
              <w:t>совершенствованное покрытие</w:t>
            </w:r>
          </w:p>
        </w:tc>
        <w:tc>
          <w:tcPr>
            <w:tcW w:w="2075" w:type="dxa"/>
            <w:shd w:val="clear" w:color="auto" w:fill="auto"/>
          </w:tcPr>
          <w:p w:rsidR="005B3423" w:rsidRPr="00E722AA" w:rsidRDefault="005B3423" w:rsidP="00BA4F9E">
            <w:pPr>
              <w:rPr>
                <w:b/>
              </w:rPr>
            </w:pPr>
            <w:r w:rsidRPr="00E722AA">
              <w:rPr>
                <w:b/>
              </w:rPr>
              <w:t>20 211 836 ОП МП 6</w:t>
            </w: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lastRenderedPageBreak/>
              <w:t>7</w:t>
            </w:r>
          </w:p>
        </w:tc>
        <w:tc>
          <w:tcPr>
            <w:tcW w:w="2184" w:type="dxa"/>
            <w:shd w:val="clear" w:color="auto" w:fill="auto"/>
          </w:tcPr>
          <w:p w:rsidR="005B3423" w:rsidRPr="00FD6EA5" w:rsidRDefault="005B3423" w:rsidP="00BA4F9E">
            <w:r w:rsidRPr="00E722AA">
              <w:rPr>
                <w:b/>
              </w:rPr>
              <w:t xml:space="preserve">С.  </w:t>
            </w:r>
            <w:proofErr w:type="spellStart"/>
            <w:r w:rsidRPr="00E722AA">
              <w:rPr>
                <w:b/>
              </w:rPr>
              <w:t>Никоново</w:t>
            </w:r>
            <w:proofErr w:type="spellEnd"/>
            <w:r w:rsidRPr="00E722AA">
              <w:rPr>
                <w:b/>
              </w:rPr>
              <w:t>, улица Красноармейская</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Красноармейская </w:t>
            </w:r>
          </w:p>
        </w:tc>
        <w:tc>
          <w:tcPr>
            <w:tcW w:w="1147" w:type="dxa"/>
            <w:shd w:val="clear" w:color="auto" w:fill="auto"/>
          </w:tcPr>
          <w:p w:rsidR="005B3423" w:rsidRPr="00E722AA" w:rsidRDefault="005B3423" w:rsidP="00BA4F9E">
            <w:pPr>
              <w:pStyle w:val="ae"/>
              <w:rPr>
                <w:b/>
                <w:sz w:val="24"/>
              </w:rPr>
            </w:pPr>
            <w:r w:rsidRPr="00E722AA">
              <w:rPr>
                <w:b/>
                <w:sz w:val="24"/>
              </w:rPr>
              <w:t>981</w:t>
            </w:r>
          </w:p>
        </w:tc>
        <w:tc>
          <w:tcPr>
            <w:tcW w:w="2090" w:type="dxa"/>
            <w:shd w:val="clear" w:color="auto" w:fill="auto"/>
          </w:tcPr>
          <w:p w:rsidR="005B3423" w:rsidRPr="00E722AA" w:rsidRDefault="005B3423" w:rsidP="00BA4F9E">
            <w:pPr>
              <w:pStyle w:val="ae"/>
              <w:rPr>
                <w:b/>
                <w:sz w:val="24"/>
              </w:rPr>
            </w:pPr>
            <w:r>
              <w:rPr>
                <w:b/>
                <w:sz w:val="24"/>
              </w:rPr>
              <w:t>У</w:t>
            </w:r>
            <w:r w:rsidRPr="00E722AA">
              <w:rPr>
                <w:b/>
                <w:sz w:val="24"/>
              </w:rPr>
              <w:t>совершенствованное покрытие</w:t>
            </w:r>
          </w:p>
        </w:tc>
        <w:tc>
          <w:tcPr>
            <w:tcW w:w="2075" w:type="dxa"/>
            <w:shd w:val="clear" w:color="auto" w:fill="auto"/>
          </w:tcPr>
          <w:p w:rsidR="005B3423" w:rsidRPr="00E722AA" w:rsidRDefault="005B3423" w:rsidP="00BA4F9E">
            <w:pPr>
              <w:rPr>
                <w:b/>
              </w:rPr>
            </w:pPr>
            <w:r w:rsidRPr="00E722AA">
              <w:rPr>
                <w:b/>
              </w:rPr>
              <w:t>20 211 836 ОП МП 7</w:t>
            </w:r>
          </w:p>
        </w:tc>
      </w:tr>
      <w:tr w:rsidR="005B3423" w:rsidRPr="00E722AA" w:rsidTr="00BA4F9E">
        <w:trPr>
          <w:trHeight w:val="443"/>
        </w:trPr>
        <w:tc>
          <w:tcPr>
            <w:tcW w:w="621" w:type="dxa"/>
            <w:vMerge w:val="restart"/>
            <w:shd w:val="clear" w:color="auto" w:fill="auto"/>
          </w:tcPr>
          <w:p w:rsidR="005B3423" w:rsidRPr="00E722AA" w:rsidRDefault="005B3423" w:rsidP="00BA4F9E">
            <w:pPr>
              <w:pStyle w:val="ae"/>
              <w:rPr>
                <w:b/>
                <w:sz w:val="24"/>
              </w:rPr>
            </w:pPr>
            <w:r w:rsidRPr="00E722AA">
              <w:rPr>
                <w:b/>
                <w:sz w:val="24"/>
              </w:rPr>
              <w:t>8</w:t>
            </w:r>
          </w:p>
        </w:tc>
        <w:tc>
          <w:tcPr>
            <w:tcW w:w="2184" w:type="dxa"/>
            <w:vMerge w:val="restart"/>
            <w:shd w:val="clear" w:color="auto" w:fill="auto"/>
          </w:tcPr>
          <w:p w:rsidR="005B3423" w:rsidRPr="00FD6EA5" w:rsidRDefault="005B3423" w:rsidP="00BA4F9E">
            <w:r w:rsidRPr="00E722AA">
              <w:rPr>
                <w:b/>
              </w:rPr>
              <w:t xml:space="preserve">С.  </w:t>
            </w:r>
            <w:proofErr w:type="spellStart"/>
            <w:r w:rsidRPr="00E722AA">
              <w:rPr>
                <w:b/>
              </w:rPr>
              <w:t>Никоново</w:t>
            </w:r>
            <w:proofErr w:type="spellEnd"/>
            <w:r w:rsidRPr="00E722AA">
              <w:rPr>
                <w:b/>
              </w:rPr>
              <w:t>, улица Горького</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Горького </w:t>
            </w:r>
          </w:p>
        </w:tc>
        <w:tc>
          <w:tcPr>
            <w:tcW w:w="1147" w:type="dxa"/>
            <w:shd w:val="clear" w:color="auto" w:fill="auto"/>
          </w:tcPr>
          <w:p w:rsidR="005B3423" w:rsidRPr="00E722AA" w:rsidRDefault="005B3423" w:rsidP="00BA4F9E">
            <w:pPr>
              <w:pStyle w:val="ae"/>
              <w:rPr>
                <w:b/>
                <w:sz w:val="24"/>
              </w:rPr>
            </w:pPr>
          </w:p>
        </w:tc>
        <w:tc>
          <w:tcPr>
            <w:tcW w:w="2090" w:type="dxa"/>
            <w:shd w:val="clear" w:color="auto" w:fill="auto"/>
          </w:tcPr>
          <w:p w:rsidR="005B3423" w:rsidRPr="00E722AA" w:rsidRDefault="005B3423" w:rsidP="00BA4F9E">
            <w:pPr>
              <w:pStyle w:val="ae"/>
              <w:rPr>
                <w:b/>
                <w:sz w:val="24"/>
              </w:rPr>
            </w:pPr>
          </w:p>
        </w:tc>
        <w:tc>
          <w:tcPr>
            <w:tcW w:w="2075" w:type="dxa"/>
            <w:vMerge w:val="restart"/>
            <w:shd w:val="clear" w:color="auto" w:fill="auto"/>
          </w:tcPr>
          <w:p w:rsidR="005B3423" w:rsidRPr="00E722AA" w:rsidRDefault="005B3423" w:rsidP="00BA4F9E">
            <w:pPr>
              <w:rPr>
                <w:b/>
              </w:rPr>
            </w:pPr>
            <w:r w:rsidRPr="00E722AA">
              <w:rPr>
                <w:b/>
              </w:rPr>
              <w:t>20 211 836 ОП МП 8</w:t>
            </w:r>
          </w:p>
        </w:tc>
      </w:tr>
      <w:tr w:rsidR="005B3423" w:rsidRPr="00E722AA" w:rsidTr="00BA4F9E">
        <w:trPr>
          <w:trHeight w:val="126"/>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Pr>
                <w:b/>
                <w:sz w:val="24"/>
              </w:rPr>
              <w:t>Уч.№ 1</w:t>
            </w:r>
          </w:p>
        </w:tc>
        <w:tc>
          <w:tcPr>
            <w:tcW w:w="1147" w:type="dxa"/>
            <w:shd w:val="clear" w:color="auto" w:fill="auto"/>
          </w:tcPr>
          <w:p w:rsidR="005B3423" w:rsidRPr="00E722AA" w:rsidRDefault="005B3423" w:rsidP="00BA4F9E">
            <w:pPr>
              <w:pStyle w:val="ae"/>
              <w:rPr>
                <w:b/>
                <w:sz w:val="24"/>
              </w:rPr>
            </w:pPr>
            <w:r>
              <w:rPr>
                <w:b/>
                <w:sz w:val="24"/>
              </w:rPr>
              <w:t>750</w:t>
            </w:r>
          </w:p>
        </w:tc>
        <w:tc>
          <w:tcPr>
            <w:tcW w:w="2090" w:type="dxa"/>
            <w:shd w:val="clear" w:color="auto" w:fill="auto"/>
          </w:tcPr>
          <w:p w:rsidR="005B3423" w:rsidRDefault="005B3423" w:rsidP="00BA4F9E">
            <w:r>
              <w:rPr>
                <w:b/>
              </w:rPr>
              <w:t>У</w:t>
            </w:r>
            <w:r w:rsidRPr="00E722AA">
              <w:rPr>
                <w:b/>
              </w:rPr>
              <w:t>совершенствованное покрытие</w:t>
            </w:r>
          </w:p>
        </w:tc>
        <w:tc>
          <w:tcPr>
            <w:tcW w:w="2075" w:type="dxa"/>
            <w:vMerge/>
            <w:shd w:val="clear" w:color="auto" w:fill="auto"/>
          </w:tcPr>
          <w:p w:rsidR="005B3423" w:rsidRPr="00E722AA" w:rsidRDefault="005B3423" w:rsidP="00BA4F9E">
            <w:pPr>
              <w:rPr>
                <w:b/>
              </w:rPr>
            </w:pPr>
          </w:p>
        </w:tc>
      </w:tr>
      <w:tr w:rsidR="005B3423" w:rsidRPr="00E722AA" w:rsidTr="00BA4F9E">
        <w:trPr>
          <w:trHeight w:val="126"/>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Pr>
                <w:b/>
                <w:sz w:val="24"/>
              </w:rPr>
              <w:t>Уч.№ 2</w:t>
            </w:r>
          </w:p>
        </w:tc>
        <w:tc>
          <w:tcPr>
            <w:tcW w:w="1147" w:type="dxa"/>
            <w:shd w:val="clear" w:color="auto" w:fill="auto"/>
          </w:tcPr>
          <w:p w:rsidR="005B3423" w:rsidRPr="00E722AA" w:rsidRDefault="005B3423" w:rsidP="00BA4F9E">
            <w:pPr>
              <w:pStyle w:val="ae"/>
              <w:rPr>
                <w:b/>
                <w:sz w:val="24"/>
              </w:rPr>
            </w:pPr>
            <w:r>
              <w:rPr>
                <w:b/>
                <w:sz w:val="24"/>
              </w:rPr>
              <w:t>305</w:t>
            </w:r>
          </w:p>
        </w:tc>
        <w:tc>
          <w:tcPr>
            <w:tcW w:w="2090" w:type="dxa"/>
            <w:shd w:val="clear" w:color="auto" w:fill="auto"/>
          </w:tcPr>
          <w:p w:rsidR="005B3423" w:rsidRDefault="005B3423" w:rsidP="00BA4F9E">
            <w:r>
              <w:rPr>
                <w:b/>
              </w:rPr>
              <w:t>У</w:t>
            </w:r>
            <w:r w:rsidRPr="00E722AA">
              <w:rPr>
                <w:b/>
              </w:rPr>
              <w:t>совершенствованное покрытие</w:t>
            </w:r>
          </w:p>
        </w:tc>
        <w:tc>
          <w:tcPr>
            <w:tcW w:w="2075" w:type="dxa"/>
            <w:vMerge/>
            <w:shd w:val="clear" w:color="auto" w:fill="auto"/>
          </w:tcPr>
          <w:p w:rsidR="005B3423" w:rsidRPr="00E722AA" w:rsidRDefault="005B3423" w:rsidP="00BA4F9E">
            <w:pPr>
              <w:rPr>
                <w:b/>
              </w:rPr>
            </w:pPr>
          </w:p>
        </w:tc>
      </w:tr>
      <w:tr w:rsidR="005B3423" w:rsidRPr="00E722AA" w:rsidTr="00BA4F9E">
        <w:trPr>
          <w:trHeight w:val="134"/>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Pr>
                <w:b/>
                <w:sz w:val="24"/>
              </w:rPr>
              <w:t>Участок № 3</w:t>
            </w:r>
          </w:p>
        </w:tc>
        <w:tc>
          <w:tcPr>
            <w:tcW w:w="1147" w:type="dxa"/>
            <w:shd w:val="clear" w:color="auto" w:fill="auto"/>
          </w:tcPr>
          <w:p w:rsidR="005B3423" w:rsidRPr="00E722AA" w:rsidRDefault="005B3423" w:rsidP="00BA4F9E">
            <w:pPr>
              <w:pStyle w:val="ae"/>
              <w:rPr>
                <w:b/>
                <w:sz w:val="24"/>
              </w:rPr>
            </w:pPr>
            <w:r>
              <w:rPr>
                <w:b/>
                <w:sz w:val="24"/>
              </w:rPr>
              <w:t>10</w:t>
            </w:r>
          </w:p>
        </w:tc>
        <w:tc>
          <w:tcPr>
            <w:tcW w:w="2090" w:type="dxa"/>
            <w:shd w:val="clear" w:color="auto" w:fill="auto"/>
          </w:tcPr>
          <w:p w:rsidR="005B3423" w:rsidRDefault="005B3423" w:rsidP="00BA4F9E">
            <w:r>
              <w:rPr>
                <w:b/>
              </w:rPr>
              <w:t>У</w:t>
            </w:r>
            <w:r w:rsidRPr="00E722AA">
              <w:rPr>
                <w:b/>
              </w:rPr>
              <w:t>совершенствованное покрытие</w:t>
            </w:r>
          </w:p>
        </w:tc>
        <w:tc>
          <w:tcPr>
            <w:tcW w:w="2075" w:type="dxa"/>
            <w:vMerge/>
            <w:shd w:val="clear" w:color="auto" w:fill="auto"/>
          </w:tcPr>
          <w:p w:rsidR="005B3423" w:rsidRPr="00E722AA" w:rsidRDefault="005B3423" w:rsidP="00BA4F9E">
            <w:pPr>
              <w:rPr>
                <w:b/>
              </w:rPr>
            </w:pP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9</w:t>
            </w:r>
          </w:p>
        </w:tc>
        <w:tc>
          <w:tcPr>
            <w:tcW w:w="2184" w:type="dxa"/>
            <w:shd w:val="clear" w:color="auto" w:fill="auto"/>
          </w:tcPr>
          <w:p w:rsidR="005B3423" w:rsidRPr="00FD6EA5" w:rsidRDefault="005B3423" w:rsidP="00BA4F9E">
            <w:r w:rsidRPr="00E722AA">
              <w:rPr>
                <w:b/>
              </w:rPr>
              <w:t xml:space="preserve">С.  </w:t>
            </w:r>
            <w:proofErr w:type="spellStart"/>
            <w:r w:rsidRPr="00E722AA">
              <w:rPr>
                <w:b/>
              </w:rPr>
              <w:t>Никоново</w:t>
            </w:r>
            <w:proofErr w:type="spellEnd"/>
            <w:r w:rsidRPr="00E722AA">
              <w:rPr>
                <w:b/>
              </w:rPr>
              <w:t>, улица Овражная</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Овражная </w:t>
            </w:r>
          </w:p>
        </w:tc>
        <w:tc>
          <w:tcPr>
            <w:tcW w:w="1147" w:type="dxa"/>
            <w:shd w:val="clear" w:color="auto" w:fill="auto"/>
          </w:tcPr>
          <w:p w:rsidR="005B3423" w:rsidRPr="00E722AA" w:rsidRDefault="005B3423" w:rsidP="00BA4F9E">
            <w:pPr>
              <w:pStyle w:val="ae"/>
              <w:rPr>
                <w:b/>
                <w:sz w:val="24"/>
              </w:rPr>
            </w:pPr>
            <w:r w:rsidRPr="00E722AA">
              <w:rPr>
                <w:b/>
                <w:sz w:val="24"/>
              </w:rPr>
              <w:t>500</w:t>
            </w:r>
          </w:p>
        </w:tc>
        <w:tc>
          <w:tcPr>
            <w:tcW w:w="2090" w:type="dxa"/>
            <w:shd w:val="clear" w:color="auto" w:fill="auto"/>
          </w:tcPr>
          <w:p w:rsidR="005B3423" w:rsidRPr="00E722AA" w:rsidRDefault="005B3423" w:rsidP="00BA4F9E">
            <w:pPr>
              <w:pStyle w:val="ae"/>
              <w:rPr>
                <w:b/>
                <w:sz w:val="24"/>
              </w:rPr>
            </w:pPr>
            <w:r>
              <w:rPr>
                <w:b/>
                <w:sz w:val="24"/>
              </w:rPr>
              <w:t>Г</w:t>
            </w:r>
            <w:r w:rsidRPr="00E722AA">
              <w:rPr>
                <w:b/>
                <w:sz w:val="24"/>
              </w:rPr>
              <w:t>рунт</w:t>
            </w:r>
          </w:p>
        </w:tc>
        <w:tc>
          <w:tcPr>
            <w:tcW w:w="2075" w:type="dxa"/>
            <w:shd w:val="clear" w:color="auto" w:fill="auto"/>
          </w:tcPr>
          <w:p w:rsidR="005B3423" w:rsidRPr="00E722AA" w:rsidRDefault="005B3423" w:rsidP="00BA4F9E">
            <w:pPr>
              <w:rPr>
                <w:b/>
              </w:rPr>
            </w:pPr>
            <w:r w:rsidRPr="00E722AA">
              <w:rPr>
                <w:b/>
              </w:rPr>
              <w:t>20 211 836 ОП МП 9</w:t>
            </w:r>
          </w:p>
        </w:tc>
      </w:tr>
      <w:tr w:rsidR="005B3423" w:rsidRPr="00E722AA" w:rsidTr="00BA4F9E">
        <w:trPr>
          <w:trHeight w:val="585"/>
        </w:trPr>
        <w:tc>
          <w:tcPr>
            <w:tcW w:w="621" w:type="dxa"/>
            <w:vMerge w:val="restart"/>
            <w:shd w:val="clear" w:color="auto" w:fill="auto"/>
          </w:tcPr>
          <w:p w:rsidR="005B3423" w:rsidRPr="00E722AA" w:rsidRDefault="005B3423" w:rsidP="00BA4F9E">
            <w:pPr>
              <w:pStyle w:val="ae"/>
              <w:rPr>
                <w:b/>
                <w:sz w:val="24"/>
              </w:rPr>
            </w:pPr>
            <w:r w:rsidRPr="00E722AA">
              <w:rPr>
                <w:b/>
                <w:sz w:val="24"/>
              </w:rPr>
              <w:t>10</w:t>
            </w:r>
          </w:p>
        </w:tc>
        <w:tc>
          <w:tcPr>
            <w:tcW w:w="2184" w:type="dxa"/>
            <w:vMerge w:val="restart"/>
            <w:shd w:val="clear" w:color="auto" w:fill="auto"/>
          </w:tcPr>
          <w:p w:rsidR="005B3423" w:rsidRPr="00FD6EA5" w:rsidRDefault="005B3423" w:rsidP="00BA4F9E">
            <w:r w:rsidRPr="00E722AA">
              <w:rPr>
                <w:b/>
              </w:rPr>
              <w:t xml:space="preserve">С.  </w:t>
            </w:r>
            <w:proofErr w:type="spellStart"/>
            <w:r w:rsidRPr="00E722AA">
              <w:rPr>
                <w:b/>
              </w:rPr>
              <w:t>Никоново</w:t>
            </w:r>
            <w:proofErr w:type="spellEnd"/>
            <w:r w:rsidRPr="00E722AA">
              <w:rPr>
                <w:b/>
              </w:rPr>
              <w:t>, улица Молодежная</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Молодежная </w:t>
            </w:r>
          </w:p>
        </w:tc>
        <w:tc>
          <w:tcPr>
            <w:tcW w:w="1147" w:type="dxa"/>
            <w:shd w:val="clear" w:color="auto" w:fill="auto"/>
          </w:tcPr>
          <w:p w:rsidR="005B3423" w:rsidRPr="00E722AA" w:rsidRDefault="005B3423" w:rsidP="00BA4F9E">
            <w:pPr>
              <w:pStyle w:val="ae"/>
              <w:rPr>
                <w:b/>
                <w:sz w:val="24"/>
              </w:rPr>
            </w:pPr>
            <w:r w:rsidRPr="00E722AA">
              <w:rPr>
                <w:b/>
                <w:sz w:val="24"/>
              </w:rPr>
              <w:t>1</w:t>
            </w:r>
            <w:r>
              <w:rPr>
                <w:b/>
                <w:sz w:val="24"/>
              </w:rPr>
              <w:t>410</w:t>
            </w:r>
          </w:p>
        </w:tc>
        <w:tc>
          <w:tcPr>
            <w:tcW w:w="2090" w:type="dxa"/>
            <w:shd w:val="clear" w:color="auto" w:fill="auto"/>
          </w:tcPr>
          <w:p w:rsidR="005B3423" w:rsidRPr="00E722AA" w:rsidRDefault="005B3423" w:rsidP="00BA4F9E">
            <w:pPr>
              <w:pStyle w:val="ae"/>
              <w:rPr>
                <w:b/>
                <w:sz w:val="24"/>
              </w:rPr>
            </w:pPr>
          </w:p>
        </w:tc>
        <w:tc>
          <w:tcPr>
            <w:tcW w:w="2075" w:type="dxa"/>
            <w:vMerge w:val="restart"/>
            <w:shd w:val="clear" w:color="auto" w:fill="auto"/>
          </w:tcPr>
          <w:p w:rsidR="005B3423" w:rsidRPr="00E722AA" w:rsidRDefault="005B3423" w:rsidP="00BA4F9E">
            <w:pPr>
              <w:rPr>
                <w:b/>
              </w:rPr>
            </w:pPr>
            <w:r w:rsidRPr="00E722AA">
              <w:rPr>
                <w:b/>
              </w:rPr>
              <w:t>20 211 836 ОП МП 10</w:t>
            </w:r>
          </w:p>
        </w:tc>
      </w:tr>
      <w:tr w:rsidR="005B3423" w:rsidRPr="00E722AA" w:rsidTr="00BA4F9E">
        <w:trPr>
          <w:trHeight w:val="276"/>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Pr>
                <w:b/>
                <w:sz w:val="24"/>
              </w:rPr>
              <w:t>Уч.№ 1</w:t>
            </w:r>
          </w:p>
        </w:tc>
        <w:tc>
          <w:tcPr>
            <w:tcW w:w="1147" w:type="dxa"/>
            <w:shd w:val="clear" w:color="auto" w:fill="auto"/>
          </w:tcPr>
          <w:p w:rsidR="005B3423" w:rsidRPr="00E722AA" w:rsidRDefault="005B3423" w:rsidP="00BA4F9E">
            <w:pPr>
              <w:pStyle w:val="ae"/>
              <w:rPr>
                <w:b/>
                <w:sz w:val="24"/>
              </w:rPr>
            </w:pPr>
            <w:r>
              <w:rPr>
                <w:b/>
                <w:sz w:val="24"/>
              </w:rPr>
              <w:t>900</w:t>
            </w:r>
          </w:p>
        </w:tc>
        <w:tc>
          <w:tcPr>
            <w:tcW w:w="2090" w:type="dxa"/>
            <w:shd w:val="clear" w:color="auto" w:fill="auto"/>
          </w:tcPr>
          <w:p w:rsidR="005B3423" w:rsidRPr="00E722AA" w:rsidRDefault="005B3423" w:rsidP="00BA4F9E">
            <w:pPr>
              <w:pStyle w:val="ae"/>
              <w:rPr>
                <w:b/>
                <w:sz w:val="24"/>
              </w:rPr>
            </w:pPr>
            <w:r w:rsidRPr="00E722AA">
              <w:rPr>
                <w:b/>
                <w:sz w:val="24"/>
              </w:rPr>
              <w:t xml:space="preserve">  Покрытие переходного типа  </w:t>
            </w:r>
          </w:p>
        </w:tc>
        <w:tc>
          <w:tcPr>
            <w:tcW w:w="2075" w:type="dxa"/>
            <w:vMerge/>
            <w:shd w:val="clear" w:color="auto" w:fill="auto"/>
          </w:tcPr>
          <w:p w:rsidR="005B3423" w:rsidRPr="00E722AA" w:rsidRDefault="005B3423" w:rsidP="00BA4F9E">
            <w:pPr>
              <w:rPr>
                <w:b/>
              </w:rPr>
            </w:pPr>
          </w:p>
        </w:tc>
      </w:tr>
      <w:tr w:rsidR="005B3423" w:rsidRPr="00E722AA" w:rsidTr="00BA4F9E">
        <w:trPr>
          <w:trHeight w:val="570"/>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Pr>
                <w:b/>
                <w:sz w:val="24"/>
              </w:rPr>
              <w:t>Уч.№ 2</w:t>
            </w:r>
          </w:p>
        </w:tc>
        <w:tc>
          <w:tcPr>
            <w:tcW w:w="1147" w:type="dxa"/>
            <w:shd w:val="clear" w:color="auto" w:fill="auto"/>
          </w:tcPr>
          <w:p w:rsidR="005B3423" w:rsidRPr="00E722AA" w:rsidRDefault="005B3423" w:rsidP="00BA4F9E">
            <w:pPr>
              <w:pStyle w:val="ae"/>
              <w:rPr>
                <w:b/>
                <w:sz w:val="24"/>
              </w:rPr>
            </w:pPr>
            <w:r>
              <w:rPr>
                <w:b/>
                <w:sz w:val="24"/>
              </w:rPr>
              <w:t>170</w:t>
            </w:r>
          </w:p>
        </w:tc>
        <w:tc>
          <w:tcPr>
            <w:tcW w:w="2090" w:type="dxa"/>
            <w:shd w:val="clear" w:color="auto" w:fill="auto"/>
          </w:tcPr>
          <w:p w:rsidR="005B3423" w:rsidRPr="00E722AA" w:rsidRDefault="005B3423" w:rsidP="00BA4F9E">
            <w:pPr>
              <w:pStyle w:val="ae"/>
              <w:rPr>
                <w:b/>
                <w:sz w:val="24"/>
              </w:rPr>
            </w:pPr>
            <w:r w:rsidRPr="00E722AA">
              <w:rPr>
                <w:b/>
                <w:sz w:val="24"/>
              </w:rPr>
              <w:t>Покрытие переходного типа</w:t>
            </w:r>
          </w:p>
        </w:tc>
        <w:tc>
          <w:tcPr>
            <w:tcW w:w="2075" w:type="dxa"/>
            <w:vMerge/>
            <w:shd w:val="clear" w:color="auto" w:fill="auto"/>
          </w:tcPr>
          <w:p w:rsidR="005B3423" w:rsidRPr="00E722AA" w:rsidRDefault="005B3423" w:rsidP="00BA4F9E">
            <w:pPr>
              <w:rPr>
                <w:b/>
              </w:rPr>
            </w:pPr>
          </w:p>
        </w:tc>
      </w:tr>
      <w:tr w:rsidR="005B3423" w:rsidRPr="00E722AA" w:rsidTr="00BA4F9E">
        <w:trPr>
          <w:trHeight w:val="243"/>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shd w:val="clear" w:color="auto" w:fill="auto"/>
          </w:tcPr>
          <w:p w:rsidR="005B3423" w:rsidRDefault="005B3423" w:rsidP="00BA4F9E">
            <w:pPr>
              <w:pStyle w:val="ae"/>
              <w:rPr>
                <w:b/>
                <w:sz w:val="24"/>
              </w:rPr>
            </w:pPr>
            <w:r>
              <w:rPr>
                <w:b/>
                <w:sz w:val="24"/>
              </w:rPr>
              <w:t>Уч.№ 3</w:t>
            </w:r>
          </w:p>
        </w:tc>
        <w:tc>
          <w:tcPr>
            <w:tcW w:w="1147" w:type="dxa"/>
            <w:shd w:val="clear" w:color="auto" w:fill="auto"/>
          </w:tcPr>
          <w:p w:rsidR="005B3423" w:rsidRDefault="005B3423" w:rsidP="00BA4F9E">
            <w:pPr>
              <w:pStyle w:val="ae"/>
              <w:rPr>
                <w:b/>
                <w:sz w:val="24"/>
              </w:rPr>
            </w:pPr>
            <w:r>
              <w:rPr>
                <w:b/>
                <w:sz w:val="24"/>
              </w:rPr>
              <w:t>340</w:t>
            </w:r>
          </w:p>
        </w:tc>
        <w:tc>
          <w:tcPr>
            <w:tcW w:w="2090" w:type="dxa"/>
            <w:shd w:val="clear" w:color="auto" w:fill="auto"/>
          </w:tcPr>
          <w:p w:rsidR="005B3423" w:rsidRPr="00E722AA" w:rsidRDefault="005B3423" w:rsidP="00BA4F9E">
            <w:pPr>
              <w:pStyle w:val="ae"/>
              <w:rPr>
                <w:b/>
                <w:sz w:val="24"/>
              </w:rPr>
            </w:pPr>
            <w:r>
              <w:rPr>
                <w:b/>
                <w:sz w:val="24"/>
              </w:rPr>
              <w:t>грунт</w:t>
            </w:r>
          </w:p>
        </w:tc>
        <w:tc>
          <w:tcPr>
            <w:tcW w:w="2075" w:type="dxa"/>
            <w:shd w:val="clear" w:color="auto" w:fill="auto"/>
          </w:tcPr>
          <w:p w:rsidR="005B3423" w:rsidRPr="00E722AA" w:rsidRDefault="005B3423" w:rsidP="00BA4F9E">
            <w:pPr>
              <w:rPr>
                <w:b/>
              </w:rPr>
            </w:pP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11</w:t>
            </w:r>
          </w:p>
        </w:tc>
        <w:tc>
          <w:tcPr>
            <w:tcW w:w="2184" w:type="dxa"/>
            <w:shd w:val="clear" w:color="auto" w:fill="auto"/>
          </w:tcPr>
          <w:p w:rsidR="005B3423" w:rsidRPr="00FD6EA5" w:rsidRDefault="005B3423" w:rsidP="00BA4F9E">
            <w:r w:rsidRPr="00E722AA">
              <w:rPr>
                <w:b/>
              </w:rPr>
              <w:t xml:space="preserve">С.  </w:t>
            </w:r>
            <w:proofErr w:type="spellStart"/>
            <w:r w:rsidRPr="00E722AA">
              <w:rPr>
                <w:b/>
              </w:rPr>
              <w:t>Никоново</w:t>
            </w:r>
            <w:proofErr w:type="spellEnd"/>
            <w:r w:rsidRPr="00E722AA">
              <w:rPr>
                <w:b/>
              </w:rPr>
              <w:t>, улица  Некрасова</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Некрасова </w:t>
            </w:r>
          </w:p>
        </w:tc>
        <w:tc>
          <w:tcPr>
            <w:tcW w:w="1147" w:type="dxa"/>
            <w:shd w:val="clear" w:color="auto" w:fill="auto"/>
          </w:tcPr>
          <w:p w:rsidR="005B3423" w:rsidRPr="00E722AA" w:rsidRDefault="005B3423" w:rsidP="00BA4F9E">
            <w:pPr>
              <w:pStyle w:val="ae"/>
              <w:rPr>
                <w:b/>
                <w:sz w:val="24"/>
              </w:rPr>
            </w:pPr>
            <w:r w:rsidRPr="00E722AA">
              <w:rPr>
                <w:b/>
                <w:sz w:val="24"/>
              </w:rPr>
              <w:t>2276</w:t>
            </w:r>
          </w:p>
        </w:tc>
        <w:tc>
          <w:tcPr>
            <w:tcW w:w="2090" w:type="dxa"/>
            <w:shd w:val="clear" w:color="auto" w:fill="auto"/>
          </w:tcPr>
          <w:p w:rsidR="005B3423" w:rsidRPr="00E722AA" w:rsidRDefault="005B3423" w:rsidP="00BA4F9E">
            <w:pPr>
              <w:pStyle w:val="ae"/>
              <w:rPr>
                <w:b/>
                <w:sz w:val="24"/>
              </w:rPr>
            </w:pPr>
            <w:r w:rsidRPr="00E722AA">
              <w:rPr>
                <w:b/>
                <w:sz w:val="24"/>
              </w:rPr>
              <w:t>грунт</w:t>
            </w:r>
          </w:p>
        </w:tc>
        <w:tc>
          <w:tcPr>
            <w:tcW w:w="2075" w:type="dxa"/>
            <w:shd w:val="clear" w:color="auto" w:fill="auto"/>
          </w:tcPr>
          <w:p w:rsidR="005B3423" w:rsidRPr="00E722AA" w:rsidRDefault="005B3423" w:rsidP="00BA4F9E">
            <w:pPr>
              <w:rPr>
                <w:b/>
              </w:rPr>
            </w:pPr>
            <w:r w:rsidRPr="00E722AA">
              <w:rPr>
                <w:b/>
              </w:rPr>
              <w:t>20 211 836 ОП МП 11</w:t>
            </w: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12</w:t>
            </w:r>
          </w:p>
        </w:tc>
        <w:tc>
          <w:tcPr>
            <w:tcW w:w="2184" w:type="dxa"/>
            <w:shd w:val="clear" w:color="auto" w:fill="auto"/>
          </w:tcPr>
          <w:p w:rsidR="005B3423" w:rsidRPr="00E722AA" w:rsidRDefault="005B3423" w:rsidP="00BA4F9E">
            <w:pPr>
              <w:pStyle w:val="ae"/>
              <w:rPr>
                <w:b/>
                <w:sz w:val="24"/>
              </w:rPr>
            </w:pPr>
            <w:proofErr w:type="spellStart"/>
            <w:r w:rsidRPr="00E722AA">
              <w:rPr>
                <w:b/>
                <w:sz w:val="24"/>
              </w:rPr>
              <w:t>С.Забугорье</w:t>
            </w:r>
            <w:proofErr w:type="spellEnd"/>
            <w:r w:rsidRPr="00E722AA">
              <w:rPr>
                <w:b/>
                <w:sz w:val="24"/>
              </w:rPr>
              <w:t>, улица Чехова</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Чехова </w:t>
            </w:r>
          </w:p>
        </w:tc>
        <w:tc>
          <w:tcPr>
            <w:tcW w:w="1147" w:type="dxa"/>
            <w:shd w:val="clear" w:color="auto" w:fill="auto"/>
          </w:tcPr>
          <w:p w:rsidR="005B3423" w:rsidRPr="00E722AA" w:rsidRDefault="005B3423" w:rsidP="00BA4F9E">
            <w:pPr>
              <w:pStyle w:val="ae"/>
              <w:rPr>
                <w:b/>
                <w:sz w:val="24"/>
              </w:rPr>
            </w:pPr>
            <w:r w:rsidRPr="00E722AA">
              <w:rPr>
                <w:b/>
                <w:sz w:val="24"/>
              </w:rPr>
              <w:t>1506</w:t>
            </w:r>
          </w:p>
        </w:tc>
        <w:tc>
          <w:tcPr>
            <w:tcW w:w="2090" w:type="dxa"/>
            <w:shd w:val="clear" w:color="auto" w:fill="auto"/>
          </w:tcPr>
          <w:p w:rsidR="005B3423" w:rsidRPr="00E722AA" w:rsidRDefault="005B3423" w:rsidP="00BA4F9E">
            <w:pPr>
              <w:pStyle w:val="ae"/>
              <w:rPr>
                <w:b/>
                <w:sz w:val="24"/>
              </w:rPr>
            </w:pPr>
            <w:proofErr w:type="gramStart"/>
            <w:r w:rsidRPr="00E722AA">
              <w:rPr>
                <w:b/>
                <w:sz w:val="24"/>
              </w:rPr>
              <w:t>Грунт  1206</w:t>
            </w:r>
            <w:proofErr w:type="gramEnd"/>
          </w:p>
          <w:p w:rsidR="005B3423" w:rsidRPr="00E722AA" w:rsidRDefault="005B3423" w:rsidP="00BA4F9E">
            <w:pPr>
              <w:pStyle w:val="ae"/>
              <w:rPr>
                <w:b/>
                <w:sz w:val="24"/>
              </w:rPr>
            </w:pPr>
            <w:r w:rsidRPr="00E722AA">
              <w:rPr>
                <w:b/>
                <w:sz w:val="24"/>
              </w:rPr>
              <w:t>покрытие переходного типа   300</w:t>
            </w:r>
          </w:p>
        </w:tc>
        <w:tc>
          <w:tcPr>
            <w:tcW w:w="2075" w:type="dxa"/>
            <w:shd w:val="clear" w:color="auto" w:fill="auto"/>
          </w:tcPr>
          <w:p w:rsidR="005B3423" w:rsidRPr="00E722AA" w:rsidRDefault="005B3423" w:rsidP="00BA4F9E">
            <w:pPr>
              <w:rPr>
                <w:b/>
              </w:rPr>
            </w:pPr>
            <w:r w:rsidRPr="00E722AA">
              <w:rPr>
                <w:b/>
              </w:rPr>
              <w:t>20 211 836 ОП МП 12</w:t>
            </w: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13</w:t>
            </w:r>
          </w:p>
        </w:tc>
        <w:tc>
          <w:tcPr>
            <w:tcW w:w="2184" w:type="dxa"/>
            <w:shd w:val="clear" w:color="auto" w:fill="auto"/>
          </w:tcPr>
          <w:p w:rsidR="005B3423" w:rsidRPr="00FD6EA5" w:rsidRDefault="005B3423" w:rsidP="00BA4F9E">
            <w:r w:rsidRPr="00E722AA">
              <w:rPr>
                <w:b/>
              </w:rPr>
              <w:t xml:space="preserve">С.  </w:t>
            </w:r>
            <w:proofErr w:type="spellStart"/>
            <w:r w:rsidRPr="00E722AA">
              <w:rPr>
                <w:b/>
              </w:rPr>
              <w:t>Забугорье</w:t>
            </w:r>
            <w:proofErr w:type="spellEnd"/>
            <w:r w:rsidRPr="00E722AA">
              <w:rPr>
                <w:b/>
              </w:rPr>
              <w:t>, улица  Набережная</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Набережная </w:t>
            </w:r>
          </w:p>
        </w:tc>
        <w:tc>
          <w:tcPr>
            <w:tcW w:w="1147" w:type="dxa"/>
            <w:shd w:val="clear" w:color="auto" w:fill="auto"/>
          </w:tcPr>
          <w:p w:rsidR="005B3423" w:rsidRPr="00E722AA" w:rsidRDefault="005B3423" w:rsidP="00BA4F9E">
            <w:pPr>
              <w:pStyle w:val="ae"/>
              <w:rPr>
                <w:b/>
                <w:sz w:val="24"/>
              </w:rPr>
            </w:pPr>
            <w:r w:rsidRPr="00E722AA">
              <w:rPr>
                <w:b/>
                <w:sz w:val="24"/>
              </w:rPr>
              <w:t>1070</w:t>
            </w:r>
          </w:p>
        </w:tc>
        <w:tc>
          <w:tcPr>
            <w:tcW w:w="2090" w:type="dxa"/>
            <w:shd w:val="clear" w:color="auto" w:fill="auto"/>
          </w:tcPr>
          <w:p w:rsidR="005B3423" w:rsidRPr="00E722AA" w:rsidRDefault="005B3423" w:rsidP="00BA4F9E">
            <w:pPr>
              <w:pStyle w:val="ae"/>
              <w:rPr>
                <w:b/>
                <w:sz w:val="24"/>
              </w:rPr>
            </w:pPr>
            <w:r w:rsidRPr="00E722AA">
              <w:rPr>
                <w:b/>
                <w:sz w:val="24"/>
              </w:rPr>
              <w:t>грунт</w:t>
            </w:r>
          </w:p>
        </w:tc>
        <w:tc>
          <w:tcPr>
            <w:tcW w:w="2075" w:type="dxa"/>
            <w:shd w:val="clear" w:color="auto" w:fill="auto"/>
          </w:tcPr>
          <w:p w:rsidR="005B3423" w:rsidRPr="00E722AA" w:rsidRDefault="005B3423" w:rsidP="00BA4F9E">
            <w:pPr>
              <w:rPr>
                <w:b/>
              </w:rPr>
            </w:pPr>
            <w:r w:rsidRPr="00E722AA">
              <w:rPr>
                <w:b/>
              </w:rPr>
              <w:t>20 211 836 ОП МП 13</w:t>
            </w: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14</w:t>
            </w:r>
          </w:p>
        </w:tc>
        <w:tc>
          <w:tcPr>
            <w:tcW w:w="2184" w:type="dxa"/>
            <w:shd w:val="clear" w:color="auto" w:fill="auto"/>
          </w:tcPr>
          <w:p w:rsidR="005B3423" w:rsidRPr="00FD6EA5" w:rsidRDefault="005B3423" w:rsidP="00BA4F9E">
            <w:r w:rsidRPr="00E722AA">
              <w:rPr>
                <w:b/>
              </w:rPr>
              <w:t xml:space="preserve">С.  </w:t>
            </w:r>
            <w:proofErr w:type="spellStart"/>
            <w:r w:rsidRPr="00E722AA">
              <w:rPr>
                <w:b/>
              </w:rPr>
              <w:t>Забугорье</w:t>
            </w:r>
            <w:proofErr w:type="spellEnd"/>
            <w:r w:rsidRPr="00E722AA">
              <w:rPr>
                <w:b/>
              </w:rPr>
              <w:t>, улица  Школьная</w:t>
            </w:r>
          </w:p>
        </w:tc>
        <w:tc>
          <w:tcPr>
            <w:tcW w:w="1996" w:type="dxa"/>
            <w:shd w:val="clear" w:color="auto" w:fill="auto"/>
          </w:tcPr>
          <w:p w:rsidR="005B3423" w:rsidRPr="00E722AA" w:rsidRDefault="005B3423" w:rsidP="00BA4F9E">
            <w:pPr>
              <w:pStyle w:val="ae"/>
              <w:rPr>
                <w:b/>
                <w:sz w:val="24"/>
              </w:rPr>
            </w:pPr>
            <w:r w:rsidRPr="00E722AA">
              <w:rPr>
                <w:b/>
                <w:sz w:val="24"/>
              </w:rPr>
              <w:t xml:space="preserve">Улица Школьная </w:t>
            </w:r>
          </w:p>
        </w:tc>
        <w:tc>
          <w:tcPr>
            <w:tcW w:w="1147" w:type="dxa"/>
            <w:shd w:val="clear" w:color="auto" w:fill="auto"/>
          </w:tcPr>
          <w:p w:rsidR="005B3423" w:rsidRPr="00E722AA" w:rsidRDefault="005B3423" w:rsidP="00BA4F9E">
            <w:pPr>
              <w:pStyle w:val="ae"/>
              <w:rPr>
                <w:b/>
                <w:sz w:val="24"/>
              </w:rPr>
            </w:pPr>
            <w:r w:rsidRPr="00E722AA">
              <w:rPr>
                <w:b/>
                <w:sz w:val="24"/>
              </w:rPr>
              <w:t>250</w:t>
            </w:r>
          </w:p>
        </w:tc>
        <w:tc>
          <w:tcPr>
            <w:tcW w:w="2090" w:type="dxa"/>
            <w:shd w:val="clear" w:color="auto" w:fill="auto"/>
          </w:tcPr>
          <w:p w:rsidR="005B3423" w:rsidRPr="00E722AA" w:rsidRDefault="005B3423" w:rsidP="00BA4F9E">
            <w:pPr>
              <w:pStyle w:val="ae"/>
              <w:rPr>
                <w:b/>
                <w:sz w:val="24"/>
              </w:rPr>
            </w:pPr>
            <w:r w:rsidRPr="00E722AA">
              <w:rPr>
                <w:b/>
                <w:sz w:val="24"/>
              </w:rPr>
              <w:t>покрытие переходного типа   250</w:t>
            </w:r>
          </w:p>
        </w:tc>
        <w:tc>
          <w:tcPr>
            <w:tcW w:w="2075" w:type="dxa"/>
            <w:shd w:val="clear" w:color="auto" w:fill="auto"/>
          </w:tcPr>
          <w:p w:rsidR="005B3423" w:rsidRPr="00E722AA" w:rsidRDefault="005B3423" w:rsidP="00BA4F9E">
            <w:pPr>
              <w:rPr>
                <w:b/>
              </w:rPr>
            </w:pPr>
            <w:r w:rsidRPr="00E722AA">
              <w:rPr>
                <w:b/>
              </w:rPr>
              <w:t>20 211 836 ОП МП 14</w:t>
            </w:r>
          </w:p>
        </w:tc>
      </w:tr>
      <w:tr w:rsidR="005B3423" w:rsidRPr="00E722AA" w:rsidTr="00BA4F9E">
        <w:tc>
          <w:tcPr>
            <w:tcW w:w="621" w:type="dxa"/>
            <w:shd w:val="clear" w:color="auto" w:fill="auto"/>
          </w:tcPr>
          <w:p w:rsidR="005B3423" w:rsidRPr="00E722AA" w:rsidRDefault="005B3423" w:rsidP="00BA4F9E">
            <w:pPr>
              <w:pStyle w:val="ae"/>
              <w:rPr>
                <w:b/>
                <w:sz w:val="24"/>
              </w:rPr>
            </w:pPr>
            <w:r w:rsidRPr="00E722AA">
              <w:rPr>
                <w:b/>
                <w:sz w:val="24"/>
              </w:rPr>
              <w:t>15.</w:t>
            </w:r>
          </w:p>
        </w:tc>
        <w:tc>
          <w:tcPr>
            <w:tcW w:w="2184" w:type="dxa"/>
            <w:shd w:val="clear" w:color="auto" w:fill="auto"/>
          </w:tcPr>
          <w:p w:rsidR="005B3423" w:rsidRPr="00E722AA" w:rsidRDefault="005B3423" w:rsidP="00BA4F9E">
            <w:pPr>
              <w:rPr>
                <w:b/>
              </w:rPr>
            </w:pPr>
            <w:r w:rsidRPr="00E722AA">
              <w:rPr>
                <w:b/>
              </w:rPr>
              <w:t xml:space="preserve">С.  </w:t>
            </w:r>
            <w:proofErr w:type="spellStart"/>
            <w:r w:rsidRPr="00E722AA">
              <w:rPr>
                <w:b/>
              </w:rPr>
              <w:t>Никоново</w:t>
            </w:r>
            <w:proofErr w:type="spellEnd"/>
            <w:r w:rsidRPr="00E722AA">
              <w:rPr>
                <w:b/>
              </w:rPr>
              <w:t>, улица  Овражная</w:t>
            </w:r>
          </w:p>
        </w:tc>
        <w:tc>
          <w:tcPr>
            <w:tcW w:w="1996" w:type="dxa"/>
            <w:shd w:val="clear" w:color="auto" w:fill="auto"/>
          </w:tcPr>
          <w:p w:rsidR="005B3423" w:rsidRPr="00E722AA" w:rsidRDefault="005B3423" w:rsidP="00BA4F9E">
            <w:pPr>
              <w:pStyle w:val="ae"/>
              <w:rPr>
                <w:b/>
                <w:sz w:val="24"/>
              </w:rPr>
            </w:pPr>
            <w:r w:rsidRPr="00E722AA">
              <w:rPr>
                <w:b/>
                <w:sz w:val="24"/>
              </w:rPr>
              <w:t>Улица Овражная</w:t>
            </w:r>
          </w:p>
        </w:tc>
        <w:tc>
          <w:tcPr>
            <w:tcW w:w="1147" w:type="dxa"/>
            <w:shd w:val="clear" w:color="auto" w:fill="auto"/>
          </w:tcPr>
          <w:p w:rsidR="005B3423" w:rsidRPr="00E722AA" w:rsidRDefault="005B3423" w:rsidP="00BA4F9E">
            <w:pPr>
              <w:pStyle w:val="ae"/>
              <w:rPr>
                <w:b/>
                <w:sz w:val="24"/>
              </w:rPr>
            </w:pPr>
            <w:r w:rsidRPr="00E722AA">
              <w:rPr>
                <w:b/>
                <w:sz w:val="24"/>
              </w:rPr>
              <w:t>209</w:t>
            </w:r>
          </w:p>
        </w:tc>
        <w:tc>
          <w:tcPr>
            <w:tcW w:w="2090" w:type="dxa"/>
            <w:shd w:val="clear" w:color="auto" w:fill="auto"/>
          </w:tcPr>
          <w:p w:rsidR="005B3423" w:rsidRPr="00E722AA" w:rsidRDefault="005B3423" w:rsidP="00BA4F9E">
            <w:pPr>
              <w:pStyle w:val="ae"/>
              <w:rPr>
                <w:b/>
                <w:sz w:val="24"/>
              </w:rPr>
            </w:pPr>
            <w:r w:rsidRPr="00E722AA">
              <w:rPr>
                <w:b/>
                <w:sz w:val="24"/>
              </w:rPr>
              <w:t>грунт</w:t>
            </w:r>
          </w:p>
        </w:tc>
        <w:tc>
          <w:tcPr>
            <w:tcW w:w="2075" w:type="dxa"/>
            <w:shd w:val="clear" w:color="auto" w:fill="auto"/>
          </w:tcPr>
          <w:p w:rsidR="005B3423" w:rsidRPr="00FD6EA5" w:rsidRDefault="005B3423" w:rsidP="00BA4F9E">
            <w:r w:rsidRPr="00E722AA">
              <w:rPr>
                <w:b/>
              </w:rPr>
              <w:t>20 211 836 ОП МП 15</w:t>
            </w:r>
          </w:p>
        </w:tc>
      </w:tr>
      <w:tr w:rsidR="005B3423" w:rsidRPr="00E722AA" w:rsidTr="00BA4F9E">
        <w:tc>
          <w:tcPr>
            <w:tcW w:w="621" w:type="dxa"/>
            <w:shd w:val="clear" w:color="auto" w:fill="auto"/>
          </w:tcPr>
          <w:p w:rsidR="005B3423" w:rsidRPr="00E722AA" w:rsidRDefault="005B3423" w:rsidP="00BA4F9E">
            <w:pPr>
              <w:pStyle w:val="ae"/>
              <w:rPr>
                <w:b/>
                <w:sz w:val="24"/>
              </w:rPr>
            </w:pPr>
            <w:r>
              <w:rPr>
                <w:b/>
                <w:sz w:val="24"/>
              </w:rPr>
              <w:t>16</w:t>
            </w:r>
            <w:r w:rsidRPr="00E722AA">
              <w:rPr>
                <w:b/>
                <w:sz w:val="24"/>
              </w:rPr>
              <w:t>.</w:t>
            </w:r>
          </w:p>
        </w:tc>
        <w:tc>
          <w:tcPr>
            <w:tcW w:w="2184" w:type="dxa"/>
            <w:shd w:val="clear" w:color="auto" w:fill="auto"/>
          </w:tcPr>
          <w:p w:rsidR="005B3423" w:rsidRPr="00E722AA" w:rsidRDefault="005B3423" w:rsidP="00BA4F9E">
            <w:pPr>
              <w:rPr>
                <w:b/>
              </w:rPr>
            </w:pPr>
            <w:r w:rsidRPr="00E722AA">
              <w:rPr>
                <w:b/>
              </w:rPr>
              <w:t>С.  Парижская  Коммуна</w:t>
            </w:r>
          </w:p>
        </w:tc>
        <w:tc>
          <w:tcPr>
            <w:tcW w:w="1996" w:type="dxa"/>
            <w:shd w:val="clear" w:color="auto" w:fill="auto"/>
          </w:tcPr>
          <w:p w:rsidR="005B3423" w:rsidRPr="00E722AA" w:rsidRDefault="005B3423" w:rsidP="00BA4F9E">
            <w:pPr>
              <w:rPr>
                <w:b/>
              </w:rPr>
            </w:pPr>
            <w:r w:rsidRPr="00E722AA">
              <w:rPr>
                <w:b/>
              </w:rPr>
              <w:t>Дорога № 1</w:t>
            </w:r>
          </w:p>
        </w:tc>
        <w:tc>
          <w:tcPr>
            <w:tcW w:w="1147" w:type="dxa"/>
            <w:shd w:val="clear" w:color="auto" w:fill="auto"/>
          </w:tcPr>
          <w:p w:rsidR="005B3423" w:rsidRPr="00E722AA" w:rsidRDefault="005B3423" w:rsidP="00BA4F9E">
            <w:pPr>
              <w:pStyle w:val="ae"/>
              <w:rPr>
                <w:b/>
                <w:sz w:val="24"/>
              </w:rPr>
            </w:pPr>
            <w:r w:rsidRPr="00E722AA">
              <w:rPr>
                <w:b/>
                <w:sz w:val="24"/>
              </w:rPr>
              <w:t>600</w:t>
            </w:r>
          </w:p>
        </w:tc>
        <w:tc>
          <w:tcPr>
            <w:tcW w:w="2090" w:type="dxa"/>
            <w:shd w:val="clear" w:color="auto" w:fill="auto"/>
          </w:tcPr>
          <w:p w:rsidR="005B3423" w:rsidRPr="00E722AA" w:rsidRDefault="005B3423" w:rsidP="00BA4F9E">
            <w:pPr>
              <w:pStyle w:val="ae"/>
              <w:rPr>
                <w:b/>
                <w:sz w:val="24"/>
              </w:rPr>
            </w:pPr>
            <w:r w:rsidRPr="00E722AA">
              <w:rPr>
                <w:b/>
                <w:sz w:val="24"/>
              </w:rPr>
              <w:t xml:space="preserve">усовершенствованное покрытие </w:t>
            </w:r>
          </w:p>
        </w:tc>
        <w:tc>
          <w:tcPr>
            <w:tcW w:w="2075" w:type="dxa"/>
            <w:shd w:val="clear" w:color="auto" w:fill="auto"/>
          </w:tcPr>
          <w:p w:rsidR="005B3423" w:rsidRPr="00FD6EA5" w:rsidRDefault="005B3423" w:rsidP="00BA4F9E">
            <w:r w:rsidRPr="00E722AA">
              <w:rPr>
                <w:b/>
              </w:rPr>
              <w:t>20 211 836 ОП МП 17</w:t>
            </w:r>
          </w:p>
        </w:tc>
      </w:tr>
      <w:tr w:rsidR="005B3423" w:rsidRPr="00E722AA" w:rsidTr="00BA4F9E">
        <w:tc>
          <w:tcPr>
            <w:tcW w:w="621" w:type="dxa"/>
            <w:shd w:val="clear" w:color="auto" w:fill="auto"/>
          </w:tcPr>
          <w:p w:rsidR="005B3423" w:rsidRPr="00E722AA" w:rsidRDefault="005B3423" w:rsidP="00BA4F9E">
            <w:pPr>
              <w:pStyle w:val="ae"/>
              <w:rPr>
                <w:b/>
                <w:sz w:val="24"/>
              </w:rPr>
            </w:pPr>
          </w:p>
        </w:tc>
        <w:tc>
          <w:tcPr>
            <w:tcW w:w="2184" w:type="dxa"/>
            <w:shd w:val="clear" w:color="auto" w:fill="auto"/>
          </w:tcPr>
          <w:p w:rsidR="005B3423" w:rsidRPr="00E722AA" w:rsidRDefault="005B3423" w:rsidP="00BA4F9E">
            <w:pPr>
              <w:rPr>
                <w:b/>
              </w:rPr>
            </w:pPr>
          </w:p>
          <w:p w:rsidR="005B3423" w:rsidRPr="00E722AA" w:rsidRDefault="005B3423" w:rsidP="00BA4F9E">
            <w:pPr>
              <w:rPr>
                <w:b/>
              </w:rPr>
            </w:pPr>
            <w:r w:rsidRPr="00E722AA">
              <w:rPr>
                <w:b/>
              </w:rPr>
              <w:t>Итого:</w:t>
            </w:r>
          </w:p>
          <w:p w:rsidR="005B3423" w:rsidRPr="00E722AA" w:rsidRDefault="005B3423" w:rsidP="00BA4F9E">
            <w:pPr>
              <w:rPr>
                <w:b/>
              </w:rPr>
            </w:pPr>
            <w:r w:rsidRPr="00E722AA">
              <w:rPr>
                <w:b/>
              </w:rPr>
              <w:t>Из  них:</w:t>
            </w:r>
          </w:p>
        </w:tc>
        <w:tc>
          <w:tcPr>
            <w:tcW w:w="1996" w:type="dxa"/>
            <w:shd w:val="clear" w:color="auto" w:fill="auto"/>
          </w:tcPr>
          <w:p w:rsidR="005B3423" w:rsidRPr="00E722AA" w:rsidRDefault="005B3423" w:rsidP="00BA4F9E">
            <w:pPr>
              <w:pStyle w:val="ae"/>
              <w:rPr>
                <w:b/>
                <w:sz w:val="24"/>
              </w:rPr>
            </w:pPr>
          </w:p>
          <w:p w:rsidR="005B3423" w:rsidRPr="00E722AA" w:rsidRDefault="005B3423" w:rsidP="00BA4F9E">
            <w:pPr>
              <w:pStyle w:val="ae"/>
              <w:rPr>
                <w:b/>
                <w:sz w:val="24"/>
              </w:rPr>
            </w:pPr>
          </w:p>
          <w:p w:rsidR="005B3423" w:rsidRPr="00E722AA" w:rsidRDefault="005B3423" w:rsidP="00BA4F9E">
            <w:pPr>
              <w:pStyle w:val="ae"/>
              <w:rPr>
                <w:b/>
                <w:sz w:val="24"/>
              </w:rPr>
            </w:pPr>
          </w:p>
        </w:tc>
        <w:tc>
          <w:tcPr>
            <w:tcW w:w="1147" w:type="dxa"/>
            <w:shd w:val="clear" w:color="auto" w:fill="auto"/>
          </w:tcPr>
          <w:p w:rsidR="005B3423" w:rsidRPr="00E722AA" w:rsidRDefault="005B3423" w:rsidP="00BA4F9E">
            <w:pPr>
              <w:pStyle w:val="ae"/>
              <w:rPr>
                <w:b/>
                <w:sz w:val="24"/>
              </w:rPr>
            </w:pPr>
          </w:p>
          <w:p w:rsidR="005B3423" w:rsidRPr="00E722AA" w:rsidRDefault="005B3423" w:rsidP="00BA4F9E">
            <w:pPr>
              <w:pStyle w:val="ae"/>
              <w:rPr>
                <w:b/>
                <w:sz w:val="24"/>
              </w:rPr>
            </w:pPr>
            <w:r>
              <w:rPr>
                <w:b/>
                <w:sz w:val="24"/>
              </w:rPr>
              <w:t>17423</w:t>
            </w:r>
          </w:p>
        </w:tc>
        <w:tc>
          <w:tcPr>
            <w:tcW w:w="2090" w:type="dxa"/>
            <w:shd w:val="clear" w:color="auto" w:fill="auto"/>
          </w:tcPr>
          <w:p w:rsidR="005B3423" w:rsidRPr="00E722AA" w:rsidRDefault="005B3423" w:rsidP="00BA4F9E">
            <w:pPr>
              <w:pStyle w:val="ae"/>
              <w:rPr>
                <w:b/>
                <w:sz w:val="24"/>
              </w:rPr>
            </w:pPr>
          </w:p>
          <w:p w:rsidR="005B3423" w:rsidRPr="00E722AA" w:rsidRDefault="005B3423" w:rsidP="00BA4F9E">
            <w:pPr>
              <w:pStyle w:val="ae"/>
              <w:rPr>
                <w:b/>
                <w:sz w:val="24"/>
              </w:rPr>
            </w:pPr>
          </w:p>
          <w:p w:rsidR="005B3423" w:rsidRPr="00E722AA" w:rsidRDefault="005B3423" w:rsidP="00BA4F9E">
            <w:pPr>
              <w:pStyle w:val="ae"/>
              <w:rPr>
                <w:b/>
                <w:sz w:val="24"/>
              </w:rPr>
            </w:pPr>
          </w:p>
        </w:tc>
        <w:tc>
          <w:tcPr>
            <w:tcW w:w="2075" w:type="dxa"/>
            <w:shd w:val="clear" w:color="auto" w:fill="auto"/>
          </w:tcPr>
          <w:p w:rsidR="005B3423" w:rsidRPr="00FD6EA5" w:rsidRDefault="005B3423" w:rsidP="00BA4F9E"/>
        </w:tc>
      </w:tr>
      <w:tr w:rsidR="005B3423" w:rsidRPr="00E722AA" w:rsidTr="00BA4F9E">
        <w:tc>
          <w:tcPr>
            <w:tcW w:w="621" w:type="dxa"/>
            <w:shd w:val="clear" w:color="auto" w:fill="auto"/>
          </w:tcPr>
          <w:p w:rsidR="005B3423" w:rsidRPr="00E722AA" w:rsidRDefault="005B3423" w:rsidP="00BA4F9E">
            <w:pPr>
              <w:pStyle w:val="ae"/>
              <w:rPr>
                <w:b/>
                <w:sz w:val="24"/>
              </w:rPr>
            </w:pPr>
          </w:p>
        </w:tc>
        <w:tc>
          <w:tcPr>
            <w:tcW w:w="2184" w:type="dxa"/>
            <w:shd w:val="clear" w:color="auto" w:fill="auto"/>
          </w:tcPr>
          <w:p w:rsidR="005B3423" w:rsidRPr="00E722AA" w:rsidRDefault="005B3423" w:rsidP="00BA4F9E">
            <w:pPr>
              <w:rPr>
                <w:b/>
              </w:rPr>
            </w:pPr>
          </w:p>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sidRPr="00E722AA">
              <w:rPr>
                <w:b/>
                <w:sz w:val="24"/>
              </w:rPr>
              <w:lastRenderedPageBreak/>
              <w:t xml:space="preserve"> </w:t>
            </w:r>
          </w:p>
        </w:tc>
        <w:tc>
          <w:tcPr>
            <w:tcW w:w="1147" w:type="dxa"/>
            <w:shd w:val="clear" w:color="auto" w:fill="auto"/>
          </w:tcPr>
          <w:p w:rsidR="005B3423" w:rsidRPr="00E722AA" w:rsidRDefault="005B3423" w:rsidP="00BA4F9E">
            <w:pPr>
              <w:pStyle w:val="ae"/>
              <w:rPr>
                <w:b/>
                <w:sz w:val="24"/>
              </w:rPr>
            </w:pPr>
            <w:r>
              <w:rPr>
                <w:b/>
                <w:sz w:val="24"/>
              </w:rPr>
              <w:t>6456</w:t>
            </w:r>
          </w:p>
        </w:tc>
        <w:tc>
          <w:tcPr>
            <w:tcW w:w="2090" w:type="dxa"/>
            <w:shd w:val="clear" w:color="auto" w:fill="auto"/>
          </w:tcPr>
          <w:p w:rsidR="005B3423" w:rsidRPr="00E722AA" w:rsidRDefault="005B3423" w:rsidP="00BA4F9E">
            <w:pPr>
              <w:pStyle w:val="ae"/>
              <w:rPr>
                <w:b/>
                <w:sz w:val="24"/>
              </w:rPr>
            </w:pPr>
            <w:r w:rsidRPr="00E722AA">
              <w:rPr>
                <w:b/>
                <w:sz w:val="24"/>
              </w:rPr>
              <w:t>Грунт</w:t>
            </w:r>
          </w:p>
        </w:tc>
        <w:tc>
          <w:tcPr>
            <w:tcW w:w="2075" w:type="dxa"/>
            <w:shd w:val="clear" w:color="auto" w:fill="auto"/>
          </w:tcPr>
          <w:p w:rsidR="005B3423" w:rsidRPr="00FD6EA5" w:rsidRDefault="005B3423" w:rsidP="00BA4F9E"/>
        </w:tc>
      </w:tr>
      <w:tr w:rsidR="005B3423" w:rsidRPr="00E722AA" w:rsidTr="00BA4F9E">
        <w:trPr>
          <w:trHeight w:val="750"/>
        </w:trPr>
        <w:tc>
          <w:tcPr>
            <w:tcW w:w="621" w:type="dxa"/>
            <w:vMerge w:val="restart"/>
            <w:shd w:val="clear" w:color="auto" w:fill="auto"/>
          </w:tcPr>
          <w:p w:rsidR="005B3423" w:rsidRPr="00E722AA" w:rsidRDefault="005B3423" w:rsidP="00BA4F9E">
            <w:pPr>
              <w:pStyle w:val="ae"/>
              <w:rPr>
                <w:b/>
                <w:sz w:val="24"/>
              </w:rPr>
            </w:pPr>
          </w:p>
        </w:tc>
        <w:tc>
          <w:tcPr>
            <w:tcW w:w="2184" w:type="dxa"/>
            <w:shd w:val="clear" w:color="auto" w:fill="auto"/>
          </w:tcPr>
          <w:p w:rsidR="005B3423" w:rsidRPr="00E722AA" w:rsidRDefault="005B3423" w:rsidP="00BA4F9E">
            <w:pPr>
              <w:rPr>
                <w:b/>
              </w:rPr>
            </w:pPr>
          </w:p>
          <w:p w:rsidR="005B3423" w:rsidRPr="00E722AA" w:rsidRDefault="005B3423" w:rsidP="00BA4F9E">
            <w:pPr>
              <w:rPr>
                <w:b/>
              </w:rPr>
            </w:pPr>
          </w:p>
        </w:tc>
        <w:tc>
          <w:tcPr>
            <w:tcW w:w="1996" w:type="dxa"/>
            <w:shd w:val="clear" w:color="auto" w:fill="auto"/>
          </w:tcPr>
          <w:p w:rsidR="005B3423" w:rsidRPr="00E722AA" w:rsidRDefault="005B3423" w:rsidP="00BA4F9E">
            <w:pPr>
              <w:pStyle w:val="ae"/>
              <w:rPr>
                <w:b/>
                <w:sz w:val="24"/>
              </w:rPr>
            </w:pPr>
            <w:r w:rsidRPr="00E722AA">
              <w:rPr>
                <w:b/>
                <w:sz w:val="24"/>
              </w:rPr>
              <w:t xml:space="preserve"> </w:t>
            </w:r>
          </w:p>
        </w:tc>
        <w:tc>
          <w:tcPr>
            <w:tcW w:w="1147" w:type="dxa"/>
            <w:shd w:val="clear" w:color="auto" w:fill="auto"/>
          </w:tcPr>
          <w:p w:rsidR="005B3423" w:rsidRPr="00E722AA" w:rsidRDefault="005B3423" w:rsidP="00BA4F9E">
            <w:pPr>
              <w:pStyle w:val="ae"/>
              <w:jc w:val="left"/>
              <w:rPr>
                <w:b/>
                <w:sz w:val="24"/>
              </w:rPr>
            </w:pPr>
            <w:r>
              <w:rPr>
                <w:b/>
                <w:sz w:val="24"/>
              </w:rPr>
              <w:t>9352</w:t>
            </w:r>
          </w:p>
          <w:p w:rsidR="005B3423" w:rsidRPr="00E722AA" w:rsidRDefault="005B3423" w:rsidP="00BA4F9E">
            <w:pPr>
              <w:pStyle w:val="ae"/>
              <w:rPr>
                <w:b/>
                <w:sz w:val="24"/>
              </w:rPr>
            </w:pPr>
          </w:p>
        </w:tc>
        <w:tc>
          <w:tcPr>
            <w:tcW w:w="2090" w:type="dxa"/>
            <w:shd w:val="clear" w:color="auto" w:fill="auto"/>
          </w:tcPr>
          <w:p w:rsidR="005B3423" w:rsidRPr="00E722AA" w:rsidRDefault="005B3423" w:rsidP="00BA4F9E">
            <w:pPr>
              <w:pStyle w:val="ae"/>
              <w:rPr>
                <w:b/>
                <w:sz w:val="24"/>
              </w:rPr>
            </w:pPr>
            <w:r w:rsidRPr="00E722AA">
              <w:rPr>
                <w:b/>
                <w:sz w:val="24"/>
              </w:rPr>
              <w:t>усовершенствованное покрытие</w:t>
            </w:r>
          </w:p>
        </w:tc>
        <w:tc>
          <w:tcPr>
            <w:tcW w:w="2075" w:type="dxa"/>
            <w:shd w:val="clear" w:color="auto" w:fill="auto"/>
          </w:tcPr>
          <w:p w:rsidR="005B3423" w:rsidRPr="00E722AA" w:rsidRDefault="005B3423" w:rsidP="00BA4F9E">
            <w:pPr>
              <w:rPr>
                <w:b/>
              </w:rPr>
            </w:pPr>
          </w:p>
        </w:tc>
      </w:tr>
      <w:tr w:rsidR="005B3423" w:rsidRPr="00E722AA" w:rsidTr="00BA4F9E">
        <w:trPr>
          <w:trHeight w:val="255"/>
        </w:trPr>
        <w:tc>
          <w:tcPr>
            <w:tcW w:w="621" w:type="dxa"/>
            <w:vMerge/>
            <w:shd w:val="clear" w:color="auto" w:fill="auto"/>
          </w:tcPr>
          <w:p w:rsidR="005B3423" w:rsidRPr="00E722AA" w:rsidRDefault="005B3423" w:rsidP="00BA4F9E">
            <w:pPr>
              <w:pStyle w:val="ae"/>
              <w:rPr>
                <w:b/>
                <w:sz w:val="24"/>
              </w:rPr>
            </w:pPr>
          </w:p>
        </w:tc>
        <w:tc>
          <w:tcPr>
            <w:tcW w:w="2184" w:type="dxa"/>
            <w:vMerge w:val="restart"/>
            <w:shd w:val="clear" w:color="auto" w:fill="auto"/>
          </w:tcPr>
          <w:p w:rsidR="005B3423" w:rsidRPr="00E722AA" w:rsidRDefault="005B3423" w:rsidP="00BA4F9E">
            <w:pPr>
              <w:rPr>
                <w:b/>
              </w:rPr>
            </w:pPr>
          </w:p>
          <w:p w:rsidR="005B3423" w:rsidRPr="00E722AA" w:rsidRDefault="005B3423" w:rsidP="00BA4F9E">
            <w:pPr>
              <w:rPr>
                <w:b/>
              </w:rPr>
            </w:pPr>
          </w:p>
        </w:tc>
        <w:tc>
          <w:tcPr>
            <w:tcW w:w="1996" w:type="dxa"/>
            <w:vMerge w:val="restart"/>
            <w:shd w:val="clear" w:color="auto" w:fill="auto"/>
          </w:tcPr>
          <w:p w:rsidR="005B3423" w:rsidRPr="00E722AA" w:rsidRDefault="005B3423" w:rsidP="00BA4F9E">
            <w:pPr>
              <w:pStyle w:val="ae"/>
              <w:rPr>
                <w:b/>
                <w:sz w:val="24"/>
              </w:rPr>
            </w:pPr>
            <w:r w:rsidRPr="00E722AA">
              <w:rPr>
                <w:b/>
                <w:sz w:val="24"/>
              </w:rPr>
              <w:t xml:space="preserve"> </w:t>
            </w:r>
          </w:p>
        </w:tc>
        <w:tc>
          <w:tcPr>
            <w:tcW w:w="1147" w:type="dxa"/>
            <w:shd w:val="clear" w:color="auto" w:fill="auto"/>
          </w:tcPr>
          <w:p w:rsidR="005B3423" w:rsidRPr="00E722AA" w:rsidRDefault="005B3423" w:rsidP="00BA4F9E">
            <w:pPr>
              <w:pStyle w:val="ae"/>
              <w:rPr>
                <w:b/>
                <w:sz w:val="24"/>
              </w:rPr>
            </w:pPr>
            <w:r>
              <w:rPr>
                <w:b/>
                <w:sz w:val="24"/>
              </w:rPr>
              <w:t>1615</w:t>
            </w:r>
          </w:p>
        </w:tc>
        <w:tc>
          <w:tcPr>
            <w:tcW w:w="2090" w:type="dxa"/>
            <w:shd w:val="clear" w:color="auto" w:fill="auto"/>
          </w:tcPr>
          <w:p w:rsidR="005B3423" w:rsidRPr="00E722AA" w:rsidRDefault="005B3423" w:rsidP="00BA4F9E">
            <w:pPr>
              <w:pStyle w:val="ae"/>
              <w:rPr>
                <w:b/>
                <w:sz w:val="24"/>
              </w:rPr>
            </w:pPr>
            <w:r w:rsidRPr="00E722AA">
              <w:rPr>
                <w:b/>
                <w:sz w:val="24"/>
              </w:rPr>
              <w:t>покрытие переходного типа</w:t>
            </w:r>
          </w:p>
        </w:tc>
        <w:tc>
          <w:tcPr>
            <w:tcW w:w="2075" w:type="dxa"/>
            <w:vMerge w:val="restart"/>
            <w:shd w:val="clear" w:color="auto" w:fill="auto"/>
          </w:tcPr>
          <w:p w:rsidR="005B3423" w:rsidRPr="00E722AA" w:rsidRDefault="005B3423" w:rsidP="00BA4F9E">
            <w:pPr>
              <w:rPr>
                <w:b/>
              </w:rPr>
            </w:pPr>
          </w:p>
        </w:tc>
      </w:tr>
      <w:tr w:rsidR="005B3423" w:rsidRPr="00E722AA" w:rsidTr="00BA4F9E">
        <w:trPr>
          <w:trHeight w:val="510"/>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vMerge/>
            <w:shd w:val="clear" w:color="auto" w:fill="auto"/>
          </w:tcPr>
          <w:p w:rsidR="005B3423" w:rsidRPr="00E722AA" w:rsidRDefault="005B3423" w:rsidP="00BA4F9E">
            <w:pPr>
              <w:pStyle w:val="ae"/>
              <w:rPr>
                <w:b/>
                <w:sz w:val="24"/>
              </w:rPr>
            </w:pPr>
          </w:p>
        </w:tc>
        <w:tc>
          <w:tcPr>
            <w:tcW w:w="1147" w:type="dxa"/>
            <w:shd w:val="clear" w:color="auto" w:fill="auto"/>
          </w:tcPr>
          <w:p w:rsidR="005B3423" w:rsidRPr="00E722AA" w:rsidRDefault="005B3423" w:rsidP="00BA4F9E">
            <w:pPr>
              <w:pStyle w:val="ae"/>
              <w:rPr>
                <w:b/>
                <w:sz w:val="24"/>
              </w:rPr>
            </w:pPr>
          </w:p>
        </w:tc>
        <w:tc>
          <w:tcPr>
            <w:tcW w:w="2090" w:type="dxa"/>
            <w:shd w:val="clear" w:color="auto" w:fill="auto"/>
          </w:tcPr>
          <w:p w:rsidR="005B3423" w:rsidRPr="00E722AA" w:rsidRDefault="005B3423" w:rsidP="00BA4F9E">
            <w:pPr>
              <w:pStyle w:val="ae"/>
              <w:rPr>
                <w:b/>
                <w:sz w:val="24"/>
              </w:rPr>
            </w:pPr>
          </w:p>
        </w:tc>
        <w:tc>
          <w:tcPr>
            <w:tcW w:w="2075" w:type="dxa"/>
            <w:vMerge/>
            <w:shd w:val="clear" w:color="auto" w:fill="auto"/>
          </w:tcPr>
          <w:p w:rsidR="005B3423" w:rsidRPr="00E722AA" w:rsidRDefault="005B3423" w:rsidP="00BA4F9E">
            <w:pPr>
              <w:rPr>
                <w:b/>
              </w:rPr>
            </w:pPr>
          </w:p>
        </w:tc>
      </w:tr>
      <w:tr w:rsidR="005B3423" w:rsidRPr="00E722AA" w:rsidTr="00BA4F9E">
        <w:trPr>
          <w:trHeight w:val="945"/>
        </w:trPr>
        <w:tc>
          <w:tcPr>
            <w:tcW w:w="621" w:type="dxa"/>
            <w:vMerge/>
            <w:shd w:val="clear" w:color="auto" w:fill="auto"/>
          </w:tcPr>
          <w:p w:rsidR="005B3423" w:rsidRPr="00E722AA" w:rsidRDefault="005B3423" w:rsidP="00BA4F9E">
            <w:pPr>
              <w:pStyle w:val="ae"/>
              <w:rPr>
                <w:b/>
                <w:sz w:val="24"/>
              </w:rPr>
            </w:pPr>
          </w:p>
        </w:tc>
        <w:tc>
          <w:tcPr>
            <w:tcW w:w="2184" w:type="dxa"/>
            <w:vMerge/>
            <w:shd w:val="clear" w:color="auto" w:fill="auto"/>
          </w:tcPr>
          <w:p w:rsidR="005B3423" w:rsidRPr="00E722AA" w:rsidRDefault="005B3423" w:rsidP="00BA4F9E">
            <w:pPr>
              <w:rPr>
                <w:b/>
              </w:rPr>
            </w:pPr>
          </w:p>
        </w:tc>
        <w:tc>
          <w:tcPr>
            <w:tcW w:w="1996" w:type="dxa"/>
            <w:vMerge/>
            <w:shd w:val="clear" w:color="auto" w:fill="auto"/>
          </w:tcPr>
          <w:p w:rsidR="005B3423" w:rsidRPr="00E722AA" w:rsidRDefault="005B3423" w:rsidP="00BA4F9E">
            <w:pPr>
              <w:pStyle w:val="ae"/>
              <w:rPr>
                <w:b/>
                <w:sz w:val="24"/>
              </w:rPr>
            </w:pPr>
          </w:p>
        </w:tc>
        <w:tc>
          <w:tcPr>
            <w:tcW w:w="1147" w:type="dxa"/>
            <w:shd w:val="clear" w:color="auto" w:fill="auto"/>
          </w:tcPr>
          <w:p w:rsidR="005B3423" w:rsidRPr="00E722AA" w:rsidRDefault="005B3423" w:rsidP="00BA4F9E">
            <w:pPr>
              <w:pStyle w:val="ae"/>
              <w:rPr>
                <w:b/>
                <w:sz w:val="24"/>
              </w:rPr>
            </w:pPr>
          </w:p>
        </w:tc>
        <w:tc>
          <w:tcPr>
            <w:tcW w:w="2090" w:type="dxa"/>
            <w:shd w:val="clear" w:color="auto" w:fill="auto"/>
          </w:tcPr>
          <w:p w:rsidR="005B3423" w:rsidRPr="00E722AA" w:rsidRDefault="005B3423" w:rsidP="00BA4F9E">
            <w:pPr>
              <w:pStyle w:val="ae"/>
              <w:rPr>
                <w:b/>
                <w:sz w:val="24"/>
              </w:rPr>
            </w:pPr>
          </w:p>
        </w:tc>
        <w:tc>
          <w:tcPr>
            <w:tcW w:w="2075" w:type="dxa"/>
            <w:vMerge/>
            <w:shd w:val="clear" w:color="auto" w:fill="auto"/>
          </w:tcPr>
          <w:p w:rsidR="005B3423" w:rsidRPr="00E722AA" w:rsidRDefault="005B3423" w:rsidP="00BA4F9E">
            <w:pPr>
              <w:rPr>
                <w:b/>
              </w:rPr>
            </w:pPr>
          </w:p>
        </w:tc>
      </w:tr>
    </w:tbl>
    <w:p w:rsidR="005B3423" w:rsidRDefault="005B3423" w:rsidP="005B3423">
      <w:pPr>
        <w:pStyle w:val="ae"/>
        <w:rPr>
          <w:b/>
          <w:sz w:val="24"/>
        </w:rPr>
      </w:pPr>
    </w:p>
    <w:p w:rsidR="005B3423" w:rsidRDefault="005B3423" w:rsidP="005B3423">
      <w:pPr>
        <w:pStyle w:val="ae"/>
        <w:rPr>
          <w:b/>
          <w:sz w:val="24"/>
        </w:rPr>
      </w:pPr>
    </w:p>
    <w:p w:rsidR="005B3423" w:rsidRPr="00FD6EA5" w:rsidRDefault="005B3423" w:rsidP="005B3423">
      <w:pPr>
        <w:pStyle w:val="ae"/>
        <w:rPr>
          <w:b/>
          <w:sz w:val="24"/>
        </w:rPr>
      </w:pPr>
      <w:r w:rsidRPr="00FD6EA5">
        <w:rPr>
          <w:b/>
          <w:sz w:val="24"/>
        </w:rPr>
        <w:t>Глава Парижскокоммунского</w:t>
      </w:r>
    </w:p>
    <w:p w:rsidR="005B3423" w:rsidRPr="00FD6EA5" w:rsidRDefault="005B3423" w:rsidP="005B3423">
      <w:pPr>
        <w:pStyle w:val="ae"/>
        <w:jc w:val="left"/>
        <w:rPr>
          <w:b/>
          <w:sz w:val="24"/>
        </w:rPr>
      </w:pPr>
      <w:r w:rsidRPr="00FD6EA5">
        <w:rPr>
          <w:b/>
          <w:sz w:val="24"/>
        </w:rPr>
        <w:t xml:space="preserve">Сельского   поселения                                                                                  </w:t>
      </w:r>
      <w:r>
        <w:rPr>
          <w:b/>
          <w:sz w:val="24"/>
        </w:rPr>
        <w:t>Д.В.Кирсанова</w:t>
      </w:r>
      <w:r w:rsidRPr="00FD6EA5">
        <w:rPr>
          <w:b/>
          <w:sz w:val="24"/>
        </w:rPr>
        <w:t xml:space="preserve">      </w:t>
      </w:r>
    </w:p>
    <w:p w:rsidR="005B3423" w:rsidRPr="00FD6EA5" w:rsidRDefault="005B3423" w:rsidP="005B3423">
      <w:pPr>
        <w:ind w:right="-185"/>
        <w:rPr>
          <w:sz w:val="28"/>
          <w:szCs w:val="28"/>
        </w:rPr>
      </w:pPr>
    </w:p>
    <w:p w:rsidR="005B3423" w:rsidRPr="00FD6EA5" w:rsidRDefault="005B3423" w:rsidP="005B3423">
      <w:pPr>
        <w:rPr>
          <w:sz w:val="28"/>
          <w:szCs w:val="28"/>
        </w:rPr>
      </w:pPr>
    </w:p>
    <w:p w:rsidR="005B3423" w:rsidRPr="00FD6EA5" w:rsidRDefault="005B3423" w:rsidP="005B3423">
      <w:pPr>
        <w:rPr>
          <w:sz w:val="28"/>
          <w:szCs w:val="28"/>
        </w:rPr>
      </w:pPr>
    </w:p>
    <w:p w:rsidR="005B3423" w:rsidRPr="00FD6EA5" w:rsidRDefault="005B3423" w:rsidP="005B3423">
      <w:pPr>
        <w:rPr>
          <w:sz w:val="28"/>
          <w:szCs w:val="28"/>
        </w:rPr>
      </w:pPr>
    </w:p>
    <w:p w:rsidR="005B3423" w:rsidRDefault="005B3423" w:rsidP="005B3423">
      <w:pPr>
        <w:pStyle w:val="ae"/>
        <w:jc w:val="center"/>
        <w:rPr>
          <w:b/>
          <w:szCs w:val="28"/>
        </w:rPr>
      </w:pPr>
    </w:p>
    <w:p w:rsidR="005B3423" w:rsidRDefault="005B3423" w:rsidP="005B3423">
      <w:pPr>
        <w:pStyle w:val="ae"/>
        <w:rPr>
          <w:b/>
          <w:sz w:val="24"/>
        </w:rPr>
      </w:pPr>
    </w:p>
    <w:p w:rsidR="005B3423" w:rsidRDefault="005B3423" w:rsidP="005B3423">
      <w:pPr>
        <w:pStyle w:val="ae"/>
        <w:rPr>
          <w:b/>
          <w:sz w:val="24"/>
        </w:rPr>
      </w:pPr>
    </w:p>
    <w:p w:rsidR="005B3423" w:rsidRPr="004724D5" w:rsidRDefault="005B3423" w:rsidP="005B3423">
      <w:pPr>
        <w:jc w:val="center"/>
        <w:rPr>
          <w:rFonts w:ascii="Times New Roman" w:hAnsi="Times New Roman"/>
          <w:b/>
        </w:rPr>
      </w:pPr>
      <w:proofErr w:type="gramStart"/>
      <w:r w:rsidRPr="004724D5">
        <w:rPr>
          <w:rFonts w:ascii="Times New Roman" w:hAnsi="Times New Roman"/>
          <w:b/>
        </w:rPr>
        <w:t>АДМИНИСТРАЦИЯ  ПАРИЖСКОКОММУНСКОГО</w:t>
      </w:r>
      <w:proofErr w:type="gramEnd"/>
      <w:r w:rsidRPr="004724D5">
        <w:rPr>
          <w:rFonts w:ascii="Times New Roman" w:hAnsi="Times New Roman"/>
          <w:b/>
        </w:rPr>
        <w:t xml:space="preserve"> СЕЛЬСКОГО   ПОСЕЛЕНИЯ</w:t>
      </w:r>
    </w:p>
    <w:p w:rsidR="005B3423" w:rsidRPr="004724D5" w:rsidRDefault="005B3423" w:rsidP="005B3423">
      <w:pPr>
        <w:jc w:val="center"/>
        <w:rPr>
          <w:rFonts w:ascii="Times New Roman" w:hAnsi="Times New Roman"/>
          <w:b/>
        </w:rPr>
      </w:pPr>
      <w:r w:rsidRPr="004724D5">
        <w:rPr>
          <w:rFonts w:ascii="Times New Roman" w:hAnsi="Times New Roman"/>
          <w:b/>
        </w:rPr>
        <w:t>ВЕРХНЕХАВСКОГО МУНИЦИПАЛЬНОГО РАЙОНА</w:t>
      </w:r>
    </w:p>
    <w:p w:rsidR="005B3423" w:rsidRPr="004724D5" w:rsidRDefault="005B3423" w:rsidP="005B3423">
      <w:pPr>
        <w:jc w:val="center"/>
        <w:rPr>
          <w:rFonts w:ascii="Times New Roman" w:hAnsi="Times New Roman"/>
          <w:b/>
        </w:rPr>
      </w:pPr>
      <w:r w:rsidRPr="004724D5">
        <w:rPr>
          <w:rFonts w:ascii="Times New Roman" w:hAnsi="Times New Roman"/>
          <w:b/>
        </w:rPr>
        <w:t>ВОРОНЕЖСКОЙ ОБЛАСТИ</w:t>
      </w:r>
    </w:p>
    <w:p w:rsidR="005B3423" w:rsidRPr="004724D5" w:rsidRDefault="005B3423" w:rsidP="005B3423">
      <w:pPr>
        <w:jc w:val="center"/>
        <w:rPr>
          <w:rFonts w:ascii="Times New Roman" w:hAnsi="Times New Roman"/>
          <w:b/>
        </w:rPr>
      </w:pPr>
      <w:r w:rsidRPr="004724D5">
        <w:rPr>
          <w:rFonts w:ascii="Times New Roman" w:hAnsi="Times New Roman"/>
          <w:b/>
        </w:rPr>
        <w:t>ПОСТАНОВЛЕНИЕ</w:t>
      </w:r>
    </w:p>
    <w:p w:rsidR="005B3423" w:rsidRPr="004724D5" w:rsidRDefault="005B3423" w:rsidP="005B3423">
      <w:pPr>
        <w:jc w:val="center"/>
        <w:rPr>
          <w:rFonts w:ascii="Times New Roman" w:hAnsi="Times New Roman"/>
          <w:b/>
        </w:rPr>
      </w:pPr>
    </w:p>
    <w:p w:rsidR="005B3423" w:rsidRPr="004724D5" w:rsidRDefault="005B3423" w:rsidP="005B3423">
      <w:pPr>
        <w:jc w:val="center"/>
        <w:rPr>
          <w:rFonts w:ascii="Times New Roman" w:hAnsi="Times New Roman"/>
          <w:b/>
        </w:rPr>
      </w:pPr>
    </w:p>
    <w:p w:rsidR="005B3423" w:rsidRPr="004724D5" w:rsidRDefault="005B3423" w:rsidP="005B3423">
      <w:pPr>
        <w:rPr>
          <w:rFonts w:ascii="Times New Roman" w:hAnsi="Times New Roman"/>
        </w:rPr>
      </w:pPr>
      <w:r w:rsidRPr="00092B35">
        <w:rPr>
          <w:rFonts w:ascii="Times New Roman" w:hAnsi="Times New Roman"/>
        </w:rPr>
        <w:t xml:space="preserve">от    </w:t>
      </w:r>
      <w:r w:rsidRPr="00092B35">
        <w:rPr>
          <w:rFonts w:ascii="Times New Roman" w:hAnsi="Times New Roman"/>
          <w:lang w:val="en-US"/>
        </w:rPr>
        <w:t>22</w:t>
      </w:r>
      <w:r w:rsidRPr="00092B35">
        <w:rPr>
          <w:rFonts w:ascii="Times New Roman" w:hAnsi="Times New Roman"/>
        </w:rPr>
        <w:t xml:space="preserve">.10. 2024 г.  №   </w:t>
      </w:r>
      <w:r w:rsidRPr="00092B35">
        <w:rPr>
          <w:rFonts w:ascii="Times New Roman" w:hAnsi="Times New Roman"/>
          <w:lang w:val="en-US"/>
        </w:rPr>
        <w:t>7</w:t>
      </w:r>
      <w:r w:rsidRPr="00092B35">
        <w:rPr>
          <w:rFonts w:ascii="Times New Roman" w:hAnsi="Times New Roman"/>
        </w:rPr>
        <w:t>1</w:t>
      </w:r>
    </w:p>
    <w:p w:rsidR="005B3423" w:rsidRPr="004724D5" w:rsidRDefault="005B3423" w:rsidP="005B3423">
      <w:pPr>
        <w:rPr>
          <w:rFonts w:ascii="Times New Roman" w:hAnsi="Times New Roman"/>
        </w:rPr>
      </w:pPr>
      <w:r w:rsidRPr="004724D5">
        <w:rPr>
          <w:rFonts w:ascii="Times New Roman" w:hAnsi="Times New Roman"/>
        </w:rPr>
        <w:t>с. Парижская Коммуна</w:t>
      </w:r>
    </w:p>
    <w:p w:rsidR="005B3423" w:rsidRPr="004724D5" w:rsidRDefault="005B3423" w:rsidP="005B3423">
      <w:pPr>
        <w:pStyle w:val="Title"/>
        <w:spacing w:before="0" w:after="0"/>
        <w:ind w:firstLine="0"/>
        <w:rPr>
          <w:rFonts w:ascii="Times New Roman" w:hAnsi="Times New Roman" w:cs="Times New Roman"/>
          <w:sz w:val="24"/>
          <w:szCs w:val="24"/>
        </w:rPr>
      </w:pPr>
    </w:p>
    <w:p w:rsidR="005B3423" w:rsidRPr="005B3423" w:rsidRDefault="005B3423" w:rsidP="005B3423">
      <w:pPr>
        <w:pStyle w:val="Title"/>
        <w:spacing w:before="0" w:after="0"/>
        <w:ind w:firstLine="0"/>
        <w:contextualSpacing/>
        <w:jc w:val="left"/>
        <w:rPr>
          <w:rFonts w:ascii="Times New Roman" w:hAnsi="Times New Roman" w:cs="Times New Roman"/>
          <w:sz w:val="24"/>
          <w:szCs w:val="24"/>
        </w:rPr>
      </w:pPr>
      <w:r w:rsidRPr="004724D5">
        <w:rPr>
          <w:rFonts w:ascii="Times New Roman" w:hAnsi="Times New Roman" w:cs="Times New Roman"/>
          <w:sz w:val="24"/>
          <w:szCs w:val="24"/>
        </w:rPr>
        <w:t xml:space="preserve">О внесении изменений в административный регламент </w:t>
      </w:r>
    </w:p>
    <w:p w:rsidR="005B3423" w:rsidRPr="004724D5" w:rsidRDefault="005B3423" w:rsidP="005B3423">
      <w:pPr>
        <w:pStyle w:val="Title"/>
        <w:ind w:firstLine="0"/>
        <w:contextualSpacing/>
        <w:jc w:val="left"/>
        <w:rPr>
          <w:rFonts w:ascii="Times New Roman" w:hAnsi="Times New Roman" w:cs="Times New Roman"/>
          <w:sz w:val="24"/>
          <w:szCs w:val="24"/>
        </w:rPr>
      </w:pPr>
      <w:r w:rsidRPr="004724D5">
        <w:rPr>
          <w:rFonts w:ascii="Times New Roman" w:hAnsi="Times New Roman" w:cs="Times New Roman"/>
          <w:sz w:val="24"/>
          <w:szCs w:val="24"/>
        </w:rPr>
        <w:t xml:space="preserve">предоставления муниципальной услуги «Принятие на </w:t>
      </w:r>
      <w:r>
        <w:rPr>
          <w:rFonts w:ascii="Times New Roman" w:hAnsi="Times New Roman" w:cs="Times New Roman"/>
          <w:sz w:val="24"/>
          <w:szCs w:val="24"/>
        </w:rPr>
        <w:t xml:space="preserve">                                                           </w:t>
      </w:r>
      <w:r w:rsidRPr="004724D5">
        <w:rPr>
          <w:rFonts w:ascii="Times New Roman" w:hAnsi="Times New Roman" w:cs="Times New Roman"/>
          <w:sz w:val="24"/>
          <w:szCs w:val="24"/>
        </w:rPr>
        <w:t>учет граждан в качестве нуждающихся в жилых помещениях»</w:t>
      </w:r>
    </w:p>
    <w:p w:rsidR="005B3423" w:rsidRPr="004724D5" w:rsidRDefault="005B3423" w:rsidP="005B3423">
      <w:pPr>
        <w:pStyle w:val="Title"/>
        <w:spacing w:before="0" w:after="0"/>
        <w:ind w:firstLine="0"/>
        <w:contextualSpacing/>
        <w:jc w:val="left"/>
        <w:rPr>
          <w:rFonts w:ascii="Times New Roman" w:hAnsi="Times New Roman" w:cs="Times New Roman"/>
          <w:sz w:val="24"/>
          <w:szCs w:val="24"/>
        </w:rPr>
      </w:pPr>
      <w:r w:rsidRPr="004724D5">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Парижскокоммунского </w:t>
      </w:r>
      <w:r w:rsidRPr="004724D5">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4724D5">
        <w:rPr>
          <w:rFonts w:ascii="Times New Roman" w:hAnsi="Times New Roman" w:cs="Times New Roman"/>
          <w:sz w:val="24"/>
          <w:szCs w:val="24"/>
        </w:rPr>
        <w:t xml:space="preserve"> </w:t>
      </w:r>
      <w:r>
        <w:rPr>
          <w:rFonts w:ascii="Times New Roman" w:hAnsi="Times New Roman" w:cs="Times New Roman"/>
          <w:sz w:val="24"/>
          <w:szCs w:val="24"/>
        </w:rPr>
        <w:t xml:space="preserve">Верхнехавского </w:t>
      </w:r>
      <w:r w:rsidRPr="004724D5">
        <w:rPr>
          <w:rFonts w:ascii="Times New Roman" w:hAnsi="Times New Roman" w:cs="Times New Roman"/>
          <w:sz w:val="24"/>
          <w:szCs w:val="24"/>
        </w:rPr>
        <w:t>муниципального района Воронежской области</w:t>
      </w:r>
    </w:p>
    <w:p w:rsidR="005B3423" w:rsidRPr="004724D5" w:rsidRDefault="005B3423" w:rsidP="005B3423">
      <w:pPr>
        <w:rPr>
          <w:rFonts w:ascii="Times New Roman" w:hAnsi="Times New Roman"/>
        </w:rPr>
      </w:pPr>
    </w:p>
    <w:p w:rsidR="005B3423" w:rsidRPr="004724D5" w:rsidRDefault="005B3423" w:rsidP="005B3423">
      <w:pPr>
        <w:autoSpaceDE w:val="0"/>
        <w:autoSpaceDN w:val="0"/>
        <w:adjustRightInd w:val="0"/>
        <w:rPr>
          <w:rFonts w:ascii="Times New Roman" w:hAnsi="Times New Roman"/>
        </w:rPr>
      </w:pPr>
      <w:r w:rsidRPr="004724D5">
        <w:rPr>
          <w:rFonts w:ascii="Times New Roman" w:hAnsi="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w:t>
      </w:r>
      <w:r w:rsidRPr="004724D5">
        <w:rPr>
          <w:rFonts w:ascii="Times New Roman" w:hAnsi="Times New Roman"/>
        </w:rPr>
        <w:lastRenderedPageBreak/>
        <w:t>организации предоставления государственных и муниципальных услуг»</w:t>
      </w:r>
      <w:r w:rsidRPr="004724D5">
        <w:rPr>
          <w:rStyle w:val="FontStyle18"/>
          <w:b w:val="0"/>
          <w:bCs/>
          <w:sz w:val="24"/>
        </w:rPr>
        <w:t>,</w:t>
      </w:r>
      <w:r w:rsidRPr="004724D5">
        <w:rPr>
          <w:rFonts w:ascii="Times New Roman" w:hAnsi="Times New Roman"/>
        </w:rPr>
        <w:t xml:space="preserve"> от 08.06.2020 № 168-ФЗ «О едином федеральном информационном регистре, содержащем сведения о населении Российской Федерации», Уставом </w:t>
      </w:r>
      <w:r>
        <w:rPr>
          <w:rFonts w:ascii="Times New Roman" w:hAnsi="Times New Roman"/>
        </w:rPr>
        <w:t>Парижскокоммунского сельского</w:t>
      </w:r>
      <w:r w:rsidRPr="004724D5">
        <w:rPr>
          <w:rFonts w:ascii="Times New Roman" w:hAnsi="Times New Roman"/>
        </w:rPr>
        <w:t xml:space="preserve"> поселения </w:t>
      </w:r>
      <w:r>
        <w:rPr>
          <w:rFonts w:ascii="Times New Roman" w:hAnsi="Times New Roman"/>
        </w:rPr>
        <w:t>Верхнехавского</w:t>
      </w:r>
      <w:r w:rsidRPr="004724D5">
        <w:rPr>
          <w:rFonts w:ascii="Times New Roman" w:hAnsi="Times New Roman"/>
        </w:rPr>
        <w:t xml:space="preserve"> муниципального района Воронежской области администрация </w:t>
      </w:r>
      <w:r>
        <w:rPr>
          <w:rFonts w:ascii="Times New Roman" w:hAnsi="Times New Roman"/>
        </w:rPr>
        <w:t>Парижскокоммунского сельского</w:t>
      </w:r>
      <w:r w:rsidRPr="004724D5">
        <w:rPr>
          <w:rFonts w:ascii="Times New Roman" w:hAnsi="Times New Roman"/>
        </w:rPr>
        <w:t xml:space="preserve"> поселения </w:t>
      </w:r>
      <w:r>
        <w:rPr>
          <w:rFonts w:ascii="Times New Roman" w:hAnsi="Times New Roman"/>
        </w:rPr>
        <w:t>Верхнехавского</w:t>
      </w:r>
      <w:r w:rsidRPr="004724D5">
        <w:rPr>
          <w:rFonts w:ascii="Times New Roman" w:hAnsi="Times New Roman"/>
        </w:rPr>
        <w:t xml:space="preserve"> муниципального района Воронежской области </w:t>
      </w:r>
    </w:p>
    <w:p w:rsidR="005B3423" w:rsidRPr="004724D5" w:rsidRDefault="005B3423" w:rsidP="005B3423">
      <w:pPr>
        <w:pStyle w:val="ab"/>
        <w:widowControl w:val="0"/>
        <w:tabs>
          <w:tab w:val="left" w:pos="0"/>
        </w:tabs>
        <w:autoSpaceDE w:val="0"/>
        <w:autoSpaceDN w:val="0"/>
        <w:adjustRightInd w:val="0"/>
        <w:ind w:firstLine="567"/>
        <w:jc w:val="center"/>
        <w:rPr>
          <w:sz w:val="24"/>
          <w:szCs w:val="24"/>
        </w:rPr>
      </w:pPr>
    </w:p>
    <w:p w:rsidR="005B3423" w:rsidRPr="004724D5" w:rsidRDefault="005B3423" w:rsidP="005B3423">
      <w:pPr>
        <w:pStyle w:val="ab"/>
        <w:widowControl w:val="0"/>
        <w:tabs>
          <w:tab w:val="left" w:pos="0"/>
        </w:tabs>
        <w:autoSpaceDE w:val="0"/>
        <w:autoSpaceDN w:val="0"/>
        <w:adjustRightInd w:val="0"/>
        <w:jc w:val="center"/>
        <w:rPr>
          <w:b/>
          <w:sz w:val="24"/>
          <w:szCs w:val="24"/>
        </w:rPr>
      </w:pPr>
      <w:r w:rsidRPr="004724D5">
        <w:rPr>
          <w:b/>
          <w:sz w:val="24"/>
          <w:szCs w:val="24"/>
        </w:rPr>
        <w:t>ПОСТАНОВЛЯЕТ:</w:t>
      </w:r>
    </w:p>
    <w:p w:rsidR="005B3423" w:rsidRPr="004724D5" w:rsidRDefault="005B3423" w:rsidP="005B3423">
      <w:pPr>
        <w:pStyle w:val="ab"/>
        <w:widowControl w:val="0"/>
        <w:tabs>
          <w:tab w:val="left" w:pos="0"/>
        </w:tabs>
        <w:autoSpaceDE w:val="0"/>
        <w:autoSpaceDN w:val="0"/>
        <w:adjustRightInd w:val="0"/>
        <w:ind w:firstLine="709"/>
        <w:jc w:val="both"/>
        <w:rPr>
          <w:sz w:val="24"/>
          <w:szCs w:val="24"/>
          <w:lang w:eastAsia="ru-RU"/>
        </w:rPr>
      </w:pPr>
    </w:p>
    <w:p w:rsidR="005B3423" w:rsidRPr="004724D5" w:rsidRDefault="005B3423" w:rsidP="005B3423">
      <w:pPr>
        <w:pStyle w:val="ab"/>
        <w:widowControl w:val="0"/>
        <w:tabs>
          <w:tab w:val="left" w:pos="0"/>
          <w:tab w:val="left" w:pos="993"/>
        </w:tabs>
        <w:autoSpaceDE w:val="0"/>
        <w:autoSpaceDN w:val="0"/>
        <w:adjustRightInd w:val="0"/>
        <w:ind w:firstLine="567"/>
        <w:jc w:val="both"/>
        <w:rPr>
          <w:sz w:val="24"/>
          <w:szCs w:val="24"/>
        </w:rPr>
      </w:pPr>
      <w:r w:rsidRPr="004724D5">
        <w:rPr>
          <w:sz w:val="24"/>
          <w:szCs w:val="24"/>
          <w:lang w:eastAsia="ru-RU"/>
        </w:rPr>
        <w:t xml:space="preserve">1. Внести в административный регламент </w:t>
      </w:r>
      <w:r w:rsidRPr="004724D5">
        <w:rPr>
          <w:sz w:val="24"/>
          <w:szCs w:val="24"/>
        </w:rPr>
        <w:t>предоставления муниципальной услуги «Принятие на учет граждан в качестве нуждающихся в жилых помещениях</w:t>
      </w:r>
      <w:proofErr w:type="gramStart"/>
      <w:r w:rsidRPr="004724D5">
        <w:rPr>
          <w:sz w:val="24"/>
          <w:szCs w:val="24"/>
        </w:rPr>
        <w:t>»,  на</w:t>
      </w:r>
      <w:proofErr w:type="gramEnd"/>
      <w:r w:rsidRPr="004724D5">
        <w:rPr>
          <w:sz w:val="24"/>
          <w:szCs w:val="24"/>
        </w:rPr>
        <w:t xml:space="preserve"> территории Парижскокоммунского сельского поселения Верхнехавского муниципального района Воронежской области утвержденный постановлением администрации Парижскокоммунского сельского поселения Верхнехавского муниципального района Воронежской области  от 24.11.2023г. № 58, следующие изменения:</w:t>
      </w:r>
    </w:p>
    <w:p w:rsidR="005B3423" w:rsidRPr="004724D5" w:rsidRDefault="005B3423" w:rsidP="005B3423">
      <w:pPr>
        <w:pStyle w:val="ab"/>
        <w:widowControl w:val="0"/>
        <w:tabs>
          <w:tab w:val="left" w:pos="0"/>
          <w:tab w:val="left" w:pos="993"/>
        </w:tabs>
        <w:autoSpaceDE w:val="0"/>
        <w:autoSpaceDN w:val="0"/>
        <w:adjustRightInd w:val="0"/>
        <w:ind w:firstLine="567"/>
        <w:jc w:val="both"/>
        <w:rPr>
          <w:sz w:val="24"/>
          <w:szCs w:val="24"/>
        </w:rPr>
      </w:pPr>
      <w:r w:rsidRPr="004724D5">
        <w:rPr>
          <w:sz w:val="24"/>
          <w:szCs w:val="24"/>
        </w:rPr>
        <w:t>1.1. пункт 6 дополнить новым подпунктом 6.6. следующего содержания:</w:t>
      </w:r>
    </w:p>
    <w:p w:rsidR="005B3423" w:rsidRPr="004724D5" w:rsidRDefault="005B3423" w:rsidP="005B3423">
      <w:pPr>
        <w:autoSpaceDE w:val="0"/>
        <w:autoSpaceDN w:val="0"/>
        <w:adjustRightInd w:val="0"/>
        <w:rPr>
          <w:rFonts w:ascii="Times New Roman" w:hAnsi="Times New Roman"/>
          <w:color w:val="000000"/>
        </w:rPr>
      </w:pPr>
      <w:r w:rsidRPr="004724D5">
        <w:rPr>
          <w:rFonts w:ascii="Times New Roman" w:hAnsi="Times New Roman"/>
          <w:color w:val="00000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4724D5" w:rsidRDefault="005B3423" w:rsidP="005B3423">
      <w:pPr>
        <w:autoSpaceDE w:val="0"/>
        <w:autoSpaceDN w:val="0"/>
        <w:adjustRightInd w:val="0"/>
        <w:ind w:firstLine="540"/>
        <w:rPr>
          <w:rFonts w:ascii="Times New Roman" w:hAnsi="Times New Roman"/>
          <w:color w:val="000000"/>
        </w:rPr>
      </w:pPr>
      <w:bookmarkStart w:id="0" w:name="Par2"/>
      <w:bookmarkEnd w:id="0"/>
      <w:r w:rsidRPr="004724D5">
        <w:rPr>
          <w:rFonts w:ascii="Times New Roman" w:hAnsi="Times New Roman"/>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4724D5" w:rsidRDefault="005B3423" w:rsidP="005B3423">
      <w:pPr>
        <w:autoSpaceDE w:val="0"/>
        <w:autoSpaceDN w:val="0"/>
        <w:adjustRightInd w:val="0"/>
        <w:ind w:firstLine="540"/>
        <w:rPr>
          <w:rFonts w:ascii="Times New Roman" w:hAnsi="Times New Roman"/>
          <w:color w:val="000000"/>
        </w:rPr>
      </w:pPr>
      <w:r w:rsidRPr="004724D5">
        <w:rPr>
          <w:rFonts w:ascii="Times New Roman" w:hAnsi="Times New Roman"/>
          <w:color w:val="00000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4724D5">
        <w:rPr>
          <w:rFonts w:ascii="Times New Roman" w:hAnsi="Times New Roman"/>
          <w:color w:val="000000"/>
          <w:lang w:val="en-US"/>
        </w:rPr>
        <w:t>III</w:t>
      </w:r>
      <w:r w:rsidRPr="004724D5">
        <w:rPr>
          <w:rFonts w:ascii="Times New Roman" w:hAnsi="Times New Roman"/>
          <w:color w:val="000000"/>
        </w:rPr>
        <w:t xml:space="preserve"> настоящего Административного регламента.»; </w:t>
      </w:r>
    </w:p>
    <w:p w:rsidR="005B3423" w:rsidRPr="004724D5" w:rsidRDefault="005B3423" w:rsidP="005B3423">
      <w:pPr>
        <w:rPr>
          <w:rFonts w:ascii="Times New Roman" w:hAnsi="Times New Roman"/>
          <w:color w:val="000000"/>
        </w:rPr>
      </w:pPr>
      <w:r w:rsidRPr="004724D5">
        <w:rPr>
          <w:rFonts w:ascii="Times New Roman" w:hAnsi="Times New Roman"/>
          <w:color w:val="000000"/>
        </w:rPr>
        <w:t>1.2. подпункт 22.3. дополнить новым абзацем следующего содержания:</w:t>
      </w:r>
    </w:p>
    <w:p w:rsidR="005B3423" w:rsidRPr="004724D5" w:rsidRDefault="005B3423" w:rsidP="005B3423">
      <w:pPr>
        <w:autoSpaceDE w:val="0"/>
        <w:autoSpaceDN w:val="0"/>
        <w:adjustRightInd w:val="0"/>
        <w:ind w:firstLine="709"/>
        <w:rPr>
          <w:rFonts w:ascii="Times New Roman" w:hAnsi="Times New Roman"/>
          <w:color w:val="000000"/>
        </w:rPr>
      </w:pPr>
      <w:r w:rsidRPr="004724D5">
        <w:rPr>
          <w:rFonts w:ascii="Times New Roman" w:hAnsi="Times New Roman"/>
          <w:color w:val="00000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1" w:history="1">
        <w:r w:rsidRPr="004724D5">
          <w:rPr>
            <w:rFonts w:ascii="Times New Roman" w:hAnsi="Times New Roman"/>
            <w:color w:val="000000"/>
          </w:rPr>
          <w:t>статьей 11</w:t>
        </w:r>
      </w:hyperlink>
      <w:r w:rsidRPr="004724D5">
        <w:rPr>
          <w:rFonts w:ascii="Times New Roman" w:hAnsi="Times New Roman"/>
          <w:color w:val="000000"/>
        </w:rPr>
        <w:t xml:space="preserve"> указанного Федерального закона.»;</w:t>
      </w:r>
    </w:p>
    <w:p w:rsidR="005B3423" w:rsidRPr="004724D5" w:rsidRDefault="005B3423" w:rsidP="005B3423">
      <w:pPr>
        <w:autoSpaceDE w:val="0"/>
        <w:autoSpaceDN w:val="0"/>
        <w:adjustRightInd w:val="0"/>
        <w:ind w:firstLine="709"/>
        <w:rPr>
          <w:rFonts w:ascii="Times New Roman" w:hAnsi="Times New Roman"/>
          <w:color w:val="000000"/>
        </w:rPr>
      </w:pPr>
      <w:r w:rsidRPr="004724D5">
        <w:rPr>
          <w:rFonts w:ascii="Times New Roman" w:hAnsi="Times New Roman"/>
          <w:color w:val="000000"/>
        </w:rPr>
        <w:t>1.3.</w:t>
      </w:r>
      <w:r w:rsidRPr="004724D5">
        <w:t xml:space="preserve"> </w:t>
      </w:r>
      <w:r w:rsidRPr="004724D5">
        <w:rPr>
          <w:rFonts w:ascii="Times New Roman" w:hAnsi="Times New Roman"/>
          <w:color w:val="000000"/>
        </w:rPr>
        <w:t>в пунктах 37, 39 Раздела V слово «департамент» заменить словом «министерство».</w:t>
      </w:r>
    </w:p>
    <w:p w:rsidR="005B3423" w:rsidRPr="004724D5" w:rsidRDefault="005B3423" w:rsidP="005B3423">
      <w:pPr>
        <w:widowControl w:val="0"/>
        <w:tabs>
          <w:tab w:val="left" w:pos="0"/>
        </w:tabs>
        <w:ind w:firstLine="709"/>
        <w:rPr>
          <w:rFonts w:ascii="Times New Roman" w:hAnsi="Times New Roman"/>
        </w:rPr>
      </w:pPr>
      <w:r w:rsidRPr="004724D5">
        <w:rPr>
          <w:rFonts w:ascii="Times New Roman" w:hAnsi="Times New Roman"/>
        </w:rPr>
        <w:t xml:space="preserve">2. Настоящее постановление вступает в силу со дня его официального опубликования. </w:t>
      </w:r>
    </w:p>
    <w:p w:rsidR="005B3423" w:rsidRPr="004724D5" w:rsidRDefault="005B3423" w:rsidP="005B3423">
      <w:pPr>
        <w:tabs>
          <w:tab w:val="left" w:pos="900"/>
        </w:tabs>
        <w:ind w:firstLine="709"/>
        <w:contextualSpacing/>
        <w:rPr>
          <w:rFonts w:ascii="Times New Roman" w:hAnsi="Times New Roman"/>
        </w:rPr>
      </w:pPr>
      <w:r w:rsidRPr="004724D5">
        <w:rPr>
          <w:rFonts w:ascii="Times New Roman" w:hAnsi="Times New Roman"/>
        </w:rPr>
        <w:t>3. Контроль за исполнением настоящего постановления оставляю за собой.</w:t>
      </w:r>
    </w:p>
    <w:p w:rsidR="005B3423" w:rsidRPr="004724D5" w:rsidRDefault="005B3423" w:rsidP="005B3423">
      <w:pPr>
        <w:ind w:firstLine="709"/>
        <w:rPr>
          <w:rFonts w:ascii="Times New Roman" w:hAnsi="Times New Roman"/>
        </w:rPr>
      </w:pPr>
    </w:p>
    <w:p w:rsidR="005B3423" w:rsidRPr="004724D5" w:rsidRDefault="005B3423" w:rsidP="005B3423">
      <w:pPr>
        <w:ind w:firstLine="709"/>
        <w:rPr>
          <w:rFonts w:ascii="Times New Roman" w:hAnsi="Times New Roman"/>
        </w:rPr>
      </w:pPr>
    </w:p>
    <w:p w:rsidR="005B3423" w:rsidRDefault="005B3423" w:rsidP="005B3423">
      <w:pPr>
        <w:ind w:left="3969"/>
        <w:rPr>
          <w:rFonts w:ascii="Times New Roman" w:hAnsi="Times New Roman"/>
        </w:rPr>
      </w:pPr>
    </w:p>
    <w:p w:rsidR="005B3423" w:rsidRPr="004724D5" w:rsidRDefault="005B3423" w:rsidP="005B3423">
      <w:pPr>
        <w:ind w:left="3969"/>
        <w:rPr>
          <w:rFonts w:ascii="Times New Roman" w:hAnsi="Times New Roman"/>
        </w:rPr>
      </w:pPr>
    </w:p>
    <w:p w:rsidR="005B3423" w:rsidRPr="001B4E34" w:rsidRDefault="005B3423" w:rsidP="005B3423">
      <w:pPr>
        <w:rPr>
          <w:rFonts w:ascii="Times New Roman" w:hAnsi="Times New Roman"/>
        </w:rPr>
      </w:pPr>
      <w:r w:rsidRPr="001B4E34">
        <w:rPr>
          <w:rFonts w:ascii="Times New Roman" w:hAnsi="Times New Roman"/>
        </w:rPr>
        <w:t>Глава администрации</w:t>
      </w:r>
    </w:p>
    <w:p w:rsidR="005B3423" w:rsidRPr="001B4E34" w:rsidRDefault="005B3423" w:rsidP="005B3423">
      <w:r w:rsidRPr="001B4E34">
        <w:rPr>
          <w:rFonts w:ascii="Times New Roman" w:hAnsi="Times New Roman"/>
        </w:rPr>
        <w:t xml:space="preserve">Парижскокоммунского сельского поселения                             </w:t>
      </w:r>
      <w:r>
        <w:rPr>
          <w:rFonts w:ascii="Times New Roman" w:hAnsi="Times New Roman"/>
        </w:rPr>
        <w:t xml:space="preserve">                       </w:t>
      </w:r>
      <w:r w:rsidRPr="001B4E34">
        <w:rPr>
          <w:rFonts w:ascii="Times New Roman" w:hAnsi="Times New Roman"/>
        </w:rPr>
        <w:t xml:space="preserve">  Д.В.Кирсанова</w:t>
      </w:r>
    </w:p>
    <w:p w:rsidR="005B3423" w:rsidRPr="004724D5" w:rsidRDefault="005B3423" w:rsidP="005B3423">
      <w:pPr>
        <w:tabs>
          <w:tab w:val="left" w:pos="0"/>
        </w:tabs>
      </w:pPr>
    </w:p>
    <w:p w:rsidR="005B3423" w:rsidRPr="00A04F12" w:rsidRDefault="005B3423" w:rsidP="005B3423">
      <w:pPr>
        <w:ind w:left="-360"/>
        <w:jc w:val="center"/>
        <w:rPr>
          <w:rFonts w:ascii="Times New Roman" w:hAnsi="Times New Roman"/>
          <w:b/>
        </w:rPr>
      </w:pPr>
      <w:proofErr w:type="gramStart"/>
      <w:r w:rsidRPr="00A04F12">
        <w:rPr>
          <w:rFonts w:ascii="Times New Roman" w:hAnsi="Times New Roman"/>
          <w:b/>
        </w:rPr>
        <w:t>АДМИНИСТРАЦИЯ  ПАРИЖСКОКОММУНСКОГО</w:t>
      </w:r>
      <w:proofErr w:type="gramEnd"/>
      <w:r w:rsidRPr="00A04F12">
        <w:rPr>
          <w:rFonts w:ascii="Times New Roman" w:hAnsi="Times New Roman"/>
          <w:b/>
        </w:rPr>
        <w:t xml:space="preserve"> СЕЛЬСКОГО ПОСЕЛЕНИЯ</w:t>
      </w:r>
    </w:p>
    <w:p w:rsidR="005B3423" w:rsidRPr="00A04F12" w:rsidRDefault="005B3423" w:rsidP="005B3423">
      <w:pPr>
        <w:jc w:val="center"/>
        <w:rPr>
          <w:rFonts w:ascii="Times New Roman" w:hAnsi="Times New Roman"/>
          <w:b/>
        </w:rPr>
      </w:pPr>
      <w:r w:rsidRPr="00A04F12">
        <w:rPr>
          <w:rFonts w:ascii="Times New Roman" w:hAnsi="Times New Roman"/>
          <w:b/>
        </w:rPr>
        <w:t>ВЕРХНЕХАВСКОГО МУНИЦИПАЛЬНОГО РАЙОНА</w:t>
      </w:r>
    </w:p>
    <w:p w:rsidR="005B3423" w:rsidRPr="00A04F12" w:rsidRDefault="005B3423" w:rsidP="005B3423">
      <w:pPr>
        <w:jc w:val="center"/>
        <w:rPr>
          <w:rFonts w:ascii="Times New Roman" w:hAnsi="Times New Roman"/>
          <w:b/>
        </w:rPr>
      </w:pPr>
      <w:r w:rsidRPr="00A04F12">
        <w:rPr>
          <w:rFonts w:ascii="Times New Roman" w:hAnsi="Times New Roman"/>
          <w:b/>
        </w:rPr>
        <w:t>ВОРОНЕЖСКОЙ ОБЛАСТИ</w:t>
      </w:r>
    </w:p>
    <w:p w:rsidR="005B3423" w:rsidRPr="00A04F12" w:rsidRDefault="005B3423" w:rsidP="005B3423">
      <w:pPr>
        <w:jc w:val="center"/>
        <w:rPr>
          <w:rFonts w:ascii="Times New Roman" w:hAnsi="Times New Roman"/>
          <w:b/>
        </w:rPr>
      </w:pPr>
      <w:r w:rsidRPr="00A04F12">
        <w:rPr>
          <w:rFonts w:ascii="Times New Roman" w:hAnsi="Times New Roman"/>
          <w:b/>
        </w:rPr>
        <w:t>ПОСТАНОВЛЕНИЕ</w:t>
      </w:r>
    </w:p>
    <w:p w:rsidR="005B3423" w:rsidRPr="00A04F12" w:rsidRDefault="005B3423" w:rsidP="005B3423">
      <w:pPr>
        <w:jc w:val="center"/>
        <w:rPr>
          <w:rFonts w:ascii="Times New Roman" w:hAnsi="Times New Roman"/>
          <w:b/>
        </w:rPr>
      </w:pPr>
    </w:p>
    <w:p w:rsidR="005B3423" w:rsidRPr="00A04F12" w:rsidRDefault="005B3423" w:rsidP="005B3423">
      <w:pPr>
        <w:jc w:val="center"/>
        <w:rPr>
          <w:rFonts w:ascii="Times New Roman" w:hAnsi="Times New Roman"/>
          <w:b/>
        </w:rPr>
      </w:pPr>
    </w:p>
    <w:p w:rsidR="005B3423" w:rsidRPr="00A04F12" w:rsidRDefault="005B3423" w:rsidP="005B3423">
      <w:pPr>
        <w:rPr>
          <w:rFonts w:ascii="Times New Roman" w:hAnsi="Times New Roman"/>
        </w:rPr>
      </w:pPr>
      <w:r w:rsidRPr="00B92E70">
        <w:rPr>
          <w:rFonts w:ascii="Times New Roman" w:hAnsi="Times New Roman"/>
        </w:rPr>
        <w:t xml:space="preserve">от    </w:t>
      </w:r>
      <w:r w:rsidRPr="005B3423">
        <w:rPr>
          <w:rFonts w:ascii="Times New Roman" w:hAnsi="Times New Roman"/>
        </w:rPr>
        <w:t>22</w:t>
      </w:r>
      <w:r w:rsidRPr="00B92E70">
        <w:rPr>
          <w:rFonts w:ascii="Times New Roman" w:hAnsi="Times New Roman"/>
        </w:rPr>
        <w:t xml:space="preserve">.10. 2024 г.  №   </w:t>
      </w:r>
      <w:r w:rsidRPr="005B3423">
        <w:rPr>
          <w:rFonts w:ascii="Times New Roman" w:hAnsi="Times New Roman"/>
        </w:rPr>
        <w:t>72</w:t>
      </w:r>
    </w:p>
    <w:p w:rsidR="005B3423" w:rsidRPr="00A04F12" w:rsidRDefault="005B3423" w:rsidP="005B3423">
      <w:pPr>
        <w:rPr>
          <w:rFonts w:ascii="Times New Roman" w:hAnsi="Times New Roman"/>
        </w:rPr>
      </w:pPr>
      <w:r w:rsidRPr="00A04F12">
        <w:rPr>
          <w:rFonts w:ascii="Times New Roman" w:hAnsi="Times New Roman"/>
        </w:rPr>
        <w:t>с. Парижская Коммуна</w:t>
      </w:r>
    </w:p>
    <w:p w:rsidR="005B3423" w:rsidRPr="00A04F12" w:rsidRDefault="005B3423" w:rsidP="005B3423">
      <w:pPr>
        <w:pStyle w:val="Title"/>
        <w:spacing w:before="0" w:after="0"/>
        <w:ind w:firstLine="0"/>
        <w:rPr>
          <w:rFonts w:ascii="Times New Roman" w:hAnsi="Times New Roman" w:cs="Times New Roman"/>
          <w:sz w:val="24"/>
          <w:szCs w:val="24"/>
        </w:rPr>
      </w:pPr>
    </w:p>
    <w:p w:rsidR="005B3423" w:rsidRPr="00A04F12" w:rsidRDefault="005B3423" w:rsidP="005B3423">
      <w:pPr>
        <w:pStyle w:val="Title"/>
        <w:spacing w:before="0" w:after="0"/>
        <w:ind w:firstLine="0"/>
        <w:jc w:val="left"/>
        <w:rPr>
          <w:rFonts w:ascii="Times New Roman" w:hAnsi="Times New Roman" w:cs="Times New Roman"/>
          <w:sz w:val="24"/>
          <w:szCs w:val="24"/>
        </w:rPr>
      </w:pPr>
      <w:r w:rsidRPr="00A04F12">
        <w:rPr>
          <w:rFonts w:ascii="Times New Roman" w:hAnsi="Times New Roman" w:cs="Times New Roman"/>
          <w:sz w:val="24"/>
          <w:szCs w:val="24"/>
        </w:rPr>
        <w:t xml:space="preserve">О внесении изменений в административный регламент </w:t>
      </w:r>
    </w:p>
    <w:p w:rsidR="005B3423" w:rsidRDefault="005B3423" w:rsidP="005B3423">
      <w:pPr>
        <w:pStyle w:val="Title"/>
        <w:spacing w:before="0" w:after="0"/>
        <w:ind w:firstLine="0"/>
        <w:jc w:val="left"/>
        <w:rPr>
          <w:rFonts w:ascii="Times New Roman" w:hAnsi="Times New Roman" w:cs="Times New Roman"/>
          <w:sz w:val="24"/>
          <w:szCs w:val="24"/>
        </w:rPr>
      </w:pPr>
      <w:r w:rsidRPr="00A04F12">
        <w:rPr>
          <w:rFonts w:ascii="Times New Roman" w:hAnsi="Times New Roman" w:cs="Times New Roman"/>
          <w:sz w:val="24"/>
          <w:szCs w:val="24"/>
        </w:rPr>
        <w:t xml:space="preserve">предоставления муниципальной услуги «Передача в </w:t>
      </w:r>
    </w:p>
    <w:p w:rsidR="005B3423" w:rsidRDefault="005B3423" w:rsidP="005B3423">
      <w:pPr>
        <w:pStyle w:val="Title"/>
        <w:spacing w:before="0" w:after="0"/>
        <w:ind w:firstLine="0"/>
        <w:jc w:val="left"/>
        <w:rPr>
          <w:rFonts w:ascii="Times New Roman" w:hAnsi="Times New Roman" w:cs="Times New Roman"/>
          <w:sz w:val="24"/>
          <w:szCs w:val="24"/>
        </w:rPr>
      </w:pPr>
      <w:r w:rsidRPr="00A04F12">
        <w:rPr>
          <w:rFonts w:ascii="Times New Roman" w:hAnsi="Times New Roman" w:cs="Times New Roman"/>
          <w:sz w:val="24"/>
          <w:szCs w:val="24"/>
        </w:rPr>
        <w:t xml:space="preserve">собственность граждан занимаемых ими жилых помещений </w:t>
      </w:r>
    </w:p>
    <w:p w:rsidR="005B3423" w:rsidRDefault="005B3423" w:rsidP="005B3423">
      <w:pPr>
        <w:pStyle w:val="Title"/>
        <w:spacing w:before="0" w:after="0"/>
        <w:ind w:firstLine="0"/>
        <w:jc w:val="left"/>
        <w:rPr>
          <w:rFonts w:ascii="Times New Roman" w:hAnsi="Times New Roman" w:cs="Times New Roman"/>
          <w:sz w:val="24"/>
          <w:szCs w:val="24"/>
        </w:rPr>
      </w:pPr>
      <w:r w:rsidRPr="00A04F12">
        <w:rPr>
          <w:rFonts w:ascii="Times New Roman" w:hAnsi="Times New Roman" w:cs="Times New Roman"/>
          <w:sz w:val="24"/>
          <w:szCs w:val="24"/>
        </w:rPr>
        <w:t xml:space="preserve">жилищного фонда (приватизация жилищного фонда)» на </w:t>
      </w:r>
    </w:p>
    <w:p w:rsidR="005B3423" w:rsidRDefault="005B3423" w:rsidP="005B3423">
      <w:pPr>
        <w:pStyle w:val="Title"/>
        <w:spacing w:before="0" w:after="0"/>
        <w:ind w:firstLine="0"/>
        <w:jc w:val="left"/>
        <w:rPr>
          <w:rFonts w:ascii="Times New Roman" w:hAnsi="Times New Roman" w:cs="Times New Roman"/>
          <w:sz w:val="24"/>
          <w:szCs w:val="24"/>
        </w:rPr>
      </w:pPr>
      <w:r w:rsidRPr="00A04F12">
        <w:rPr>
          <w:rFonts w:ascii="Times New Roman" w:hAnsi="Times New Roman" w:cs="Times New Roman"/>
          <w:sz w:val="24"/>
          <w:szCs w:val="24"/>
        </w:rPr>
        <w:t xml:space="preserve">территории </w:t>
      </w:r>
      <w:r>
        <w:rPr>
          <w:rFonts w:ascii="Times New Roman" w:hAnsi="Times New Roman" w:cs="Times New Roman"/>
          <w:sz w:val="24"/>
          <w:szCs w:val="24"/>
        </w:rPr>
        <w:t xml:space="preserve">Парижскокоммунского </w:t>
      </w:r>
      <w:r w:rsidRPr="00A04F12">
        <w:rPr>
          <w:rFonts w:ascii="Times New Roman" w:hAnsi="Times New Roman" w:cs="Times New Roman"/>
          <w:sz w:val="24"/>
          <w:szCs w:val="24"/>
        </w:rPr>
        <w:t xml:space="preserve">сельского поселения </w:t>
      </w:r>
    </w:p>
    <w:p w:rsidR="005B3423" w:rsidRPr="00A04F12" w:rsidRDefault="005B3423" w:rsidP="005B3423">
      <w:pPr>
        <w:pStyle w:val="Title"/>
        <w:spacing w:before="0" w:after="0"/>
        <w:ind w:firstLine="0"/>
        <w:jc w:val="left"/>
        <w:rPr>
          <w:rFonts w:ascii="Times New Roman" w:hAnsi="Times New Roman" w:cs="Times New Roman"/>
          <w:sz w:val="24"/>
          <w:szCs w:val="24"/>
        </w:rPr>
      </w:pPr>
      <w:r>
        <w:rPr>
          <w:rFonts w:ascii="Times New Roman" w:hAnsi="Times New Roman" w:cs="Times New Roman"/>
          <w:sz w:val="24"/>
          <w:szCs w:val="24"/>
        </w:rPr>
        <w:t>Верхнехавского</w:t>
      </w:r>
      <w:r w:rsidRPr="00A04F12">
        <w:rPr>
          <w:rFonts w:ascii="Times New Roman" w:hAnsi="Times New Roman" w:cs="Times New Roman"/>
          <w:sz w:val="24"/>
          <w:szCs w:val="24"/>
        </w:rPr>
        <w:t xml:space="preserve"> муниципального района Воронежской области</w:t>
      </w:r>
    </w:p>
    <w:p w:rsidR="005B3423" w:rsidRPr="00A04F12" w:rsidRDefault="005B3423" w:rsidP="005B3423">
      <w:pPr>
        <w:rPr>
          <w:rFonts w:ascii="Times New Roman" w:hAnsi="Times New Roman"/>
        </w:rPr>
      </w:pPr>
    </w:p>
    <w:p w:rsidR="005B3423" w:rsidRPr="00A04F12" w:rsidRDefault="005B3423" w:rsidP="005B3423">
      <w:pPr>
        <w:autoSpaceDE w:val="0"/>
        <w:autoSpaceDN w:val="0"/>
        <w:adjustRightInd w:val="0"/>
        <w:rPr>
          <w:rFonts w:ascii="Times New Roman" w:hAnsi="Times New Roman"/>
        </w:rPr>
      </w:pPr>
      <w:r w:rsidRPr="00A04F12">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4F12">
        <w:t xml:space="preserve"> </w:t>
      </w:r>
      <w:r w:rsidRPr="00A04F12">
        <w:rPr>
          <w:rFonts w:ascii="Times New Roman" w:hAnsi="Times New Roman"/>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r>
        <w:rPr>
          <w:rFonts w:ascii="Times New Roman" w:hAnsi="Times New Roman"/>
        </w:rPr>
        <w:t>Парижскокоммунского сельского</w:t>
      </w:r>
      <w:r w:rsidRPr="00A04F12">
        <w:rPr>
          <w:rFonts w:ascii="Times New Roman" w:hAnsi="Times New Roman"/>
        </w:rPr>
        <w:t xml:space="preserve"> поселения </w:t>
      </w:r>
      <w:r>
        <w:rPr>
          <w:rFonts w:ascii="Times New Roman" w:hAnsi="Times New Roman"/>
        </w:rPr>
        <w:t>Верхнехавского</w:t>
      </w:r>
      <w:r w:rsidRPr="00A04F12">
        <w:rPr>
          <w:rFonts w:ascii="Times New Roman" w:hAnsi="Times New Roman"/>
        </w:rPr>
        <w:t xml:space="preserve"> муниципального района Воронежской области администрация </w:t>
      </w:r>
      <w:r>
        <w:rPr>
          <w:rFonts w:ascii="Times New Roman" w:hAnsi="Times New Roman"/>
        </w:rPr>
        <w:t>Парижскокоммунского сельского</w:t>
      </w:r>
      <w:r w:rsidRPr="00A04F12">
        <w:rPr>
          <w:rFonts w:ascii="Times New Roman" w:hAnsi="Times New Roman"/>
        </w:rPr>
        <w:t xml:space="preserve"> поселения </w:t>
      </w:r>
      <w:r>
        <w:rPr>
          <w:rFonts w:ascii="Times New Roman" w:hAnsi="Times New Roman"/>
        </w:rPr>
        <w:t>Верхнехавского</w:t>
      </w:r>
      <w:r w:rsidRPr="00A04F12">
        <w:rPr>
          <w:rFonts w:ascii="Times New Roman" w:hAnsi="Times New Roman"/>
        </w:rPr>
        <w:t xml:space="preserve"> муниципального района  Воронежской области</w:t>
      </w:r>
    </w:p>
    <w:p w:rsidR="005B3423" w:rsidRPr="00A04F12" w:rsidRDefault="005B3423" w:rsidP="005B3423">
      <w:pPr>
        <w:pStyle w:val="ab"/>
        <w:widowControl w:val="0"/>
        <w:tabs>
          <w:tab w:val="left" w:pos="0"/>
        </w:tabs>
        <w:autoSpaceDE w:val="0"/>
        <w:autoSpaceDN w:val="0"/>
        <w:adjustRightInd w:val="0"/>
        <w:ind w:firstLine="567"/>
        <w:jc w:val="center"/>
        <w:rPr>
          <w:sz w:val="24"/>
          <w:szCs w:val="24"/>
        </w:rPr>
      </w:pPr>
    </w:p>
    <w:p w:rsidR="005B3423" w:rsidRPr="00A04F12" w:rsidRDefault="005B3423" w:rsidP="005B3423">
      <w:pPr>
        <w:pStyle w:val="ab"/>
        <w:widowControl w:val="0"/>
        <w:tabs>
          <w:tab w:val="left" w:pos="0"/>
        </w:tabs>
        <w:autoSpaceDE w:val="0"/>
        <w:autoSpaceDN w:val="0"/>
        <w:adjustRightInd w:val="0"/>
        <w:jc w:val="center"/>
        <w:rPr>
          <w:b/>
          <w:sz w:val="24"/>
          <w:szCs w:val="24"/>
        </w:rPr>
      </w:pPr>
      <w:r w:rsidRPr="00A04F12">
        <w:rPr>
          <w:b/>
          <w:sz w:val="24"/>
          <w:szCs w:val="24"/>
        </w:rPr>
        <w:t>ПОСТАНОВЛЯЕТ:</w:t>
      </w:r>
    </w:p>
    <w:p w:rsidR="005B3423" w:rsidRPr="00A04F12" w:rsidRDefault="005B3423" w:rsidP="005B3423">
      <w:pPr>
        <w:pStyle w:val="ab"/>
        <w:widowControl w:val="0"/>
        <w:tabs>
          <w:tab w:val="left" w:pos="0"/>
        </w:tabs>
        <w:autoSpaceDE w:val="0"/>
        <w:autoSpaceDN w:val="0"/>
        <w:adjustRightInd w:val="0"/>
        <w:ind w:firstLine="709"/>
        <w:jc w:val="both"/>
        <w:rPr>
          <w:sz w:val="24"/>
          <w:szCs w:val="24"/>
          <w:lang w:eastAsia="ru-RU"/>
        </w:rPr>
      </w:pPr>
    </w:p>
    <w:p w:rsidR="005B3423" w:rsidRPr="00A04F12" w:rsidRDefault="005B3423" w:rsidP="005B3423">
      <w:pPr>
        <w:pStyle w:val="ab"/>
        <w:widowControl w:val="0"/>
        <w:tabs>
          <w:tab w:val="left" w:pos="0"/>
          <w:tab w:val="left" w:pos="993"/>
        </w:tabs>
        <w:autoSpaceDE w:val="0"/>
        <w:autoSpaceDN w:val="0"/>
        <w:adjustRightInd w:val="0"/>
        <w:ind w:firstLine="567"/>
        <w:jc w:val="both"/>
        <w:rPr>
          <w:sz w:val="24"/>
          <w:szCs w:val="24"/>
        </w:rPr>
      </w:pPr>
      <w:r w:rsidRPr="00A04F12">
        <w:rPr>
          <w:sz w:val="24"/>
          <w:szCs w:val="24"/>
          <w:lang w:eastAsia="ru-RU"/>
        </w:rPr>
        <w:t xml:space="preserve">1. Внести в административный регламент </w:t>
      </w:r>
      <w:r w:rsidRPr="00A04F12">
        <w:rPr>
          <w:sz w:val="24"/>
          <w:szCs w:val="24"/>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w:t>
      </w:r>
      <w:r>
        <w:rPr>
          <w:sz w:val="24"/>
          <w:szCs w:val="24"/>
        </w:rPr>
        <w:t xml:space="preserve">Парижскокоммунского </w:t>
      </w:r>
      <w:r w:rsidRPr="00B92E70">
        <w:rPr>
          <w:sz w:val="24"/>
          <w:szCs w:val="24"/>
        </w:rPr>
        <w:t>сельского поселения Верхнехавского муниципального</w:t>
      </w:r>
      <w:r w:rsidRPr="00A04F12">
        <w:rPr>
          <w:sz w:val="24"/>
          <w:szCs w:val="24"/>
        </w:rPr>
        <w:t xml:space="preserve"> </w:t>
      </w:r>
      <w:proofErr w:type="gramStart"/>
      <w:r w:rsidRPr="00A04F12">
        <w:rPr>
          <w:sz w:val="24"/>
          <w:szCs w:val="24"/>
        </w:rPr>
        <w:t>района  Воронежской</w:t>
      </w:r>
      <w:proofErr w:type="gramEnd"/>
      <w:r w:rsidRPr="00A04F12">
        <w:rPr>
          <w:sz w:val="24"/>
          <w:szCs w:val="24"/>
        </w:rPr>
        <w:t xml:space="preserve"> области </w:t>
      </w:r>
      <w:r w:rsidRPr="00011488">
        <w:rPr>
          <w:sz w:val="24"/>
          <w:szCs w:val="24"/>
        </w:rPr>
        <w:t>от 24.11.2023 г. № 59,</w:t>
      </w:r>
      <w:r w:rsidRPr="00A04F12">
        <w:rPr>
          <w:sz w:val="24"/>
          <w:szCs w:val="24"/>
        </w:rPr>
        <w:t xml:space="preserve"> следующие изменения:</w:t>
      </w:r>
    </w:p>
    <w:p w:rsidR="005B3423" w:rsidRPr="00A04F12" w:rsidRDefault="005B3423" w:rsidP="005B3423">
      <w:pPr>
        <w:pStyle w:val="ab"/>
        <w:widowControl w:val="0"/>
        <w:tabs>
          <w:tab w:val="left" w:pos="0"/>
          <w:tab w:val="left" w:pos="993"/>
        </w:tabs>
        <w:autoSpaceDE w:val="0"/>
        <w:autoSpaceDN w:val="0"/>
        <w:adjustRightInd w:val="0"/>
        <w:ind w:firstLine="567"/>
        <w:jc w:val="both"/>
        <w:rPr>
          <w:sz w:val="24"/>
          <w:szCs w:val="24"/>
        </w:rPr>
      </w:pPr>
      <w:r w:rsidRPr="00A04F12">
        <w:rPr>
          <w:sz w:val="24"/>
          <w:szCs w:val="24"/>
        </w:rPr>
        <w:t xml:space="preserve">1.1. В пунктах 31 и 33 Раздела </w:t>
      </w:r>
      <w:r w:rsidRPr="00A04F12">
        <w:rPr>
          <w:sz w:val="24"/>
          <w:szCs w:val="24"/>
          <w:lang w:val="en-US"/>
        </w:rPr>
        <w:t>V</w:t>
      </w:r>
      <w:r w:rsidRPr="00A04F12">
        <w:rPr>
          <w:sz w:val="24"/>
          <w:szCs w:val="24"/>
        </w:rPr>
        <w:t xml:space="preserve"> слово «департамент» заменить словом «министерство»; </w:t>
      </w:r>
    </w:p>
    <w:p w:rsidR="005B3423" w:rsidRPr="00A04F12" w:rsidRDefault="005B3423" w:rsidP="005B3423">
      <w:pPr>
        <w:autoSpaceDE w:val="0"/>
        <w:autoSpaceDN w:val="0"/>
        <w:adjustRightInd w:val="0"/>
        <w:rPr>
          <w:rFonts w:ascii="Times New Roman" w:hAnsi="Times New Roman"/>
        </w:rPr>
      </w:pPr>
      <w:r w:rsidRPr="00A04F12">
        <w:rPr>
          <w:rFonts w:ascii="Times New Roman" w:hAnsi="Times New Roman"/>
        </w:rPr>
        <w:t xml:space="preserve">1.2. Пункт 6 Раздела </w:t>
      </w:r>
      <w:r w:rsidRPr="00A04F12">
        <w:rPr>
          <w:rFonts w:ascii="Times New Roman" w:hAnsi="Times New Roman"/>
          <w:lang w:val="en-US"/>
        </w:rPr>
        <w:t>II</w:t>
      </w:r>
      <w:r w:rsidRPr="00A04F12">
        <w:rPr>
          <w:rFonts w:ascii="Times New Roman" w:hAnsi="Times New Roman"/>
        </w:rPr>
        <w:t xml:space="preserve"> дополнить новым подпунктом 6.6. следующего содержания:</w:t>
      </w:r>
    </w:p>
    <w:p w:rsidR="005B3423" w:rsidRPr="00A04F12" w:rsidRDefault="005B3423" w:rsidP="005B3423">
      <w:pPr>
        <w:autoSpaceDE w:val="0"/>
        <w:autoSpaceDN w:val="0"/>
        <w:adjustRightInd w:val="0"/>
        <w:rPr>
          <w:rFonts w:ascii="Times New Roman" w:hAnsi="Times New Roman"/>
        </w:rPr>
      </w:pPr>
      <w:r w:rsidRPr="00A04F12">
        <w:rPr>
          <w:rFonts w:ascii="Times New Roman" w:hAnsi="Times New Roman"/>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A04F12" w:rsidRDefault="005B3423" w:rsidP="005B3423">
      <w:pPr>
        <w:autoSpaceDE w:val="0"/>
        <w:autoSpaceDN w:val="0"/>
        <w:adjustRightInd w:val="0"/>
        <w:ind w:firstLine="540"/>
        <w:rPr>
          <w:rFonts w:ascii="Times New Roman" w:hAnsi="Times New Roman"/>
        </w:rPr>
      </w:pPr>
      <w:r w:rsidRPr="00A04F12">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A04F12" w:rsidRDefault="005B3423" w:rsidP="005B3423">
      <w:pPr>
        <w:autoSpaceDE w:val="0"/>
        <w:autoSpaceDN w:val="0"/>
        <w:adjustRightInd w:val="0"/>
        <w:ind w:firstLine="540"/>
        <w:rPr>
          <w:rFonts w:ascii="Times New Roman" w:hAnsi="Times New Roman"/>
        </w:rPr>
      </w:pPr>
      <w:r w:rsidRPr="00A04F12">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A04F12">
        <w:rPr>
          <w:rFonts w:ascii="Times New Roman" w:hAnsi="Times New Roman"/>
          <w:lang w:val="en-US"/>
        </w:rPr>
        <w:t>III</w:t>
      </w:r>
      <w:r w:rsidRPr="00A04F12">
        <w:rPr>
          <w:rFonts w:ascii="Times New Roman" w:hAnsi="Times New Roman"/>
        </w:rPr>
        <w:t xml:space="preserve"> настоящего Административного регламента.»; </w:t>
      </w:r>
    </w:p>
    <w:p w:rsidR="005B3423" w:rsidRPr="00A04F12" w:rsidRDefault="005B3423" w:rsidP="005B3423">
      <w:pPr>
        <w:rPr>
          <w:rFonts w:ascii="Times New Roman" w:hAnsi="Times New Roman"/>
        </w:rPr>
      </w:pPr>
      <w:r w:rsidRPr="00A04F12">
        <w:rPr>
          <w:rFonts w:ascii="Times New Roman" w:hAnsi="Times New Roman"/>
        </w:rPr>
        <w:t>1.3. Подпункт 20.6. дополнить абзацем следующего содержания:</w:t>
      </w:r>
    </w:p>
    <w:p w:rsidR="005B3423" w:rsidRPr="00A04F12" w:rsidRDefault="005B3423" w:rsidP="005B3423">
      <w:pPr>
        <w:autoSpaceDE w:val="0"/>
        <w:autoSpaceDN w:val="0"/>
        <w:adjustRightInd w:val="0"/>
        <w:ind w:firstLine="709"/>
        <w:rPr>
          <w:rFonts w:ascii="Times New Roman" w:hAnsi="Times New Roman"/>
        </w:rPr>
      </w:pPr>
      <w:r w:rsidRPr="00A04F12">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A04F12">
          <w:rPr>
            <w:rFonts w:ascii="Times New Roman" w:hAnsi="Times New Roman"/>
          </w:rPr>
          <w:t>статьей 11</w:t>
        </w:r>
      </w:hyperlink>
      <w:r w:rsidRPr="00A04F12">
        <w:rPr>
          <w:rFonts w:ascii="Times New Roman" w:hAnsi="Times New Roman"/>
        </w:rPr>
        <w:t xml:space="preserve"> указанного Федерального закона.». </w:t>
      </w:r>
    </w:p>
    <w:p w:rsidR="005B3423" w:rsidRPr="00A04F12" w:rsidRDefault="005B3423" w:rsidP="005B3423">
      <w:pPr>
        <w:widowControl w:val="0"/>
        <w:tabs>
          <w:tab w:val="left" w:pos="0"/>
        </w:tabs>
        <w:ind w:firstLine="709"/>
        <w:rPr>
          <w:rFonts w:ascii="Times New Roman" w:hAnsi="Times New Roman"/>
        </w:rPr>
      </w:pPr>
      <w:r w:rsidRPr="00A04F12">
        <w:rPr>
          <w:rFonts w:ascii="Times New Roman" w:hAnsi="Times New Roman"/>
        </w:rPr>
        <w:t xml:space="preserve">2. Настоящее постановление вступает в силу со дня его официального опубликования. </w:t>
      </w:r>
    </w:p>
    <w:p w:rsidR="005B3423" w:rsidRPr="00A04F12" w:rsidRDefault="005B3423" w:rsidP="005B3423">
      <w:pPr>
        <w:tabs>
          <w:tab w:val="left" w:pos="900"/>
        </w:tabs>
        <w:ind w:firstLine="709"/>
        <w:contextualSpacing/>
        <w:rPr>
          <w:rFonts w:ascii="Times New Roman" w:hAnsi="Times New Roman"/>
        </w:rPr>
      </w:pPr>
      <w:r w:rsidRPr="00A04F12">
        <w:rPr>
          <w:rFonts w:ascii="Times New Roman" w:hAnsi="Times New Roman"/>
        </w:rPr>
        <w:t xml:space="preserve">3. Контроль за исполнением настоящего </w:t>
      </w:r>
      <w:r>
        <w:rPr>
          <w:rFonts w:ascii="Times New Roman" w:hAnsi="Times New Roman"/>
        </w:rPr>
        <w:t>постановления оставляю за собой</w:t>
      </w:r>
      <w:r w:rsidRPr="00A04F12">
        <w:rPr>
          <w:rFonts w:ascii="Times New Roman" w:hAnsi="Times New Roman"/>
        </w:rPr>
        <w:t>.</w:t>
      </w: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Pr="00A04F12" w:rsidRDefault="005B3423" w:rsidP="005B3423">
      <w:pPr>
        <w:ind w:firstLine="709"/>
        <w:rPr>
          <w:rFonts w:ascii="Times New Roman" w:hAnsi="Times New Roman"/>
        </w:rPr>
      </w:pPr>
    </w:p>
    <w:p w:rsidR="005B3423" w:rsidRPr="001B4E34" w:rsidRDefault="005B3423" w:rsidP="005B3423">
      <w:pPr>
        <w:rPr>
          <w:rFonts w:ascii="Times New Roman" w:hAnsi="Times New Roman"/>
        </w:rPr>
      </w:pPr>
      <w:r w:rsidRPr="001B4E34">
        <w:rPr>
          <w:rFonts w:ascii="Times New Roman" w:hAnsi="Times New Roman"/>
        </w:rPr>
        <w:t>Глава администрации</w:t>
      </w:r>
    </w:p>
    <w:p w:rsidR="005B3423" w:rsidRPr="001B4E34" w:rsidRDefault="005B3423" w:rsidP="005B3423">
      <w:r w:rsidRPr="001B4E34">
        <w:rPr>
          <w:rFonts w:ascii="Times New Roman" w:hAnsi="Times New Roman"/>
        </w:rPr>
        <w:t xml:space="preserve">Парижскокоммунского сельского поселения                             </w:t>
      </w:r>
      <w:r>
        <w:rPr>
          <w:rFonts w:ascii="Times New Roman" w:hAnsi="Times New Roman"/>
        </w:rPr>
        <w:t xml:space="preserve">                       </w:t>
      </w:r>
      <w:r w:rsidRPr="001B4E34">
        <w:rPr>
          <w:rFonts w:ascii="Times New Roman" w:hAnsi="Times New Roman"/>
        </w:rPr>
        <w:t xml:space="preserve">  Д.В.Кирсанова</w:t>
      </w:r>
    </w:p>
    <w:p w:rsidR="005B3423" w:rsidRPr="00A04F12" w:rsidRDefault="005B3423" w:rsidP="005B3423">
      <w:pPr>
        <w:ind w:firstLine="709"/>
        <w:rPr>
          <w:rFonts w:ascii="Times New Roman" w:hAnsi="Times New Roman"/>
        </w:rPr>
      </w:pPr>
    </w:p>
    <w:p w:rsidR="005B3423" w:rsidRPr="00EF3532" w:rsidRDefault="005B3423" w:rsidP="005B3423">
      <w:pPr>
        <w:jc w:val="center"/>
        <w:rPr>
          <w:rFonts w:ascii="Times New Roman" w:hAnsi="Times New Roman"/>
          <w:b/>
        </w:rPr>
      </w:pPr>
      <w:proofErr w:type="gramStart"/>
      <w:r w:rsidRPr="00EF3532">
        <w:rPr>
          <w:rFonts w:ascii="Times New Roman" w:hAnsi="Times New Roman"/>
          <w:b/>
        </w:rPr>
        <w:t>АДМИНИСТРАЦИЯ  ПАРИЖСКОКОММУНСКОГО</w:t>
      </w:r>
      <w:proofErr w:type="gramEnd"/>
      <w:r w:rsidRPr="00EF3532">
        <w:rPr>
          <w:rFonts w:ascii="Times New Roman" w:hAnsi="Times New Roman"/>
          <w:b/>
        </w:rPr>
        <w:t xml:space="preserve"> СЕЛЬСКОГО   ПОСЕЛЕНИЯ</w:t>
      </w:r>
    </w:p>
    <w:p w:rsidR="005B3423" w:rsidRPr="00EF3532" w:rsidRDefault="005B3423" w:rsidP="005B3423">
      <w:pPr>
        <w:jc w:val="center"/>
        <w:rPr>
          <w:rFonts w:ascii="Times New Roman" w:hAnsi="Times New Roman"/>
          <w:b/>
        </w:rPr>
      </w:pPr>
      <w:r w:rsidRPr="00EF3532">
        <w:rPr>
          <w:rFonts w:ascii="Times New Roman" w:hAnsi="Times New Roman"/>
          <w:b/>
        </w:rPr>
        <w:t>ВЕРХНЕХАВСКОГО МУНИЦИПАЛЬНОГО РАЙОНА</w:t>
      </w:r>
    </w:p>
    <w:p w:rsidR="005B3423" w:rsidRPr="00EF3532" w:rsidRDefault="005B3423" w:rsidP="005B3423">
      <w:pPr>
        <w:jc w:val="center"/>
        <w:rPr>
          <w:rFonts w:ascii="Times New Roman" w:hAnsi="Times New Roman"/>
          <w:b/>
        </w:rPr>
      </w:pPr>
      <w:r w:rsidRPr="00EF3532">
        <w:rPr>
          <w:rFonts w:ascii="Times New Roman" w:hAnsi="Times New Roman"/>
          <w:b/>
        </w:rPr>
        <w:t>ВОРОНЕЖСКОЙ ОБЛАСТИ</w:t>
      </w:r>
    </w:p>
    <w:p w:rsidR="005B3423" w:rsidRPr="00EF3532" w:rsidRDefault="005B3423" w:rsidP="005B3423">
      <w:pPr>
        <w:jc w:val="center"/>
        <w:rPr>
          <w:rFonts w:ascii="Times New Roman" w:hAnsi="Times New Roman"/>
          <w:b/>
        </w:rPr>
      </w:pPr>
      <w:r w:rsidRPr="00EF3532">
        <w:rPr>
          <w:rFonts w:ascii="Times New Roman" w:hAnsi="Times New Roman"/>
          <w:b/>
        </w:rPr>
        <w:lastRenderedPageBreak/>
        <w:t>ПОСТАНОВЛЕНИЕ</w:t>
      </w:r>
    </w:p>
    <w:p w:rsidR="005B3423" w:rsidRPr="00EF3532" w:rsidRDefault="005B3423" w:rsidP="005B3423">
      <w:pPr>
        <w:jc w:val="center"/>
        <w:rPr>
          <w:rFonts w:ascii="Times New Roman" w:hAnsi="Times New Roman"/>
          <w:b/>
        </w:rPr>
      </w:pPr>
    </w:p>
    <w:p w:rsidR="005B3423" w:rsidRPr="00EF3532" w:rsidRDefault="005B3423" w:rsidP="005B3423">
      <w:pPr>
        <w:jc w:val="center"/>
        <w:rPr>
          <w:rFonts w:ascii="Times New Roman" w:hAnsi="Times New Roman"/>
          <w:b/>
        </w:rPr>
      </w:pPr>
    </w:p>
    <w:p w:rsidR="005B3423" w:rsidRPr="00EF3532" w:rsidRDefault="005B3423" w:rsidP="005B3423">
      <w:pPr>
        <w:rPr>
          <w:rFonts w:ascii="Times New Roman" w:hAnsi="Times New Roman"/>
        </w:rPr>
      </w:pPr>
      <w:r w:rsidRPr="008808F3">
        <w:rPr>
          <w:rFonts w:ascii="Times New Roman" w:hAnsi="Times New Roman"/>
        </w:rPr>
        <w:t xml:space="preserve">от   </w:t>
      </w:r>
      <w:r w:rsidRPr="005B3423">
        <w:rPr>
          <w:rFonts w:ascii="Times New Roman" w:hAnsi="Times New Roman"/>
        </w:rPr>
        <w:t>22</w:t>
      </w:r>
      <w:r w:rsidRPr="008808F3">
        <w:rPr>
          <w:rFonts w:ascii="Times New Roman" w:hAnsi="Times New Roman"/>
        </w:rPr>
        <w:t xml:space="preserve">.10. 2024 г.  №   </w:t>
      </w:r>
      <w:r w:rsidRPr="005B3423">
        <w:rPr>
          <w:rFonts w:ascii="Times New Roman" w:hAnsi="Times New Roman"/>
        </w:rPr>
        <w:t>73</w:t>
      </w:r>
    </w:p>
    <w:p w:rsidR="005B3423" w:rsidRPr="00EF3532" w:rsidRDefault="005B3423" w:rsidP="005B3423">
      <w:pPr>
        <w:rPr>
          <w:rFonts w:ascii="Times New Roman" w:hAnsi="Times New Roman"/>
        </w:rPr>
      </w:pPr>
      <w:r w:rsidRPr="00EF3532">
        <w:rPr>
          <w:rFonts w:ascii="Times New Roman" w:hAnsi="Times New Roman"/>
        </w:rPr>
        <w:t>с. Парижская Коммуна</w:t>
      </w:r>
    </w:p>
    <w:p w:rsidR="005B3423" w:rsidRPr="00EF3532" w:rsidRDefault="005B3423" w:rsidP="005B3423">
      <w:pPr>
        <w:pStyle w:val="Title"/>
        <w:spacing w:before="0" w:after="0"/>
        <w:ind w:firstLine="0"/>
        <w:rPr>
          <w:rFonts w:ascii="Times New Roman" w:hAnsi="Times New Roman" w:cs="Times New Roman"/>
          <w:sz w:val="24"/>
          <w:szCs w:val="24"/>
        </w:rPr>
      </w:pPr>
    </w:p>
    <w:p w:rsidR="005B3423" w:rsidRPr="00EF3532" w:rsidRDefault="005B3423" w:rsidP="005B3423">
      <w:pPr>
        <w:pStyle w:val="Title"/>
        <w:spacing w:before="0" w:after="0"/>
        <w:ind w:firstLine="0"/>
        <w:jc w:val="left"/>
        <w:rPr>
          <w:rFonts w:ascii="Times New Roman" w:hAnsi="Times New Roman" w:cs="Times New Roman"/>
          <w:sz w:val="24"/>
          <w:szCs w:val="24"/>
        </w:rPr>
      </w:pPr>
      <w:r w:rsidRPr="00EF3532">
        <w:rPr>
          <w:rFonts w:ascii="Times New Roman" w:hAnsi="Times New Roman" w:cs="Times New Roman"/>
          <w:sz w:val="24"/>
          <w:szCs w:val="24"/>
        </w:rPr>
        <w:t xml:space="preserve">О внесении изменений в административный регламент </w:t>
      </w:r>
    </w:p>
    <w:p w:rsidR="005B3423" w:rsidRDefault="005B3423" w:rsidP="005B3423">
      <w:pPr>
        <w:pStyle w:val="Title"/>
        <w:spacing w:before="0" w:after="0"/>
        <w:ind w:firstLine="0"/>
        <w:jc w:val="left"/>
        <w:rPr>
          <w:rFonts w:ascii="Times New Roman" w:hAnsi="Times New Roman" w:cs="Times New Roman"/>
          <w:sz w:val="24"/>
          <w:szCs w:val="24"/>
        </w:rPr>
      </w:pPr>
      <w:r w:rsidRPr="00EF3532">
        <w:rPr>
          <w:rFonts w:ascii="Times New Roman" w:hAnsi="Times New Roman" w:cs="Times New Roman"/>
          <w:sz w:val="24"/>
          <w:szCs w:val="24"/>
        </w:rPr>
        <w:t xml:space="preserve">предоставления муниципальной услуги «Предоставление </w:t>
      </w:r>
    </w:p>
    <w:p w:rsidR="005B3423" w:rsidRDefault="005B3423" w:rsidP="005B3423">
      <w:pPr>
        <w:pStyle w:val="Title"/>
        <w:spacing w:before="0" w:after="0"/>
        <w:ind w:firstLine="0"/>
        <w:jc w:val="left"/>
        <w:rPr>
          <w:rFonts w:ascii="Times New Roman" w:hAnsi="Times New Roman" w:cs="Times New Roman"/>
          <w:sz w:val="24"/>
          <w:szCs w:val="24"/>
        </w:rPr>
      </w:pPr>
      <w:r w:rsidRPr="00EF3532">
        <w:rPr>
          <w:rFonts w:ascii="Times New Roman" w:hAnsi="Times New Roman" w:cs="Times New Roman"/>
          <w:sz w:val="24"/>
          <w:szCs w:val="24"/>
        </w:rPr>
        <w:t xml:space="preserve">жилого помещения по договору социального найма» на </w:t>
      </w:r>
    </w:p>
    <w:p w:rsidR="005B3423" w:rsidRDefault="005B3423" w:rsidP="005B3423">
      <w:pPr>
        <w:pStyle w:val="Title"/>
        <w:spacing w:before="0" w:after="0"/>
        <w:ind w:firstLine="0"/>
        <w:jc w:val="left"/>
        <w:rPr>
          <w:rFonts w:ascii="Times New Roman" w:hAnsi="Times New Roman" w:cs="Times New Roman"/>
          <w:sz w:val="24"/>
          <w:szCs w:val="24"/>
        </w:rPr>
      </w:pPr>
      <w:proofErr w:type="gramStart"/>
      <w:r w:rsidRPr="00EF3532">
        <w:rPr>
          <w:rFonts w:ascii="Times New Roman" w:hAnsi="Times New Roman" w:cs="Times New Roman"/>
          <w:sz w:val="24"/>
          <w:szCs w:val="24"/>
        </w:rPr>
        <w:t xml:space="preserve">территории </w:t>
      </w:r>
      <w:r>
        <w:rPr>
          <w:rFonts w:ascii="Times New Roman" w:hAnsi="Times New Roman" w:cs="Times New Roman"/>
          <w:sz w:val="24"/>
          <w:szCs w:val="24"/>
        </w:rPr>
        <w:t xml:space="preserve"> Парижскокоммунского</w:t>
      </w:r>
      <w:proofErr w:type="gramEnd"/>
      <w:r>
        <w:rPr>
          <w:rFonts w:ascii="Times New Roman" w:hAnsi="Times New Roman" w:cs="Times New Roman"/>
          <w:sz w:val="24"/>
          <w:szCs w:val="24"/>
        </w:rPr>
        <w:t xml:space="preserve"> </w:t>
      </w:r>
      <w:r w:rsidRPr="00EF3532">
        <w:rPr>
          <w:rFonts w:ascii="Times New Roman" w:hAnsi="Times New Roman" w:cs="Times New Roman"/>
          <w:sz w:val="24"/>
          <w:szCs w:val="24"/>
        </w:rPr>
        <w:t xml:space="preserve">сельского поселения </w:t>
      </w:r>
    </w:p>
    <w:p w:rsidR="005B3423" w:rsidRPr="00EF3532" w:rsidRDefault="005B3423" w:rsidP="005B3423">
      <w:pPr>
        <w:pStyle w:val="Title"/>
        <w:spacing w:before="0" w:after="0"/>
        <w:ind w:firstLine="0"/>
        <w:jc w:val="left"/>
        <w:rPr>
          <w:rFonts w:ascii="Times New Roman" w:hAnsi="Times New Roman" w:cs="Times New Roman"/>
          <w:sz w:val="24"/>
          <w:szCs w:val="24"/>
        </w:rPr>
      </w:pPr>
      <w:r>
        <w:rPr>
          <w:rFonts w:ascii="Times New Roman" w:hAnsi="Times New Roman" w:cs="Times New Roman"/>
          <w:sz w:val="24"/>
          <w:szCs w:val="24"/>
        </w:rPr>
        <w:t>Верхнехавского</w:t>
      </w:r>
      <w:r w:rsidRPr="00EF3532">
        <w:rPr>
          <w:rFonts w:ascii="Times New Roman" w:hAnsi="Times New Roman" w:cs="Times New Roman"/>
          <w:sz w:val="24"/>
          <w:szCs w:val="24"/>
        </w:rPr>
        <w:t xml:space="preserve"> муниципальн</w:t>
      </w:r>
      <w:r>
        <w:rPr>
          <w:rFonts w:ascii="Times New Roman" w:hAnsi="Times New Roman" w:cs="Times New Roman"/>
          <w:sz w:val="24"/>
          <w:szCs w:val="24"/>
        </w:rPr>
        <w:t>ого района Воронежской области</w:t>
      </w:r>
    </w:p>
    <w:p w:rsidR="005B3423" w:rsidRPr="00EF3532" w:rsidRDefault="005B3423" w:rsidP="005B3423">
      <w:pPr>
        <w:rPr>
          <w:rFonts w:ascii="Times New Roman" w:hAnsi="Times New Roman"/>
        </w:rPr>
      </w:pPr>
    </w:p>
    <w:p w:rsidR="005B3423" w:rsidRPr="00EF3532" w:rsidRDefault="005B3423" w:rsidP="005B3423">
      <w:pPr>
        <w:autoSpaceDE w:val="0"/>
        <w:autoSpaceDN w:val="0"/>
        <w:adjustRightInd w:val="0"/>
        <w:rPr>
          <w:rFonts w:ascii="Times New Roman" w:hAnsi="Times New Roman"/>
        </w:rPr>
      </w:pPr>
      <w:r w:rsidRPr="00EF3532">
        <w:rPr>
          <w:rFonts w:ascii="Times New Roman" w:hAnsi="Times New Roman"/>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r>
        <w:rPr>
          <w:rFonts w:ascii="Times New Roman" w:hAnsi="Times New Roman"/>
        </w:rPr>
        <w:t>,</w:t>
      </w:r>
      <w:r w:rsidRPr="00475F96">
        <w:rPr>
          <w:rFonts w:ascii="Times New Roman" w:hAnsi="Times New Roman"/>
        </w:rPr>
        <w:t xml:space="preserve"> </w:t>
      </w:r>
      <w:r w:rsidRPr="001B4E34">
        <w:rPr>
          <w:rFonts w:ascii="Times New Roman" w:hAnsi="Times New Roman"/>
        </w:rPr>
        <w:t>Уставом Парижскокоммунского сельского поселения Верхнехавского муниципального района</w:t>
      </w:r>
      <w:r w:rsidRPr="001B4E34">
        <w:rPr>
          <w:rStyle w:val="FontStyle18"/>
          <w:bCs/>
          <w:sz w:val="24"/>
        </w:rPr>
        <w:t xml:space="preserve"> </w:t>
      </w:r>
      <w:r w:rsidRPr="001B4E34">
        <w:rPr>
          <w:rFonts w:ascii="Times New Roman" w:hAnsi="Times New Roman"/>
        </w:rPr>
        <w:t xml:space="preserve">администрация Парижскокоммунского сельского поселения  Верхнехавского муниципального  района Воронежской области   </w:t>
      </w:r>
      <w:r>
        <w:rPr>
          <w:rFonts w:ascii="Times New Roman" w:hAnsi="Times New Roman"/>
        </w:rPr>
        <w:t xml:space="preserve">                           </w:t>
      </w:r>
    </w:p>
    <w:p w:rsidR="005B3423" w:rsidRPr="00EF3532" w:rsidRDefault="005B3423" w:rsidP="005B3423">
      <w:pPr>
        <w:pStyle w:val="ab"/>
        <w:widowControl w:val="0"/>
        <w:tabs>
          <w:tab w:val="left" w:pos="0"/>
        </w:tabs>
        <w:autoSpaceDE w:val="0"/>
        <w:autoSpaceDN w:val="0"/>
        <w:adjustRightInd w:val="0"/>
        <w:ind w:firstLine="567"/>
        <w:jc w:val="center"/>
        <w:rPr>
          <w:sz w:val="24"/>
          <w:szCs w:val="24"/>
        </w:rPr>
      </w:pPr>
    </w:p>
    <w:p w:rsidR="005B3423" w:rsidRPr="00EF3532" w:rsidRDefault="005B3423" w:rsidP="005B3423">
      <w:pPr>
        <w:pStyle w:val="ab"/>
        <w:widowControl w:val="0"/>
        <w:tabs>
          <w:tab w:val="left" w:pos="0"/>
        </w:tabs>
        <w:autoSpaceDE w:val="0"/>
        <w:autoSpaceDN w:val="0"/>
        <w:adjustRightInd w:val="0"/>
        <w:jc w:val="center"/>
        <w:rPr>
          <w:b/>
          <w:sz w:val="24"/>
          <w:szCs w:val="24"/>
        </w:rPr>
      </w:pPr>
      <w:r w:rsidRPr="00EF3532">
        <w:rPr>
          <w:b/>
          <w:sz w:val="24"/>
          <w:szCs w:val="24"/>
        </w:rPr>
        <w:t>ПОСТАНОВЛЯЕТ:</w:t>
      </w:r>
    </w:p>
    <w:p w:rsidR="005B3423" w:rsidRPr="00EF3532" w:rsidRDefault="005B3423" w:rsidP="005B3423">
      <w:pPr>
        <w:pStyle w:val="ab"/>
        <w:widowControl w:val="0"/>
        <w:tabs>
          <w:tab w:val="left" w:pos="0"/>
        </w:tabs>
        <w:autoSpaceDE w:val="0"/>
        <w:autoSpaceDN w:val="0"/>
        <w:adjustRightInd w:val="0"/>
        <w:ind w:firstLine="709"/>
        <w:jc w:val="both"/>
        <w:rPr>
          <w:sz w:val="24"/>
          <w:szCs w:val="24"/>
          <w:lang w:eastAsia="ru-RU"/>
        </w:rPr>
      </w:pPr>
    </w:p>
    <w:p w:rsidR="005B3423" w:rsidRPr="00B96C2D" w:rsidRDefault="005B3423" w:rsidP="005B3423">
      <w:pPr>
        <w:pStyle w:val="ab"/>
        <w:widowControl w:val="0"/>
        <w:tabs>
          <w:tab w:val="left" w:pos="0"/>
          <w:tab w:val="left" w:pos="993"/>
        </w:tabs>
        <w:autoSpaceDE w:val="0"/>
        <w:autoSpaceDN w:val="0"/>
        <w:adjustRightInd w:val="0"/>
        <w:ind w:firstLine="567"/>
        <w:jc w:val="both"/>
        <w:rPr>
          <w:sz w:val="24"/>
          <w:szCs w:val="24"/>
        </w:rPr>
      </w:pPr>
      <w:r w:rsidRPr="00B96C2D">
        <w:rPr>
          <w:sz w:val="24"/>
          <w:szCs w:val="24"/>
          <w:lang w:eastAsia="ru-RU"/>
        </w:rPr>
        <w:t xml:space="preserve">1. Внести в административный регламент </w:t>
      </w:r>
      <w:r w:rsidRPr="00B96C2D">
        <w:rPr>
          <w:sz w:val="24"/>
          <w:szCs w:val="24"/>
        </w:rPr>
        <w:t xml:space="preserve">предоставления муниципальной услуги «Предоставление жилого помещения по договору социального найма» на территории Парижскокоммунского сельского поселения Верхнехавского муниципального </w:t>
      </w:r>
      <w:proofErr w:type="gramStart"/>
      <w:r w:rsidRPr="00B96C2D">
        <w:rPr>
          <w:sz w:val="24"/>
          <w:szCs w:val="24"/>
        </w:rPr>
        <w:t>района  Воронежской</w:t>
      </w:r>
      <w:proofErr w:type="gramEnd"/>
      <w:r w:rsidRPr="00B96C2D">
        <w:rPr>
          <w:sz w:val="24"/>
          <w:szCs w:val="24"/>
        </w:rPr>
        <w:t xml:space="preserve"> области, утвержденный  постановлением администрации Парижскокоммунского  сельского  поселения  Верхнехавского муниципального района Воронежской области от 24.11.2023 г. № 60, следующие изменения:</w:t>
      </w:r>
    </w:p>
    <w:p w:rsidR="005B3423" w:rsidRPr="00EF3532" w:rsidRDefault="005B3423" w:rsidP="005B3423">
      <w:pPr>
        <w:pStyle w:val="ab"/>
        <w:widowControl w:val="0"/>
        <w:tabs>
          <w:tab w:val="left" w:pos="0"/>
          <w:tab w:val="left" w:pos="993"/>
        </w:tabs>
        <w:autoSpaceDE w:val="0"/>
        <w:autoSpaceDN w:val="0"/>
        <w:adjustRightInd w:val="0"/>
        <w:jc w:val="both"/>
        <w:rPr>
          <w:sz w:val="24"/>
          <w:szCs w:val="24"/>
        </w:rPr>
      </w:pPr>
      <w:r w:rsidRPr="00B96C2D">
        <w:rPr>
          <w:sz w:val="24"/>
          <w:szCs w:val="24"/>
        </w:rPr>
        <w:tab/>
        <w:t xml:space="preserve">1.1. Часть 6 раздела </w:t>
      </w:r>
      <w:r w:rsidRPr="00B96C2D">
        <w:rPr>
          <w:sz w:val="24"/>
          <w:szCs w:val="24"/>
          <w:lang w:val="en-US"/>
        </w:rPr>
        <w:t>II</w:t>
      </w:r>
      <w:r w:rsidRPr="00B96C2D">
        <w:rPr>
          <w:sz w:val="24"/>
          <w:szCs w:val="24"/>
        </w:rPr>
        <w:t xml:space="preserve"> Административного регламента дополнить пунктом 6.6.</w:t>
      </w:r>
      <w:r w:rsidRPr="00EF3532">
        <w:rPr>
          <w:sz w:val="24"/>
          <w:szCs w:val="24"/>
        </w:rPr>
        <w:t xml:space="preserve"> следующего содержания:</w:t>
      </w:r>
    </w:p>
    <w:p w:rsidR="005B3423" w:rsidRPr="00EF3532" w:rsidRDefault="005B3423" w:rsidP="005B3423">
      <w:pPr>
        <w:pStyle w:val="ab"/>
        <w:widowControl w:val="0"/>
        <w:tabs>
          <w:tab w:val="left" w:pos="0"/>
          <w:tab w:val="left" w:pos="993"/>
        </w:tabs>
        <w:autoSpaceDE w:val="0"/>
        <w:autoSpaceDN w:val="0"/>
        <w:adjustRightInd w:val="0"/>
        <w:jc w:val="both"/>
        <w:rPr>
          <w:sz w:val="24"/>
          <w:szCs w:val="24"/>
        </w:rPr>
      </w:pPr>
      <w:r w:rsidRPr="00EF3532">
        <w:rPr>
          <w:sz w:val="24"/>
          <w:szCs w:val="24"/>
        </w:rPr>
        <w:tab/>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EF3532" w:rsidRDefault="005B3423" w:rsidP="005B3423">
      <w:pPr>
        <w:pStyle w:val="ab"/>
        <w:widowControl w:val="0"/>
        <w:tabs>
          <w:tab w:val="left" w:pos="0"/>
          <w:tab w:val="left" w:pos="993"/>
        </w:tabs>
        <w:autoSpaceDE w:val="0"/>
        <w:autoSpaceDN w:val="0"/>
        <w:adjustRightInd w:val="0"/>
        <w:jc w:val="both"/>
        <w:rPr>
          <w:sz w:val="24"/>
          <w:szCs w:val="24"/>
        </w:rPr>
      </w:pPr>
      <w:r w:rsidRPr="00EF3532">
        <w:rPr>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EF3532" w:rsidRDefault="005B3423" w:rsidP="005B3423">
      <w:pPr>
        <w:pStyle w:val="ab"/>
        <w:widowControl w:val="0"/>
        <w:tabs>
          <w:tab w:val="left" w:pos="0"/>
          <w:tab w:val="left" w:pos="993"/>
        </w:tabs>
        <w:autoSpaceDE w:val="0"/>
        <w:autoSpaceDN w:val="0"/>
        <w:adjustRightInd w:val="0"/>
        <w:ind w:firstLine="567"/>
        <w:jc w:val="both"/>
        <w:rPr>
          <w:sz w:val="24"/>
          <w:szCs w:val="24"/>
        </w:rPr>
      </w:pPr>
      <w:r w:rsidRPr="00EF3532">
        <w:rPr>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w:t>
      </w:r>
      <w:r w:rsidRPr="00EF3532">
        <w:rPr>
          <w:sz w:val="24"/>
          <w:szCs w:val="24"/>
        </w:rPr>
        <w:lastRenderedPageBreak/>
        <w:t>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5B3423" w:rsidRPr="00EF3532" w:rsidRDefault="005B3423" w:rsidP="005B3423">
      <w:pPr>
        <w:pStyle w:val="ab"/>
        <w:widowControl w:val="0"/>
        <w:tabs>
          <w:tab w:val="left" w:pos="0"/>
          <w:tab w:val="left" w:pos="993"/>
        </w:tabs>
        <w:autoSpaceDE w:val="0"/>
        <w:autoSpaceDN w:val="0"/>
        <w:adjustRightInd w:val="0"/>
        <w:ind w:firstLine="567"/>
        <w:jc w:val="both"/>
        <w:rPr>
          <w:sz w:val="24"/>
          <w:szCs w:val="24"/>
        </w:rPr>
      </w:pPr>
      <w:r w:rsidRPr="00EF3532">
        <w:rPr>
          <w:sz w:val="24"/>
          <w:szCs w:val="24"/>
        </w:rPr>
        <w:t>1.2. Часть 10 раздела II Административного регламента дополнить подпунктом 10.1.5. следующего содержания:</w:t>
      </w:r>
    </w:p>
    <w:p w:rsidR="005B3423" w:rsidRPr="00EF3532" w:rsidRDefault="005B3423" w:rsidP="005B3423">
      <w:pPr>
        <w:autoSpaceDE w:val="0"/>
        <w:autoSpaceDN w:val="0"/>
        <w:adjustRightInd w:val="0"/>
        <w:ind w:firstLine="709"/>
        <w:rPr>
          <w:rFonts w:ascii="Times New Roman" w:hAnsi="Times New Roman"/>
        </w:rPr>
      </w:pPr>
      <w:r w:rsidRPr="00EF3532">
        <w:rPr>
          <w:rFonts w:ascii="Times New Roman" w:hAnsi="Times New Roman"/>
        </w:rPr>
        <w:t xml:space="preserve"> «10.1.5.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 w:history="1">
        <w:r w:rsidRPr="00EF3532">
          <w:rPr>
            <w:rFonts w:ascii="Times New Roman" w:hAnsi="Times New Roman"/>
          </w:rPr>
          <w:t>статьей 11</w:t>
        </w:r>
      </w:hyperlink>
      <w:r w:rsidRPr="00EF3532">
        <w:rPr>
          <w:rFonts w:ascii="Times New Roman" w:hAnsi="Times New Roman"/>
        </w:rPr>
        <w:t xml:space="preserve"> указанного Федерального закона.». </w:t>
      </w:r>
    </w:p>
    <w:p w:rsidR="005B3423" w:rsidRPr="00EF3532" w:rsidRDefault="005B3423" w:rsidP="005B3423">
      <w:pPr>
        <w:autoSpaceDE w:val="0"/>
        <w:autoSpaceDN w:val="0"/>
        <w:adjustRightInd w:val="0"/>
        <w:ind w:firstLine="709"/>
        <w:rPr>
          <w:rFonts w:ascii="Times New Roman" w:hAnsi="Times New Roman"/>
        </w:rPr>
      </w:pPr>
      <w:r w:rsidRPr="00EF3532">
        <w:rPr>
          <w:rFonts w:ascii="Times New Roman" w:hAnsi="Times New Roman"/>
        </w:rPr>
        <w:t>1.3. В пунктах 39, 41 Раздела V Административного регламента слово «департамент» заменить словом «министерство».</w:t>
      </w:r>
    </w:p>
    <w:p w:rsidR="005B3423" w:rsidRPr="00EF3532" w:rsidRDefault="005B3423" w:rsidP="005B3423">
      <w:pPr>
        <w:autoSpaceDE w:val="0"/>
        <w:autoSpaceDN w:val="0"/>
        <w:adjustRightInd w:val="0"/>
        <w:ind w:firstLine="709"/>
        <w:rPr>
          <w:rFonts w:ascii="Times New Roman" w:hAnsi="Times New Roman"/>
        </w:rPr>
      </w:pPr>
      <w:r w:rsidRPr="00EF3532">
        <w:rPr>
          <w:rFonts w:ascii="Times New Roman" w:hAnsi="Times New Roman"/>
        </w:rPr>
        <w:t xml:space="preserve">2. Настоящее постановление вступает в силу со дня его официального опубликования. </w:t>
      </w:r>
    </w:p>
    <w:p w:rsidR="005B3423" w:rsidRPr="00EF3532" w:rsidRDefault="005B3423" w:rsidP="005B3423">
      <w:pPr>
        <w:tabs>
          <w:tab w:val="left" w:pos="900"/>
        </w:tabs>
        <w:ind w:firstLine="709"/>
        <w:contextualSpacing/>
        <w:rPr>
          <w:rFonts w:ascii="Times New Roman" w:hAnsi="Times New Roman"/>
        </w:rPr>
      </w:pPr>
      <w:r w:rsidRPr="00EF3532">
        <w:rPr>
          <w:rFonts w:ascii="Times New Roman" w:hAnsi="Times New Roman"/>
        </w:rPr>
        <w:t>3. Контроль за исполнением настоящего постановления оставляю за собой.</w:t>
      </w:r>
    </w:p>
    <w:p w:rsidR="005B3423" w:rsidRPr="00EF3532"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Pr="001B4E34" w:rsidRDefault="005B3423" w:rsidP="005B3423">
      <w:pPr>
        <w:rPr>
          <w:rFonts w:ascii="Times New Roman" w:hAnsi="Times New Roman"/>
        </w:rPr>
      </w:pPr>
      <w:r w:rsidRPr="001B4E34">
        <w:rPr>
          <w:rFonts w:ascii="Times New Roman" w:hAnsi="Times New Roman"/>
        </w:rPr>
        <w:t>Глава администрации</w:t>
      </w:r>
    </w:p>
    <w:p w:rsidR="005B3423" w:rsidRPr="001B4E34" w:rsidRDefault="005B3423" w:rsidP="005B3423">
      <w:r w:rsidRPr="001B4E34">
        <w:rPr>
          <w:rFonts w:ascii="Times New Roman" w:hAnsi="Times New Roman"/>
        </w:rPr>
        <w:t xml:space="preserve">Парижскокоммунского сельского поселения                             </w:t>
      </w:r>
      <w:r>
        <w:rPr>
          <w:rFonts w:ascii="Times New Roman" w:hAnsi="Times New Roman"/>
        </w:rPr>
        <w:t xml:space="preserve">                       </w:t>
      </w:r>
      <w:r w:rsidRPr="001B4E34">
        <w:rPr>
          <w:rFonts w:ascii="Times New Roman" w:hAnsi="Times New Roman"/>
        </w:rPr>
        <w:t xml:space="preserve">  Д.В.Кирсанова</w:t>
      </w:r>
    </w:p>
    <w:p w:rsidR="005B3423" w:rsidRPr="00EF3532" w:rsidRDefault="005B3423" w:rsidP="005B3423">
      <w:pPr>
        <w:ind w:firstLine="709"/>
        <w:rPr>
          <w:rFonts w:ascii="Times New Roman" w:hAnsi="Times New Roman"/>
        </w:rPr>
      </w:pPr>
    </w:p>
    <w:p w:rsidR="005B3423" w:rsidRPr="001B4E34" w:rsidRDefault="005B3423" w:rsidP="005B3423">
      <w:pPr>
        <w:jc w:val="center"/>
        <w:rPr>
          <w:rFonts w:ascii="Times New Roman" w:hAnsi="Times New Roman"/>
          <w:b/>
        </w:rPr>
      </w:pPr>
      <w:proofErr w:type="gramStart"/>
      <w:r w:rsidRPr="001B4E34">
        <w:rPr>
          <w:rFonts w:ascii="Times New Roman" w:hAnsi="Times New Roman"/>
          <w:b/>
        </w:rPr>
        <w:t>АДМИНИСТРАЦИЯ  ПАРИЖСКОКОММУНСКОГО</w:t>
      </w:r>
      <w:proofErr w:type="gramEnd"/>
      <w:r w:rsidRPr="001B4E34">
        <w:rPr>
          <w:rFonts w:ascii="Times New Roman" w:hAnsi="Times New Roman"/>
          <w:b/>
        </w:rPr>
        <w:t xml:space="preserve"> СЕЛЬСКОГО   ПОСЕЛЕНИЯ</w:t>
      </w:r>
    </w:p>
    <w:p w:rsidR="005B3423" w:rsidRPr="001B4E34" w:rsidRDefault="005B3423" w:rsidP="005B3423">
      <w:pPr>
        <w:jc w:val="center"/>
        <w:rPr>
          <w:rFonts w:ascii="Times New Roman" w:hAnsi="Times New Roman"/>
          <w:b/>
        </w:rPr>
      </w:pPr>
      <w:r w:rsidRPr="001B4E34">
        <w:rPr>
          <w:rFonts w:ascii="Times New Roman" w:hAnsi="Times New Roman"/>
          <w:b/>
        </w:rPr>
        <w:t>ВЕРХНЕХАВСКОГО МУНИЦИПАЛЬНОГО РАЙОНА</w:t>
      </w:r>
    </w:p>
    <w:p w:rsidR="005B3423" w:rsidRPr="001B4E34" w:rsidRDefault="005B3423" w:rsidP="005B3423">
      <w:pPr>
        <w:jc w:val="center"/>
        <w:rPr>
          <w:rFonts w:ascii="Times New Roman" w:hAnsi="Times New Roman"/>
          <w:b/>
        </w:rPr>
      </w:pPr>
      <w:r w:rsidRPr="001B4E34">
        <w:rPr>
          <w:rFonts w:ascii="Times New Roman" w:hAnsi="Times New Roman"/>
          <w:b/>
        </w:rPr>
        <w:t>ВОРОНЕЖСКОЙ ОБЛАСТИ</w:t>
      </w:r>
    </w:p>
    <w:p w:rsidR="005B3423" w:rsidRPr="001B4E34" w:rsidRDefault="005B3423" w:rsidP="005B3423">
      <w:pPr>
        <w:jc w:val="center"/>
        <w:rPr>
          <w:rFonts w:ascii="Times New Roman" w:hAnsi="Times New Roman"/>
          <w:b/>
        </w:rPr>
      </w:pPr>
      <w:r w:rsidRPr="001B4E34">
        <w:rPr>
          <w:rFonts w:ascii="Times New Roman" w:hAnsi="Times New Roman"/>
          <w:b/>
        </w:rPr>
        <w:t>ПОСТАНОВЛЕНИЕ</w:t>
      </w:r>
    </w:p>
    <w:p w:rsidR="005B3423" w:rsidRPr="001B4E34" w:rsidRDefault="005B3423" w:rsidP="005B3423">
      <w:pPr>
        <w:jc w:val="center"/>
        <w:rPr>
          <w:rFonts w:ascii="Times New Roman" w:hAnsi="Times New Roman"/>
          <w:b/>
        </w:rPr>
      </w:pPr>
    </w:p>
    <w:p w:rsidR="005B3423" w:rsidRPr="001B4E34" w:rsidRDefault="005B3423" w:rsidP="005B3423">
      <w:pPr>
        <w:jc w:val="center"/>
        <w:rPr>
          <w:rFonts w:ascii="Times New Roman" w:hAnsi="Times New Roman"/>
          <w:b/>
        </w:rPr>
      </w:pPr>
    </w:p>
    <w:p w:rsidR="005B3423" w:rsidRPr="001B4E34" w:rsidRDefault="005B3423" w:rsidP="005B3423">
      <w:pPr>
        <w:rPr>
          <w:rFonts w:ascii="Times New Roman" w:hAnsi="Times New Roman"/>
        </w:rPr>
      </w:pPr>
      <w:r w:rsidRPr="00DE1380">
        <w:rPr>
          <w:rFonts w:ascii="Times New Roman" w:hAnsi="Times New Roman"/>
        </w:rPr>
        <w:t xml:space="preserve">от    </w:t>
      </w:r>
      <w:r w:rsidRPr="005B3423">
        <w:rPr>
          <w:rFonts w:ascii="Times New Roman" w:hAnsi="Times New Roman"/>
        </w:rPr>
        <w:t>22</w:t>
      </w:r>
      <w:r w:rsidRPr="00DE1380">
        <w:rPr>
          <w:rFonts w:ascii="Times New Roman" w:hAnsi="Times New Roman"/>
        </w:rPr>
        <w:t xml:space="preserve">.10. 2024 г.  №   </w:t>
      </w:r>
      <w:r w:rsidRPr="005B3423">
        <w:rPr>
          <w:rFonts w:ascii="Times New Roman" w:hAnsi="Times New Roman"/>
        </w:rPr>
        <w:t>74</w:t>
      </w:r>
    </w:p>
    <w:p w:rsidR="005B3423" w:rsidRPr="007D106E" w:rsidRDefault="005B3423" w:rsidP="005B3423">
      <w:pPr>
        <w:pStyle w:val="Title"/>
        <w:spacing w:before="0" w:after="0"/>
        <w:ind w:firstLine="0"/>
        <w:rPr>
          <w:rFonts w:ascii="Times New Roman" w:hAnsi="Times New Roman" w:cs="Times New Roman"/>
          <w:sz w:val="24"/>
          <w:szCs w:val="24"/>
        </w:rPr>
      </w:pPr>
    </w:p>
    <w:p w:rsidR="005B3423" w:rsidRPr="007D106E" w:rsidRDefault="005B3423" w:rsidP="005B3423">
      <w:pPr>
        <w:pStyle w:val="Title"/>
        <w:spacing w:before="0" w:after="0"/>
        <w:ind w:firstLine="0"/>
        <w:contextualSpacing/>
        <w:jc w:val="left"/>
        <w:rPr>
          <w:rFonts w:ascii="Times New Roman" w:hAnsi="Times New Roman" w:cs="Times New Roman"/>
          <w:sz w:val="24"/>
          <w:szCs w:val="24"/>
        </w:rPr>
      </w:pPr>
      <w:r w:rsidRPr="007D106E">
        <w:rPr>
          <w:rFonts w:ascii="Times New Roman" w:hAnsi="Times New Roman" w:cs="Times New Roman"/>
          <w:sz w:val="24"/>
          <w:szCs w:val="24"/>
        </w:rPr>
        <w:t xml:space="preserve">О внесении изменений в административный регламент </w:t>
      </w:r>
    </w:p>
    <w:p w:rsidR="005B3423" w:rsidRPr="007D106E" w:rsidRDefault="005B3423" w:rsidP="005B3423">
      <w:pPr>
        <w:pStyle w:val="Title"/>
        <w:ind w:firstLine="0"/>
        <w:contextualSpacing/>
        <w:jc w:val="left"/>
        <w:rPr>
          <w:rFonts w:ascii="Times New Roman" w:hAnsi="Times New Roman" w:cs="Times New Roman"/>
          <w:sz w:val="24"/>
          <w:szCs w:val="24"/>
        </w:rPr>
      </w:pPr>
      <w:r w:rsidRPr="007D106E">
        <w:rPr>
          <w:rFonts w:ascii="Times New Roman" w:hAnsi="Times New Roman" w:cs="Times New Roman"/>
          <w:sz w:val="24"/>
          <w:szCs w:val="24"/>
        </w:rPr>
        <w:t xml:space="preserve">предоставления муниципальной услуги «Подготовка и </w:t>
      </w:r>
      <w:r>
        <w:rPr>
          <w:rFonts w:ascii="Times New Roman" w:hAnsi="Times New Roman" w:cs="Times New Roman"/>
          <w:sz w:val="24"/>
          <w:szCs w:val="24"/>
        </w:rPr>
        <w:t xml:space="preserve">                                                 </w:t>
      </w:r>
      <w:r w:rsidRPr="007D106E">
        <w:rPr>
          <w:rFonts w:ascii="Times New Roman" w:hAnsi="Times New Roman" w:cs="Times New Roman"/>
          <w:sz w:val="24"/>
          <w:szCs w:val="24"/>
        </w:rPr>
        <w:t xml:space="preserve">утверждение документации по планировке территории» </w:t>
      </w:r>
    </w:p>
    <w:p w:rsidR="005B3423" w:rsidRDefault="005B3423" w:rsidP="005B3423">
      <w:pPr>
        <w:pStyle w:val="Title"/>
        <w:spacing w:before="0" w:after="0"/>
        <w:ind w:firstLine="0"/>
        <w:contextualSpacing/>
        <w:jc w:val="left"/>
        <w:rPr>
          <w:rFonts w:ascii="Times New Roman" w:hAnsi="Times New Roman" w:cs="Times New Roman"/>
          <w:sz w:val="24"/>
          <w:szCs w:val="24"/>
        </w:rPr>
      </w:pPr>
      <w:r w:rsidRPr="007D106E">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Парижскокоммунского </w:t>
      </w:r>
      <w:r w:rsidRPr="007D106E">
        <w:rPr>
          <w:rFonts w:ascii="Times New Roman" w:hAnsi="Times New Roman" w:cs="Times New Roman"/>
          <w:sz w:val="24"/>
          <w:szCs w:val="24"/>
        </w:rPr>
        <w:t>сельского поселения</w:t>
      </w:r>
    </w:p>
    <w:p w:rsidR="005B3423" w:rsidRPr="007D106E" w:rsidRDefault="005B3423" w:rsidP="005B3423">
      <w:pPr>
        <w:pStyle w:val="Title"/>
        <w:spacing w:before="0" w:after="0"/>
        <w:ind w:firstLine="0"/>
        <w:contextualSpacing/>
        <w:jc w:val="left"/>
        <w:rPr>
          <w:rFonts w:ascii="Times New Roman" w:hAnsi="Times New Roman" w:cs="Times New Roman"/>
          <w:sz w:val="24"/>
          <w:szCs w:val="24"/>
        </w:rPr>
      </w:pPr>
      <w:r>
        <w:rPr>
          <w:rFonts w:ascii="Times New Roman" w:hAnsi="Times New Roman" w:cs="Times New Roman"/>
          <w:sz w:val="24"/>
          <w:szCs w:val="24"/>
        </w:rPr>
        <w:t>Верхнехавского</w:t>
      </w:r>
      <w:r w:rsidRPr="007D106E">
        <w:rPr>
          <w:rFonts w:ascii="Times New Roman" w:hAnsi="Times New Roman" w:cs="Times New Roman"/>
          <w:sz w:val="24"/>
          <w:szCs w:val="24"/>
        </w:rPr>
        <w:t xml:space="preserve"> муниципального района Воронежской области</w:t>
      </w:r>
    </w:p>
    <w:p w:rsidR="005B3423" w:rsidRPr="007D106E" w:rsidRDefault="005B3423" w:rsidP="005B3423">
      <w:pPr>
        <w:rPr>
          <w:rFonts w:ascii="Times New Roman" w:hAnsi="Times New Roman"/>
        </w:rPr>
      </w:pPr>
    </w:p>
    <w:p w:rsidR="005B3423" w:rsidRPr="007D106E" w:rsidRDefault="005B3423" w:rsidP="005B3423">
      <w:pPr>
        <w:autoSpaceDE w:val="0"/>
        <w:autoSpaceDN w:val="0"/>
        <w:adjustRightInd w:val="0"/>
        <w:rPr>
          <w:rFonts w:ascii="Times New Roman" w:hAnsi="Times New Roman"/>
        </w:rPr>
      </w:pPr>
      <w:r w:rsidRPr="007D106E">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D106E">
        <w:rPr>
          <w:rStyle w:val="FontStyle18"/>
          <w:b w:val="0"/>
          <w:bCs/>
          <w:sz w:val="24"/>
        </w:rPr>
        <w:t>,</w:t>
      </w:r>
      <w:r w:rsidRPr="007D106E">
        <w:rPr>
          <w:rFonts w:ascii="Times New Roman" w:hAnsi="Times New Roman"/>
        </w:rPr>
        <w:t xml:space="preserve"> от 08.06.2020 № 168-ФЗ «О </w:t>
      </w:r>
      <w:r w:rsidRPr="007D106E">
        <w:rPr>
          <w:rFonts w:ascii="Times New Roman" w:hAnsi="Times New Roman"/>
        </w:rPr>
        <w:lastRenderedPageBreak/>
        <w:t>едином федеральном информационном регистре, содержащем сведения о населении Российской Федерации», Уставом</w:t>
      </w:r>
      <w:r>
        <w:rPr>
          <w:rFonts w:ascii="Times New Roman" w:hAnsi="Times New Roman"/>
        </w:rPr>
        <w:t xml:space="preserve"> Парижскокоммунского </w:t>
      </w:r>
      <w:r w:rsidRPr="007D106E">
        <w:rPr>
          <w:rFonts w:ascii="Times New Roman" w:hAnsi="Times New Roman"/>
        </w:rPr>
        <w:t>сельского поселения</w:t>
      </w:r>
      <w:r>
        <w:rPr>
          <w:rFonts w:ascii="Times New Roman" w:hAnsi="Times New Roman"/>
        </w:rPr>
        <w:t xml:space="preserve"> Верхнехавского</w:t>
      </w:r>
      <w:r w:rsidRPr="007D106E">
        <w:rPr>
          <w:rFonts w:ascii="Times New Roman" w:hAnsi="Times New Roman"/>
        </w:rPr>
        <w:t xml:space="preserve"> муниципального района Воронежской области администрация </w:t>
      </w:r>
      <w:r>
        <w:rPr>
          <w:rFonts w:ascii="Times New Roman" w:hAnsi="Times New Roman"/>
        </w:rPr>
        <w:t xml:space="preserve">Парижскокоммунского </w:t>
      </w:r>
      <w:r w:rsidRPr="007D106E">
        <w:rPr>
          <w:rFonts w:ascii="Times New Roman" w:hAnsi="Times New Roman"/>
        </w:rPr>
        <w:t>сельского поселения</w:t>
      </w:r>
      <w:r>
        <w:rPr>
          <w:rFonts w:ascii="Times New Roman" w:hAnsi="Times New Roman"/>
        </w:rPr>
        <w:t xml:space="preserve"> Верхнехавского</w:t>
      </w:r>
      <w:r w:rsidRPr="007D106E">
        <w:rPr>
          <w:rFonts w:ascii="Times New Roman" w:hAnsi="Times New Roman"/>
        </w:rPr>
        <w:t xml:space="preserve"> муниципального района Воронежской области </w:t>
      </w:r>
    </w:p>
    <w:p w:rsidR="005B3423" w:rsidRPr="007D106E" w:rsidRDefault="005B3423" w:rsidP="005B3423">
      <w:pPr>
        <w:pStyle w:val="ab"/>
        <w:widowControl w:val="0"/>
        <w:tabs>
          <w:tab w:val="left" w:pos="0"/>
        </w:tabs>
        <w:autoSpaceDE w:val="0"/>
        <w:autoSpaceDN w:val="0"/>
        <w:adjustRightInd w:val="0"/>
        <w:ind w:firstLine="567"/>
        <w:jc w:val="center"/>
        <w:rPr>
          <w:sz w:val="24"/>
          <w:szCs w:val="24"/>
        </w:rPr>
      </w:pPr>
    </w:p>
    <w:p w:rsidR="005B3423" w:rsidRPr="007D106E" w:rsidRDefault="005B3423" w:rsidP="005B3423">
      <w:pPr>
        <w:pStyle w:val="ab"/>
        <w:widowControl w:val="0"/>
        <w:tabs>
          <w:tab w:val="left" w:pos="0"/>
        </w:tabs>
        <w:autoSpaceDE w:val="0"/>
        <w:autoSpaceDN w:val="0"/>
        <w:adjustRightInd w:val="0"/>
        <w:jc w:val="center"/>
        <w:rPr>
          <w:b/>
          <w:sz w:val="24"/>
          <w:szCs w:val="24"/>
        </w:rPr>
      </w:pPr>
      <w:r w:rsidRPr="007D106E">
        <w:rPr>
          <w:b/>
          <w:sz w:val="24"/>
          <w:szCs w:val="24"/>
        </w:rPr>
        <w:t>ПОСТАНОВЛЯЕТ:</w:t>
      </w:r>
    </w:p>
    <w:p w:rsidR="005B3423" w:rsidRPr="007D106E" w:rsidRDefault="005B3423" w:rsidP="005B3423">
      <w:pPr>
        <w:pStyle w:val="ab"/>
        <w:widowControl w:val="0"/>
        <w:tabs>
          <w:tab w:val="left" w:pos="0"/>
        </w:tabs>
        <w:autoSpaceDE w:val="0"/>
        <w:autoSpaceDN w:val="0"/>
        <w:adjustRightInd w:val="0"/>
        <w:ind w:firstLine="709"/>
        <w:jc w:val="both"/>
        <w:rPr>
          <w:sz w:val="24"/>
          <w:szCs w:val="24"/>
          <w:lang w:eastAsia="ru-RU"/>
        </w:rPr>
      </w:pPr>
    </w:p>
    <w:p w:rsidR="005B3423" w:rsidRPr="007D106E" w:rsidRDefault="005B3423" w:rsidP="005B3423">
      <w:pPr>
        <w:pStyle w:val="ab"/>
        <w:widowControl w:val="0"/>
        <w:tabs>
          <w:tab w:val="left" w:pos="0"/>
          <w:tab w:val="left" w:pos="993"/>
        </w:tabs>
        <w:autoSpaceDE w:val="0"/>
        <w:autoSpaceDN w:val="0"/>
        <w:adjustRightInd w:val="0"/>
        <w:ind w:firstLine="567"/>
        <w:jc w:val="both"/>
        <w:rPr>
          <w:sz w:val="24"/>
          <w:szCs w:val="24"/>
        </w:rPr>
      </w:pPr>
      <w:r w:rsidRPr="007D106E">
        <w:rPr>
          <w:sz w:val="24"/>
          <w:szCs w:val="24"/>
          <w:lang w:eastAsia="ru-RU"/>
        </w:rPr>
        <w:t xml:space="preserve">1. Внести в административный регламент </w:t>
      </w:r>
      <w:r w:rsidRPr="007D106E">
        <w:rPr>
          <w:sz w:val="24"/>
          <w:szCs w:val="24"/>
        </w:rPr>
        <w:t>предоставления муниципальной услуги «Подготовка и утверждение документации по планировке территории» на территории Парижскокоммунского сельского поселения Верхнехавского муниципального района Воронежской области, утвержденный постановлением администрации Парижскокоммунского сельского поселения Верхнехавского муниципального района Воронежской области от 27.10.2023г. № 48, следующие изменения:</w:t>
      </w:r>
    </w:p>
    <w:p w:rsidR="005B3423" w:rsidRPr="007D106E" w:rsidRDefault="005B3423" w:rsidP="005B3423">
      <w:pPr>
        <w:pStyle w:val="ab"/>
        <w:widowControl w:val="0"/>
        <w:tabs>
          <w:tab w:val="left" w:pos="0"/>
          <w:tab w:val="left" w:pos="993"/>
        </w:tabs>
        <w:autoSpaceDE w:val="0"/>
        <w:autoSpaceDN w:val="0"/>
        <w:adjustRightInd w:val="0"/>
        <w:ind w:firstLine="567"/>
        <w:jc w:val="both"/>
        <w:rPr>
          <w:sz w:val="24"/>
          <w:szCs w:val="24"/>
        </w:rPr>
      </w:pPr>
      <w:r w:rsidRPr="007D106E">
        <w:rPr>
          <w:sz w:val="24"/>
          <w:szCs w:val="24"/>
        </w:rPr>
        <w:t xml:space="preserve">1.1. пункт </w:t>
      </w:r>
      <w:r>
        <w:rPr>
          <w:sz w:val="24"/>
          <w:szCs w:val="24"/>
        </w:rPr>
        <w:t>2</w:t>
      </w:r>
      <w:r w:rsidRPr="007D106E">
        <w:rPr>
          <w:sz w:val="24"/>
          <w:szCs w:val="24"/>
        </w:rPr>
        <w:t xml:space="preserve"> дополнить новым подп</w:t>
      </w:r>
      <w:r>
        <w:rPr>
          <w:sz w:val="24"/>
          <w:szCs w:val="24"/>
        </w:rPr>
        <w:t>унктом 2</w:t>
      </w:r>
      <w:r w:rsidRPr="007D106E">
        <w:rPr>
          <w:sz w:val="24"/>
          <w:szCs w:val="24"/>
        </w:rPr>
        <w:t>.</w:t>
      </w:r>
      <w:r>
        <w:rPr>
          <w:sz w:val="24"/>
          <w:szCs w:val="24"/>
        </w:rPr>
        <w:t>12</w:t>
      </w:r>
      <w:r w:rsidRPr="007D106E">
        <w:rPr>
          <w:sz w:val="24"/>
          <w:szCs w:val="24"/>
        </w:rPr>
        <w:t>. следующего содержания:</w:t>
      </w:r>
    </w:p>
    <w:p w:rsidR="005B3423" w:rsidRPr="007D106E" w:rsidRDefault="005B3423" w:rsidP="005B3423">
      <w:pPr>
        <w:autoSpaceDE w:val="0"/>
        <w:autoSpaceDN w:val="0"/>
        <w:adjustRightInd w:val="0"/>
        <w:rPr>
          <w:rFonts w:ascii="Times New Roman" w:hAnsi="Times New Roman"/>
          <w:color w:val="000000"/>
        </w:rPr>
      </w:pPr>
      <w:r w:rsidRPr="007D106E">
        <w:rPr>
          <w:rFonts w:ascii="Times New Roman" w:hAnsi="Times New Roman"/>
          <w:color w:val="000000"/>
        </w:rPr>
        <w:t>«</w:t>
      </w:r>
      <w:r>
        <w:rPr>
          <w:rFonts w:ascii="Times New Roman" w:hAnsi="Times New Roman"/>
          <w:color w:val="000000"/>
        </w:rPr>
        <w:t>2.12.</w:t>
      </w:r>
      <w:r w:rsidRPr="007D106E">
        <w:rPr>
          <w:rFonts w:ascii="Times New Roman" w:hAnsi="Times New Roman"/>
          <w:color w:val="000000"/>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7D106E" w:rsidRDefault="005B3423" w:rsidP="005B3423">
      <w:pPr>
        <w:autoSpaceDE w:val="0"/>
        <w:autoSpaceDN w:val="0"/>
        <w:adjustRightInd w:val="0"/>
        <w:ind w:firstLine="540"/>
        <w:rPr>
          <w:rFonts w:ascii="Times New Roman" w:hAnsi="Times New Roman"/>
          <w:color w:val="000000"/>
        </w:rPr>
      </w:pPr>
      <w:r w:rsidRPr="007D106E">
        <w:rPr>
          <w:rFonts w:ascii="Times New Roman" w:hAnsi="Times New Roman"/>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7D106E" w:rsidRDefault="005B3423" w:rsidP="005B3423">
      <w:pPr>
        <w:autoSpaceDE w:val="0"/>
        <w:autoSpaceDN w:val="0"/>
        <w:adjustRightInd w:val="0"/>
        <w:ind w:firstLine="540"/>
        <w:rPr>
          <w:rFonts w:ascii="Times New Roman" w:hAnsi="Times New Roman"/>
          <w:color w:val="000000"/>
        </w:rPr>
      </w:pPr>
      <w:r w:rsidRPr="007D106E">
        <w:rPr>
          <w:rFonts w:ascii="Times New Roman" w:hAnsi="Times New Roman"/>
          <w:color w:val="00000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proofErr w:type="gramStart"/>
      <w:r w:rsidRPr="007D106E">
        <w:rPr>
          <w:rFonts w:ascii="Times New Roman" w:hAnsi="Times New Roman"/>
          <w:color w:val="000000"/>
        </w:rPr>
        <w:t>сроки,  пункта</w:t>
      </w:r>
      <w:proofErr w:type="gramEnd"/>
      <w:r w:rsidRPr="007D106E">
        <w:rPr>
          <w:rFonts w:ascii="Times New Roman" w:hAnsi="Times New Roman"/>
          <w:color w:val="000000"/>
        </w:rPr>
        <w:t xml:space="preserve"> </w:t>
      </w:r>
      <w:r>
        <w:rPr>
          <w:rFonts w:ascii="Times New Roman" w:hAnsi="Times New Roman"/>
          <w:color w:val="000000"/>
        </w:rPr>
        <w:t>1.9.</w:t>
      </w:r>
      <w:r w:rsidRPr="007D106E">
        <w:rPr>
          <w:rFonts w:ascii="Times New Roman" w:hAnsi="Times New Roman"/>
          <w:color w:val="000000"/>
        </w:rPr>
        <w:t xml:space="preserve">,  пунктами </w:t>
      </w:r>
      <w:r>
        <w:rPr>
          <w:rFonts w:ascii="Times New Roman" w:hAnsi="Times New Roman"/>
          <w:color w:val="000000"/>
        </w:rPr>
        <w:t>1,10.</w:t>
      </w:r>
      <w:r w:rsidRPr="007D106E">
        <w:rPr>
          <w:rFonts w:ascii="Times New Roman" w:hAnsi="Times New Roman"/>
          <w:color w:val="000000"/>
        </w:rPr>
        <w:t xml:space="preserve">, </w:t>
      </w:r>
      <w:r>
        <w:rPr>
          <w:rFonts w:ascii="Times New Roman" w:hAnsi="Times New Roman"/>
          <w:color w:val="000000"/>
        </w:rPr>
        <w:t>1.12., 1.13.</w:t>
      </w:r>
      <w:r w:rsidRPr="007D106E">
        <w:rPr>
          <w:rFonts w:ascii="Times New Roman" w:hAnsi="Times New Roman"/>
          <w:color w:val="000000"/>
        </w:rPr>
        <w:t xml:space="preserve"> раздела </w:t>
      </w:r>
      <w:r w:rsidRPr="007D106E">
        <w:rPr>
          <w:rFonts w:ascii="Times New Roman" w:hAnsi="Times New Roman"/>
          <w:color w:val="000000"/>
          <w:lang w:val="en-US"/>
        </w:rPr>
        <w:t>I</w:t>
      </w:r>
      <w:r w:rsidRPr="007D106E">
        <w:rPr>
          <w:rFonts w:ascii="Times New Roman" w:hAnsi="Times New Roman"/>
          <w:color w:val="000000"/>
        </w:rPr>
        <w:t xml:space="preserve"> настоящего Административного регламента.»; </w:t>
      </w:r>
    </w:p>
    <w:p w:rsidR="005B3423" w:rsidRPr="007D106E" w:rsidRDefault="005B3423" w:rsidP="005B3423">
      <w:pPr>
        <w:rPr>
          <w:rFonts w:ascii="Times New Roman" w:hAnsi="Times New Roman"/>
          <w:color w:val="000000"/>
        </w:rPr>
      </w:pPr>
      <w:r w:rsidRPr="007D106E">
        <w:rPr>
          <w:rFonts w:ascii="Times New Roman" w:hAnsi="Times New Roman"/>
          <w:color w:val="000000"/>
        </w:rPr>
        <w:t xml:space="preserve">1.2. подпункт </w:t>
      </w:r>
      <w:r>
        <w:rPr>
          <w:rFonts w:ascii="Times New Roman" w:hAnsi="Times New Roman"/>
          <w:color w:val="000000"/>
        </w:rPr>
        <w:t>2.21., пункта 2</w:t>
      </w:r>
      <w:r w:rsidRPr="007D106E">
        <w:rPr>
          <w:rFonts w:ascii="Times New Roman" w:hAnsi="Times New Roman"/>
          <w:color w:val="000000"/>
        </w:rPr>
        <w:t xml:space="preserve"> дополнить новым абзацем следующего содержания:</w:t>
      </w:r>
    </w:p>
    <w:p w:rsidR="005B3423" w:rsidRPr="007D106E" w:rsidRDefault="005B3423" w:rsidP="005B3423">
      <w:pPr>
        <w:autoSpaceDE w:val="0"/>
        <w:autoSpaceDN w:val="0"/>
        <w:adjustRightInd w:val="0"/>
        <w:ind w:firstLine="709"/>
        <w:rPr>
          <w:rFonts w:ascii="Times New Roman" w:hAnsi="Times New Roman"/>
          <w:color w:val="000000"/>
        </w:rPr>
      </w:pPr>
      <w:r w:rsidRPr="007D106E">
        <w:rPr>
          <w:rFonts w:ascii="Times New Roman" w:hAnsi="Times New Roman"/>
          <w:color w:val="00000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7D106E">
          <w:rPr>
            <w:rFonts w:ascii="Times New Roman" w:hAnsi="Times New Roman"/>
            <w:color w:val="000000"/>
          </w:rPr>
          <w:t>статьей 11</w:t>
        </w:r>
      </w:hyperlink>
      <w:r w:rsidRPr="007D106E">
        <w:rPr>
          <w:rFonts w:ascii="Times New Roman" w:hAnsi="Times New Roman"/>
          <w:color w:val="000000"/>
        </w:rPr>
        <w:t xml:space="preserve"> указанного Федерального закона.»;</w:t>
      </w:r>
    </w:p>
    <w:p w:rsidR="005B3423" w:rsidRPr="007D106E" w:rsidRDefault="005B3423" w:rsidP="005B3423">
      <w:pPr>
        <w:widowControl w:val="0"/>
        <w:tabs>
          <w:tab w:val="left" w:pos="0"/>
        </w:tabs>
        <w:ind w:firstLine="709"/>
        <w:rPr>
          <w:rFonts w:ascii="Times New Roman" w:hAnsi="Times New Roman"/>
        </w:rPr>
      </w:pPr>
      <w:r w:rsidRPr="007D106E">
        <w:rPr>
          <w:rFonts w:ascii="Times New Roman" w:hAnsi="Times New Roman"/>
        </w:rPr>
        <w:t xml:space="preserve">2. Настоящее постановление вступает в силу со дня его официального опубликования. </w:t>
      </w:r>
    </w:p>
    <w:p w:rsidR="005B3423" w:rsidRPr="007D106E" w:rsidRDefault="005B3423" w:rsidP="005B3423">
      <w:pPr>
        <w:tabs>
          <w:tab w:val="left" w:pos="900"/>
        </w:tabs>
        <w:ind w:firstLine="709"/>
        <w:contextualSpacing/>
        <w:rPr>
          <w:rFonts w:ascii="Times New Roman" w:hAnsi="Times New Roman"/>
        </w:rPr>
      </w:pPr>
      <w:r w:rsidRPr="007D106E">
        <w:rPr>
          <w:rFonts w:ascii="Times New Roman" w:hAnsi="Times New Roman"/>
        </w:rPr>
        <w:t>3. Контроль за исполнением настоящего постановления оставляю за собой.</w:t>
      </w:r>
    </w:p>
    <w:p w:rsidR="005B3423" w:rsidRPr="007D106E" w:rsidRDefault="005B3423" w:rsidP="005B3423">
      <w:pPr>
        <w:ind w:firstLine="709"/>
        <w:rPr>
          <w:rFonts w:ascii="Times New Roman" w:hAnsi="Times New Roman"/>
        </w:rPr>
      </w:pPr>
    </w:p>
    <w:p w:rsidR="005B3423" w:rsidRPr="007D106E" w:rsidRDefault="005B3423" w:rsidP="005B3423">
      <w:pPr>
        <w:ind w:firstLine="709"/>
        <w:rPr>
          <w:rFonts w:ascii="Times New Roman" w:hAnsi="Times New Roman"/>
        </w:rPr>
      </w:pPr>
    </w:p>
    <w:p w:rsidR="005B3423" w:rsidRPr="007D106E" w:rsidRDefault="005B3423" w:rsidP="005B3423">
      <w:pPr>
        <w:ind w:left="3969"/>
        <w:rPr>
          <w:rFonts w:ascii="Times New Roman" w:hAnsi="Times New Roman"/>
        </w:rPr>
      </w:pPr>
    </w:p>
    <w:p w:rsidR="005B3423" w:rsidRPr="007D106E" w:rsidRDefault="005B3423" w:rsidP="005B3423">
      <w:pPr>
        <w:rPr>
          <w:rFonts w:ascii="Times New Roman" w:hAnsi="Times New Roman"/>
        </w:rPr>
      </w:pPr>
      <w:r w:rsidRPr="007D106E">
        <w:rPr>
          <w:rFonts w:ascii="Times New Roman" w:hAnsi="Times New Roman"/>
        </w:rPr>
        <w:t>Глава администрации</w:t>
      </w:r>
    </w:p>
    <w:p w:rsidR="005B3423" w:rsidRPr="007D106E" w:rsidRDefault="005B3423" w:rsidP="005B3423">
      <w:r w:rsidRPr="007D106E">
        <w:rPr>
          <w:rFonts w:ascii="Times New Roman" w:hAnsi="Times New Roman"/>
        </w:rPr>
        <w:t>Парижскокоммунского сельского поселения                                                      Д.В.Кирсанова</w:t>
      </w:r>
    </w:p>
    <w:p w:rsidR="005B3423" w:rsidRPr="007D106E" w:rsidRDefault="005B3423" w:rsidP="005B3423">
      <w:pPr>
        <w:tabs>
          <w:tab w:val="left" w:pos="0"/>
        </w:tabs>
      </w:pPr>
    </w:p>
    <w:p w:rsidR="005B3423" w:rsidRPr="005744F3" w:rsidRDefault="005B3423" w:rsidP="005B3423"/>
    <w:p w:rsidR="005B3423" w:rsidRPr="004C7071" w:rsidRDefault="005B3423" w:rsidP="005B3423">
      <w:pPr>
        <w:jc w:val="center"/>
        <w:rPr>
          <w:b/>
        </w:rPr>
      </w:pPr>
      <w:proofErr w:type="gramStart"/>
      <w:r w:rsidRPr="004C7071">
        <w:rPr>
          <w:b/>
        </w:rPr>
        <w:t>АДМИНИСТРАЦИЯ  ПАРИЖСКОКОММУНСКОГО</w:t>
      </w:r>
      <w:proofErr w:type="gramEnd"/>
      <w:r w:rsidRPr="004C7071">
        <w:rPr>
          <w:b/>
        </w:rPr>
        <w:t xml:space="preserve"> СЕЛЬСКОГО   ПОСЕЛЕНИЯ</w:t>
      </w:r>
    </w:p>
    <w:p w:rsidR="005B3423" w:rsidRPr="004C7071" w:rsidRDefault="005B3423" w:rsidP="005B3423">
      <w:pPr>
        <w:jc w:val="center"/>
        <w:rPr>
          <w:b/>
        </w:rPr>
      </w:pPr>
      <w:r w:rsidRPr="004C7071">
        <w:rPr>
          <w:b/>
        </w:rPr>
        <w:t>ВЕРХНЕХАВСКОГО МУНИЦИПАЛЬНОГО РАЙОНА</w:t>
      </w:r>
    </w:p>
    <w:p w:rsidR="005B3423" w:rsidRPr="004C7071" w:rsidRDefault="005B3423" w:rsidP="005B3423">
      <w:pPr>
        <w:jc w:val="center"/>
        <w:rPr>
          <w:b/>
        </w:rPr>
      </w:pPr>
      <w:r w:rsidRPr="004C7071">
        <w:rPr>
          <w:b/>
        </w:rPr>
        <w:t>ВОРОНЕЖСКОЙ ОБЛАСТИ</w:t>
      </w:r>
    </w:p>
    <w:p w:rsidR="005B3423" w:rsidRPr="004C7071" w:rsidRDefault="005B3423" w:rsidP="005B3423">
      <w:pPr>
        <w:jc w:val="center"/>
        <w:rPr>
          <w:b/>
        </w:rPr>
      </w:pPr>
      <w:r w:rsidRPr="004C7071">
        <w:rPr>
          <w:b/>
        </w:rPr>
        <w:t>ПОСТАНОВЛЕНИЕ</w:t>
      </w:r>
    </w:p>
    <w:p w:rsidR="005B3423" w:rsidRPr="004C7071" w:rsidRDefault="005B3423" w:rsidP="005B3423">
      <w:pPr>
        <w:jc w:val="center"/>
        <w:rPr>
          <w:b/>
        </w:rPr>
      </w:pPr>
    </w:p>
    <w:p w:rsidR="005B3423" w:rsidRPr="004C7071" w:rsidRDefault="005B3423" w:rsidP="005B3423">
      <w:pPr>
        <w:jc w:val="center"/>
        <w:rPr>
          <w:b/>
        </w:rPr>
      </w:pPr>
    </w:p>
    <w:p w:rsidR="005B3423" w:rsidRPr="004C7071" w:rsidRDefault="005B3423" w:rsidP="005B3423">
      <w:r w:rsidRPr="004C7071">
        <w:t xml:space="preserve">от  </w:t>
      </w:r>
      <w:r w:rsidRPr="007F5911">
        <w:t xml:space="preserve">   22</w:t>
      </w:r>
      <w:r w:rsidRPr="004C7071">
        <w:t xml:space="preserve">.10. 2024 г. </w:t>
      </w:r>
      <w:r w:rsidRPr="007F5911">
        <w:t xml:space="preserve">  </w:t>
      </w:r>
      <w:r w:rsidRPr="005B3423">
        <w:t xml:space="preserve">    </w:t>
      </w:r>
      <w:r w:rsidRPr="004C7071">
        <w:t xml:space="preserve"> </w:t>
      </w:r>
      <w:proofErr w:type="gramStart"/>
      <w:r w:rsidRPr="004C7071">
        <w:t xml:space="preserve">№  </w:t>
      </w:r>
      <w:r w:rsidRPr="007F5911">
        <w:t>7</w:t>
      </w:r>
      <w:r>
        <w:t>5</w:t>
      </w:r>
      <w:proofErr w:type="gramEnd"/>
    </w:p>
    <w:p w:rsidR="005B3423" w:rsidRPr="004C7071" w:rsidRDefault="005B3423" w:rsidP="005B3423">
      <w:r w:rsidRPr="004C7071">
        <w:t>с. Парижская Коммуна</w:t>
      </w:r>
    </w:p>
    <w:p w:rsidR="005B3423" w:rsidRPr="005744F3" w:rsidRDefault="005B3423" w:rsidP="005B3423">
      <w:pPr>
        <w:spacing w:before="240" w:after="60"/>
        <w:outlineLvl w:val="0"/>
        <w:rPr>
          <w:b/>
          <w:bCs/>
          <w:kern w:val="28"/>
        </w:rPr>
      </w:pPr>
      <w:r w:rsidRPr="005744F3">
        <w:rPr>
          <w:b/>
          <w:bCs/>
          <w:kern w:val="28"/>
        </w:rPr>
        <w:t xml:space="preserve">О внесении изменений в постановление </w:t>
      </w:r>
      <w:r w:rsidRPr="005744F3">
        <w:rPr>
          <w:rFonts w:cs="Arial"/>
          <w:b/>
          <w:bCs/>
          <w:kern w:val="28"/>
        </w:rPr>
        <w:t xml:space="preserve">администрации </w:t>
      </w:r>
      <w:r>
        <w:rPr>
          <w:rFonts w:cs="Arial"/>
          <w:b/>
          <w:bCs/>
          <w:kern w:val="28"/>
        </w:rPr>
        <w:t xml:space="preserve">                                Парижскокоммунского</w:t>
      </w:r>
      <w:r w:rsidRPr="005744F3">
        <w:rPr>
          <w:rFonts w:cs="Arial"/>
          <w:b/>
          <w:bCs/>
          <w:kern w:val="28"/>
        </w:rPr>
        <w:t xml:space="preserve"> сельского поселения </w:t>
      </w:r>
      <w:r>
        <w:rPr>
          <w:rFonts w:cs="Arial"/>
          <w:b/>
          <w:bCs/>
          <w:kern w:val="28"/>
        </w:rPr>
        <w:t xml:space="preserve">Верхнехавского                              </w:t>
      </w:r>
      <w:r w:rsidRPr="005744F3">
        <w:rPr>
          <w:rFonts w:cs="Arial"/>
          <w:b/>
          <w:bCs/>
          <w:kern w:val="28"/>
        </w:rPr>
        <w:t>муниципального района Воронежской области от «</w:t>
      </w:r>
      <w:r>
        <w:rPr>
          <w:rFonts w:cs="Arial"/>
          <w:b/>
          <w:bCs/>
          <w:kern w:val="28"/>
        </w:rPr>
        <w:t>24</w:t>
      </w:r>
      <w:r w:rsidRPr="005744F3">
        <w:rPr>
          <w:rFonts w:cs="Arial"/>
          <w:b/>
          <w:bCs/>
          <w:kern w:val="28"/>
        </w:rPr>
        <w:t>»</w:t>
      </w:r>
      <w:r>
        <w:rPr>
          <w:rFonts w:cs="Arial"/>
          <w:b/>
          <w:bCs/>
          <w:kern w:val="28"/>
        </w:rPr>
        <w:t xml:space="preserve"> ноября</w:t>
      </w:r>
      <w:r w:rsidRPr="005744F3">
        <w:rPr>
          <w:rFonts w:cs="Arial"/>
          <w:b/>
          <w:bCs/>
          <w:kern w:val="28"/>
        </w:rPr>
        <w:t xml:space="preserve"> </w:t>
      </w:r>
      <w:r>
        <w:rPr>
          <w:rFonts w:cs="Arial"/>
          <w:b/>
          <w:bCs/>
          <w:kern w:val="28"/>
        </w:rPr>
        <w:t>2023</w:t>
      </w:r>
      <w:r w:rsidRPr="005744F3">
        <w:rPr>
          <w:rFonts w:cs="Arial"/>
          <w:b/>
          <w:bCs/>
          <w:kern w:val="28"/>
        </w:rPr>
        <w:t xml:space="preserve">г.  </w:t>
      </w:r>
      <w:r>
        <w:rPr>
          <w:rFonts w:cs="Arial"/>
          <w:b/>
          <w:bCs/>
          <w:kern w:val="28"/>
        </w:rPr>
        <w:t xml:space="preserve">                                       </w:t>
      </w:r>
      <w:r w:rsidRPr="005744F3">
        <w:rPr>
          <w:rFonts w:cs="Arial"/>
          <w:b/>
          <w:bCs/>
          <w:kern w:val="28"/>
        </w:rPr>
        <w:t>№</w:t>
      </w:r>
      <w:r>
        <w:rPr>
          <w:rFonts w:cs="Arial"/>
          <w:b/>
          <w:bCs/>
          <w:kern w:val="28"/>
        </w:rPr>
        <w:t xml:space="preserve"> 61 </w:t>
      </w:r>
      <w:r w:rsidRPr="005744F3">
        <w:rPr>
          <w:b/>
          <w:bCs/>
          <w:kern w:val="28"/>
        </w:rPr>
        <w:t xml:space="preserve">«Об утверждении административного регламента предоставления муниципальной услуги «Перевод жилого помещения в нежилое </w:t>
      </w:r>
      <w:r>
        <w:rPr>
          <w:b/>
          <w:bCs/>
          <w:kern w:val="28"/>
        </w:rPr>
        <w:t xml:space="preserve">                                   </w:t>
      </w:r>
      <w:r w:rsidRPr="005744F3">
        <w:rPr>
          <w:b/>
          <w:bCs/>
          <w:kern w:val="28"/>
        </w:rPr>
        <w:t xml:space="preserve">помещение и нежилого помещения в жилое помещение» на территории </w:t>
      </w:r>
      <w:r>
        <w:rPr>
          <w:b/>
          <w:bCs/>
          <w:kern w:val="28"/>
        </w:rPr>
        <w:t>Парижскокоммунского</w:t>
      </w:r>
      <w:r w:rsidRPr="005744F3">
        <w:rPr>
          <w:b/>
          <w:bCs/>
          <w:kern w:val="28"/>
        </w:rPr>
        <w:t xml:space="preserve"> сельского поселения </w:t>
      </w:r>
      <w:r>
        <w:rPr>
          <w:b/>
          <w:bCs/>
          <w:kern w:val="28"/>
        </w:rPr>
        <w:t>Верхнехавского</w:t>
      </w:r>
      <w:r w:rsidRPr="005744F3">
        <w:rPr>
          <w:b/>
          <w:bCs/>
          <w:kern w:val="28"/>
        </w:rPr>
        <w:t xml:space="preserve"> </w:t>
      </w:r>
      <w:r>
        <w:rPr>
          <w:b/>
          <w:bCs/>
          <w:kern w:val="28"/>
        </w:rPr>
        <w:t xml:space="preserve">                                    </w:t>
      </w:r>
      <w:r w:rsidRPr="005744F3">
        <w:rPr>
          <w:b/>
          <w:bCs/>
          <w:kern w:val="28"/>
        </w:rPr>
        <w:t>муниципального района Воронежской области»</w:t>
      </w:r>
    </w:p>
    <w:p w:rsidR="005B3423" w:rsidRPr="005744F3" w:rsidRDefault="005B3423" w:rsidP="005B3423">
      <w:pPr>
        <w:jc w:val="both"/>
      </w:pPr>
    </w:p>
    <w:p w:rsidR="005B3423" w:rsidRPr="005744F3" w:rsidRDefault="005B3423" w:rsidP="005B3423">
      <w:pPr>
        <w:autoSpaceDE w:val="0"/>
        <w:autoSpaceDN w:val="0"/>
        <w:adjustRightInd w:val="0"/>
        <w:jc w:val="both"/>
        <w:rPr>
          <w:b/>
        </w:rPr>
      </w:pPr>
      <w:r w:rsidRPr="005744F3">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Парижскокоммунского</w:t>
      </w:r>
      <w:r w:rsidRPr="005744F3">
        <w:t xml:space="preserve"> сельского поселения Верхнехавского муниципального района Воронежской области, рассмотрев протест прокуратуры Верхнехавского района от_</w:t>
      </w:r>
      <w:r>
        <w:t xml:space="preserve">24.11.2023г. </w:t>
      </w:r>
      <w:r w:rsidRPr="005744F3">
        <w:t>№_</w:t>
      </w:r>
      <w:r>
        <w:t>61</w:t>
      </w:r>
      <w:r w:rsidRPr="005744F3">
        <w:t xml:space="preserve">, администрация </w:t>
      </w:r>
      <w:r>
        <w:t>Парижскокоммунского</w:t>
      </w:r>
      <w:r w:rsidRPr="005744F3">
        <w:t xml:space="preserve"> сельского поселения Верхнехавского муниципального района  Воронежской области  </w:t>
      </w:r>
      <w:r>
        <w:t xml:space="preserve">                                                                 </w:t>
      </w:r>
      <w:r w:rsidRPr="005744F3">
        <w:rPr>
          <w:b/>
        </w:rPr>
        <w:t>постановляет:</w:t>
      </w:r>
    </w:p>
    <w:p w:rsidR="005B3423" w:rsidRPr="005744F3" w:rsidRDefault="005B3423" w:rsidP="005B3423">
      <w:pPr>
        <w:widowControl w:val="0"/>
        <w:tabs>
          <w:tab w:val="left" w:pos="0"/>
        </w:tabs>
        <w:autoSpaceDE w:val="0"/>
        <w:autoSpaceDN w:val="0"/>
        <w:adjustRightInd w:val="0"/>
        <w:ind w:firstLine="567"/>
        <w:jc w:val="both"/>
        <w:rPr>
          <w:bCs/>
        </w:rPr>
      </w:pPr>
      <w:r w:rsidRPr="005744F3">
        <w:t xml:space="preserve">1. Внести в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w:t>
      </w:r>
      <w:r>
        <w:t>Парижскокоммунского</w:t>
      </w:r>
      <w:r w:rsidRPr="005744F3">
        <w:t xml:space="preserve"> сельского поселения Верхнехавского муниципального района  Воронежской области», утвержденный  постановлением администрации </w:t>
      </w:r>
      <w:r>
        <w:t>Парижскокоммунского</w:t>
      </w:r>
      <w:r w:rsidRPr="005744F3">
        <w:t xml:space="preserve"> </w:t>
      </w:r>
      <w:r w:rsidRPr="005744F3">
        <w:lastRenderedPageBreak/>
        <w:t xml:space="preserve">сельского поселения Верхнехавского муниципального </w:t>
      </w:r>
      <w:r>
        <w:t>района Воронежской области от «24</w:t>
      </w:r>
      <w:r w:rsidRPr="005744F3">
        <w:t xml:space="preserve">» </w:t>
      </w:r>
      <w:r>
        <w:t>ноября</w:t>
      </w:r>
      <w:r w:rsidRPr="005744F3">
        <w:t xml:space="preserve"> 2023г. №</w:t>
      </w:r>
      <w:r>
        <w:t xml:space="preserve"> 61 </w:t>
      </w:r>
      <w:r w:rsidRPr="005744F3">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t>Парижскокоммунского</w:t>
      </w:r>
      <w:r w:rsidRPr="005744F3">
        <w:t xml:space="preserve">  сельского поселения Верхнехавского муниципального района  Воронежской области»</w:t>
      </w:r>
      <w:r w:rsidRPr="005744F3">
        <w:rPr>
          <w:bCs/>
        </w:rPr>
        <w:t xml:space="preserve"> следующие изменения: </w:t>
      </w:r>
    </w:p>
    <w:p w:rsidR="005B3423" w:rsidRPr="005744F3" w:rsidRDefault="005B3423" w:rsidP="005B3423">
      <w:pPr>
        <w:tabs>
          <w:tab w:val="left" w:pos="1257"/>
        </w:tabs>
        <w:ind w:firstLine="567"/>
        <w:jc w:val="both"/>
        <w:rPr>
          <w:spacing w:val="7"/>
        </w:rPr>
      </w:pPr>
      <w:r w:rsidRPr="005744F3">
        <w:rPr>
          <w:spacing w:val="7"/>
        </w:rPr>
        <w:t>1.1. Подпункт 6 дополнить новым подпунктом 6.9 следующего содержания:</w:t>
      </w:r>
    </w:p>
    <w:p w:rsidR="005B3423" w:rsidRPr="005744F3" w:rsidRDefault="005B3423" w:rsidP="005B3423">
      <w:pPr>
        <w:widowControl w:val="0"/>
        <w:tabs>
          <w:tab w:val="left" w:pos="0"/>
        </w:tabs>
        <w:ind w:firstLine="567"/>
        <w:jc w:val="both"/>
      </w:pPr>
      <w:r w:rsidRPr="005744F3">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5744F3" w:rsidRDefault="005B3423" w:rsidP="005B3423">
      <w:pPr>
        <w:widowControl w:val="0"/>
        <w:tabs>
          <w:tab w:val="left" w:pos="0"/>
        </w:tabs>
        <w:ind w:firstLine="567"/>
        <w:jc w:val="both"/>
      </w:pPr>
      <w:r w:rsidRPr="005744F3">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5744F3" w:rsidRDefault="005B3423" w:rsidP="005B3423">
      <w:pPr>
        <w:widowControl w:val="0"/>
        <w:tabs>
          <w:tab w:val="left" w:pos="0"/>
        </w:tabs>
        <w:ind w:firstLine="567"/>
        <w:jc w:val="both"/>
      </w:pPr>
      <w:r w:rsidRPr="005744F3">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5B3423" w:rsidRPr="005744F3" w:rsidRDefault="005B3423" w:rsidP="005B3423">
      <w:pPr>
        <w:widowControl w:val="0"/>
        <w:tabs>
          <w:tab w:val="left" w:pos="0"/>
        </w:tabs>
        <w:ind w:firstLine="567"/>
        <w:jc w:val="both"/>
      </w:pPr>
      <w:r w:rsidRPr="005744F3">
        <w:t>1.2.</w:t>
      </w:r>
      <w:r w:rsidRPr="005744F3">
        <w:rPr>
          <w:rFonts w:ascii="Calibri" w:hAnsi="Calibri"/>
        </w:rPr>
        <w:t xml:space="preserve"> </w:t>
      </w:r>
      <w:r w:rsidRPr="005744F3">
        <w:t>Подпункт 22.2 пункта 22 дополнить новым абзацем следующего содержания:</w:t>
      </w:r>
    </w:p>
    <w:p w:rsidR="005B3423" w:rsidRPr="005744F3" w:rsidRDefault="005B3423" w:rsidP="005B3423">
      <w:pPr>
        <w:widowControl w:val="0"/>
        <w:tabs>
          <w:tab w:val="left" w:pos="0"/>
        </w:tabs>
        <w:ind w:firstLine="567"/>
        <w:jc w:val="both"/>
      </w:pPr>
      <w:r w:rsidRPr="005744F3">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B3423" w:rsidRPr="005744F3" w:rsidRDefault="005B3423" w:rsidP="005B3423">
      <w:pPr>
        <w:widowControl w:val="0"/>
        <w:tabs>
          <w:tab w:val="left" w:pos="0"/>
        </w:tabs>
        <w:ind w:firstLine="567"/>
        <w:jc w:val="both"/>
      </w:pPr>
      <w:r w:rsidRPr="005744F3">
        <w:t>1.3. Пункт 25 дополнить подпунктом 25.8 следующего содержания:</w:t>
      </w:r>
    </w:p>
    <w:p w:rsidR="005B3423" w:rsidRPr="005744F3" w:rsidRDefault="005B3423" w:rsidP="005B3423">
      <w:pPr>
        <w:ind w:firstLine="567"/>
        <w:jc w:val="both"/>
      </w:pPr>
      <w:r w:rsidRPr="005744F3">
        <w:t xml:space="preserve">«25.8. Государственный кадастровый учет и </w:t>
      </w:r>
      <w:proofErr w:type="gramStart"/>
      <w:r w:rsidRPr="005744F3">
        <w:t>государственная  регистрация</w:t>
      </w:r>
      <w:proofErr w:type="gramEnd"/>
      <w:r w:rsidRPr="005744F3">
        <w:t xml:space="preserve">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B3423" w:rsidRPr="005744F3" w:rsidRDefault="005B3423" w:rsidP="005B3423">
      <w:pPr>
        <w:pStyle w:val="12"/>
        <w:numPr>
          <w:ilvl w:val="0"/>
          <w:numId w:val="5"/>
        </w:numPr>
        <w:suppressAutoHyphens/>
        <w:spacing w:line="240" w:lineRule="auto"/>
        <w:rPr>
          <w:rFonts w:ascii="Times New Roman" w:hAnsi="Times New Roman"/>
          <w:sz w:val="24"/>
          <w:szCs w:val="24"/>
        </w:rPr>
      </w:pPr>
      <w:r w:rsidRPr="005744F3">
        <w:rPr>
          <w:rFonts w:ascii="Times New Roman" w:hAnsi="Times New Roman"/>
          <w:sz w:val="24"/>
          <w:szCs w:val="24"/>
        </w:rPr>
        <w:t>Настоящее постановление вступает в силу со дня его официального обнародования.</w:t>
      </w:r>
    </w:p>
    <w:p w:rsidR="005B3423" w:rsidRPr="005744F3" w:rsidRDefault="005B3423" w:rsidP="005B3423">
      <w:pPr>
        <w:pStyle w:val="12"/>
        <w:numPr>
          <w:ilvl w:val="0"/>
          <w:numId w:val="5"/>
        </w:numPr>
        <w:suppressAutoHyphens/>
        <w:spacing w:line="240" w:lineRule="auto"/>
        <w:rPr>
          <w:rFonts w:ascii="Times New Roman" w:hAnsi="Times New Roman"/>
          <w:sz w:val="24"/>
          <w:szCs w:val="24"/>
        </w:rPr>
      </w:pPr>
      <w:r w:rsidRPr="005744F3">
        <w:rPr>
          <w:rFonts w:ascii="Times New Roman" w:hAnsi="Times New Roman"/>
          <w:sz w:val="24"/>
          <w:szCs w:val="24"/>
        </w:rPr>
        <w:t>Контроль за исполнением настоящего постановления оставляю за собой.</w:t>
      </w:r>
    </w:p>
    <w:p w:rsidR="005B3423" w:rsidRPr="005744F3" w:rsidRDefault="005B3423" w:rsidP="005B3423">
      <w:pPr>
        <w:ind w:left="360" w:hanging="360"/>
        <w:jc w:val="center"/>
        <w:rPr>
          <w:b/>
        </w:rPr>
      </w:pPr>
    </w:p>
    <w:p w:rsidR="005B3423" w:rsidRPr="005744F3" w:rsidRDefault="005B3423" w:rsidP="005B3423"/>
    <w:p w:rsidR="005B3423" w:rsidRPr="005744F3" w:rsidRDefault="005B3423" w:rsidP="005B3423">
      <w:r w:rsidRPr="005744F3">
        <w:t>Глава администрации</w:t>
      </w:r>
    </w:p>
    <w:p w:rsidR="005B3423" w:rsidRPr="005744F3" w:rsidRDefault="005B3423" w:rsidP="005B3423">
      <w:r>
        <w:t>Парижскокоммунского</w:t>
      </w:r>
      <w:r w:rsidRPr="005744F3">
        <w:t xml:space="preserve"> сельского поселения      </w:t>
      </w:r>
      <w:r>
        <w:t xml:space="preserve">                                              Д.В.Кирсанова</w:t>
      </w:r>
    </w:p>
    <w:p w:rsidR="005B3423" w:rsidRPr="005744F3" w:rsidRDefault="005B3423" w:rsidP="005B3423">
      <w:pPr>
        <w:autoSpaceDE w:val="0"/>
        <w:autoSpaceDN w:val="0"/>
        <w:adjustRightInd w:val="0"/>
        <w:ind w:firstLine="709"/>
      </w:pPr>
    </w:p>
    <w:p w:rsidR="005B3423" w:rsidRPr="005744F3" w:rsidRDefault="005B3423" w:rsidP="005B3423">
      <w:pPr>
        <w:ind w:firstLine="567"/>
        <w:jc w:val="both"/>
      </w:pPr>
    </w:p>
    <w:p w:rsidR="005B3423" w:rsidRPr="005744F3" w:rsidRDefault="005B3423" w:rsidP="005B3423"/>
    <w:p w:rsidR="005B3423" w:rsidRPr="005744F3" w:rsidRDefault="005B3423" w:rsidP="005B3423"/>
    <w:p w:rsidR="005B3423" w:rsidRPr="008055F8" w:rsidRDefault="005B3423" w:rsidP="005B3423">
      <w:pPr>
        <w:ind w:left="-360"/>
        <w:jc w:val="center"/>
        <w:rPr>
          <w:rFonts w:ascii="Times New Roman" w:hAnsi="Times New Roman"/>
          <w:b/>
        </w:rPr>
      </w:pPr>
      <w:proofErr w:type="gramStart"/>
      <w:r w:rsidRPr="008055F8">
        <w:rPr>
          <w:rFonts w:ascii="Times New Roman" w:hAnsi="Times New Roman"/>
          <w:b/>
        </w:rPr>
        <w:t>АДМИНИСТРАЦИЯ  ПАРИЖСКОКОММУНСКОГО</w:t>
      </w:r>
      <w:proofErr w:type="gramEnd"/>
      <w:r w:rsidRPr="008055F8">
        <w:rPr>
          <w:rFonts w:ascii="Times New Roman" w:hAnsi="Times New Roman"/>
          <w:b/>
        </w:rPr>
        <w:t xml:space="preserve"> СЕЛЬСКОГО ПОСЕЛЕНИЯ</w:t>
      </w:r>
    </w:p>
    <w:p w:rsidR="005B3423" w:rsidRPr="008055F8" w:rsidRDefault="005B3423" w:rsidP="005B3423">
      <w:pPr>
        <w:jc w:val="center"/>
        <w:rPr>
          <w:rFonts w:ascii="Times New Roman" w:hAnsi="Times New Roman"/>
          <w:b/>
        </w:rPr>
      </w:pPr>
      <w:r w:rsidRPr="008055F8">
        <w:rPr>
          <w:rFonts w:ascii="Times New Roman" w:hAnsi="Times New Roman"/>
          <w:b/>
        </w:rPr>
        <w:t>ВЕРХНЕХАВСКОГО МУНИЦИПАЛЬНОГО РАЙОНА</w:t>
      </w:r>
    </w:p>
    <w:p w:rsidR="005B3423" w:rsidRPr="008055F8" w:rsidRDefault="005B3423" w:rsidP="005B3423">
      <w:pPr>
        <w:jc w:val="center"/>
        <w:rPr>
          <w:rFonts w:ascii="Times New Roman" w:hAnsi="Times New Roman"/>
          <w:b/>
        </w:rPr>
      </w:pPr>
      <w:r w:rsidRPr="008055F8">
        <w:rPr>
          <w:rFonts w:ascii="Times New Roman" w:hAnsi="Times New Roman"/>
          <w:b/>
        </w:rPr>
        <w:t>ВОРОНЕЖСКОЙ ОБЛАСТИ</w:t>
      </w:r>
    </w:p>
    <w:p w:rsidR="005B3423" w:rsidRPr="008055F8" w:rsidRDefault="005B3423" w:rsidP="005B3423">
      <w:pPr>
        <w:jc w:val="center"/>
        <w:rPr>
          <w:rFonts w:ascii="Times New Roman" w:hAnsi="Times New Roman"/>
          <w:b/>
        </w:rPr>
      </w:pPr>
      <w:r w:rsidRPr="008055F8">
        <w:rPr>
          <w:rFonts w:ascii="Times New Roman" w:hAnsi="Times New Roman"/>
          <w:b/>
        </w:rPr>
        <w:t>ПОСТАНОВЛЕНИЕ</w:t>
      </w:r>
    </w:p>
    <w:p w:rsidR="005B3423" w:rsidRPr="008055F8" w:rsidRDefault="005B3423" w:rsidP="005B3423">
      <w:pPr>
        <w:jc w:val="center"/>
        <w:rPr>
          <w:rFonts w:ascii="Times New Roman" w:hAnsi="Times New Roman"/>
          <w:b/>
        </w:rPr>
      </w:pPr>
    </w:p>
    <w:p w:rsidR="005B3423" w:rsidRPr="008055F8" w:rsidRDefault="005B3423" w:rsidP="005B3423">
      <w:pPr>
        <w:jc w:val="center"/>
        <w:rPr>
          <w:rFonts w:ascii="Times New Roman" w:hAnsi="Times New Roman"/>
          <w:b/>
        </w:rPr>
      </w:pPr>
    </w:p>
    <w:p w:rsidR="005B3423" w:rsidRPr="008055F8" w:rsidRDefault="005B3423" w:rsidP="005B3423">
      <w:pPr>
        <w:rPr>
          <w:rFonts w:ascii="Times New Roman" w:hAnsi="Times New Roman"/>
        </w:rPr>
      </w:pPr>
      <w:r w:rsidRPr="0020354B">
        <w:rPr>
          <w:rFonts w:ascii="Times New Roman" w:hAnsi="Times New Roman"/>
        </w:rPr>
        <w:t xml:space="preserve">от        22.10. 2024 г.   </w:t>
      </w:r>
      <w:r w:rsidRPr="005B3423">
        <w:rPr>
          <w:rFonts w:ascii="Times New Roman" w:hAnsi="Times New Roman"/>
        </w:rPr>
        <w:t xml:space="preserve">     </w:t>
      </w:r>
      <w:r w:rsidRPr="0020354B">
        <w:rPr>
          <w:rFonts w:ascii="Times New Roman" w:hAnsi="Times New Roman"/>
        </w:rPr>
        <w:t xml:space="preserve"> №   76</w:t>
      </w:r>
    </w:p>
    <w:p w:rsidR="005B3423" w:rsidRPr="008055F8" w:rsidRDefault="005B3423" w:rsidP="005B3423">
      <w:pPr>
        <w:rPr>
          <w:rFonts w:ascii="Times New Roman" w:hAnsi="Times New Roman"/>
        </w:rPr>
      </w:pPr>
      <w:r w:rsidRPr="008055F8">
        <w:rPr>
          <w:rFonts w:ascii="Times New Roman" w:hAnsi="Times New Roman"/>
        </w:rPr>
        <w:t>с. Парижская Коммуна</w:t>
      </w:r>
    </w:p>
    <w:p w:rsidR="005B3423" w:rsidRPr="008055F8" w:rsidRDefault="005B3423" w:rsidP="005B3423">
      <w:pPr>
        <w:pStyle w:val="Title"/>
        <w:spacing w:before="0" w:after="0"/>
        <w:ind w:firstLine="0"/>
        <w:rPr>
          <w:rFonts w:ascii="Times New Roman" w:hAnsi="Times New Roman" w:cs="Times New Roman"/>
          <w:sz w:val="24"/>
          <w:szCs w:val="24"/>
        </w:rPr>
      </w:pPr>
    </w:p>
    <w:p w:rsidR="005B3423" w:rsidRPr="008055F8" w:rsidRDefault="005B3423" w:rsidP="005B3423">
      <w:pPr>
        <w:pStyle w:val="Title"/>
        <w:spacing w:before="0" w:after="0"/>
        <w:ind w:firstLine="0"/>
        <w:jc w:val="left"/>
        <w:rPr>
          <w:rFonts w:ascii="Times New Roman" w:hAnsi="Times New Roman" w:cs="Times New Roman"/>
          <w:b w:val="0"/>
          <w:sz w:val="24"/>
          <w:szCs w:val="24"/>
        </w:rPr>
      </w:pPr>
      <w:r w:rsidRPr="008055F8">
        <w:rPr>
          <w:rFonts w:ascii="Times New Roman" w:hAnsi="Times New Roman" w:cs="Times New Roman"/>
          <w:b w:val="0"/>
          <w:sz w:val="24"/>
          <w:szCs w:val="24"/>
        </w:rPr>
        <w:t xml:space="preserve">О внесении изменений в административный регламент </w:t>
      </w:r>
    </w:p>
    <w:p w:rsidR="005B3423" w:rsidRPr="008055F8" w:rsidRDefault="005B3423" w:rsidP="005B3423">
      <w:pPr>
        <w:pStyle w:val="Title"/>
        <w:spacing w:before="0" w:after="0"/>
        <w:ind w:firstLine="0"/>
        <w:jc w:val="left"/>
        <w:rPr>
          <w:rFonts w:ascii="Times New Roman" w:hAnsi="Times New Roman" w:cs="Times New Roman"/>
          <w:b w:val="0"/>
          <w:sz w:val="24"/>
          <w:szCs w:val="24"/>
        </w:rPr>
      </w:pPr>
      <w:r w:rsidRPr="008055F8">
        <w:rPr>
          <w:rFonts w:ascii="Times New Roman" w:hAnsi="Times New Roman" w:cs="Times New Roman"/>
          <w:b w:val="0"/>
          <w:sz w:val="24"/>
          <w:szCs w:val="24"/>
        </w:rPr>
        <w:t xml:space="preserve">предоставления муниципальной услуги «Признание </w:t>
      </w:r>
    </w:p>
    <w:p w:rsidR="005B3423" w:rsidRPr="008055F8" w:rsidRDefault="005B3423" w:rsidP="005B3423">
      <w:pPr>
        <w:pStyle w:val="Title"/>
        <w:spacing w:before="0" w:after="0"/>
        <w:ind w:firstLine="0"/>
        <w:jc w:val="left"/>
        <w:rPr>
          <w:rFonts w:ascii="Times New Roman" w:hAnsi="Times New Roman" w:cs="Times New Roman"/>
          <w:b w:val="0"/>
          <w:sz w:val="24"/>
          <w:szCs w:val="24"/>
        </w:rPr>
      </w:pPr>
      <w:r w:rsidRPr="008055F8">
        <w:rPr>
          <w:rFonts w:ascii="Times New Roman" w:hAnsi="Times New Roman" w:cs="Times New Roman"/>
          <w:b w:val="0"/>
          <w:sz w:val="24"/>
          <w:szCs w:val="24"/>
        </w:rPr>
        <w:t xml:space="preserve">садового дома жилым домом и жилого дома садовым </w:t>
      </w:r>
    </w:p>
    <w:p w:rsidR="005B3423" w:rsidRPr="008055F8" w:rsidRDefault="005B3423" w:rsidP="005B3423">
      <w:pPr>
        <w:pStyle w:val="Title"/>
        <w:spacing w:before="0" w:after="0"/>
        <w:ind w:firstLine="0"/>
        <w:jc w:val="left"/>
        <w:rPr>
          <w:rFonts w:ascii="Times New Roman" w:hAnsi="Times New Roman" w:cs="Times New Roman"/>
          <w:b w:val="0"/>
          <w:sz w:val="24"/>
          <w:szCs w:val="24"/>
        </w:rPr>
      </w:pPr>
      <w:r w:rsidRPr="008055F8">
        <w:rPr>
          <w:rFonts w:ascii="Times New Roman" w:hAnsi="Times New Roman" w:cs="Times New Roman"/>
          <w:b w:val="0"/>
          <w:sz w:val="24"/>
          <w:szCs w:val="24"/>
        </w:rPr>
        <w:t>домом» на территории Парижскокоммунского сельского</w:t>
      </w:r>
    </w:p>
    <w:p w:rsidR="005B3423" w:rsidRPr="008055F8" w:rsidRDefault="005B3423" w:rsidP="005B3423">
      <w:pPr>
        <w:pStyle w:val="Title"/>
        <w:spacing w:before="0" w:after="0"/>
        <w:ind w:firstLine="0"/>
        <w:jc w:val="left"/>
        <w:rPr>
          <w:rFonts w:ascii="Times New Roman" w:hAnsi="Times New Roman" w:cs="Times New Roman"/>
          <w:b w:val="0"/>
          <w:sz w:val="24"/>
          <w:szCs w:val="24"/>
        </w:rPr>
      </w:pPr>
      <w:r w:rsidRPr="008055F8">
        <w:rPr>
          <w:rFonts w:ascii="Times New Roman" w:hAnsi="Times New Roman" w:cs="Times New Roman"/>
          <w:b w:val="0"/>
          <w:sz w:val="24"/>
          <w:szCs w:val="24"/>
        </w:rPr>
        <w:t xml:space="preserve">поселения Верхнехавского муниципального района </w:t>
      </w:r>
    </w:p>
    <w:p w:rsidR="005B3423" w:rsidRPr="008055F8" w:rsidRDefault="005B3423" w:rsidP="005B3423">
      <w:pPr>
        <w:pStyle w:val="Title"/>
        <w:spacing w:before="0" w:after="0"/>
        <w:ind w:firstLine="0"/>
        <w:jc w:val="left"/>
        <w:rPr>
          <w:rFonts w:ascii="Times New Roman" w:hAnsi="Times New Roman" w:cs="Times New Roman"/>
          <w:b w:val="0"/>
          <w:sz w:val="24"/>
          <w:szCs w:val="24"/>
        </w:rPr>
      </w:pPr>
      <w:r w:rsidRPr="008055F8">
        <w:rPr>
          <w:rFonts w:ascii="Times New Roman" w:hAnsi="Times New Roman" w:cs="Times New Roman"/>
          <w:b w:val="0"/>
          <w:sz w:val="24"/>
          <w:szCs w:val="24"/>
        </w:rPr>
        <w:t>Воронежской области</w:t>
      </w:r>
    </w:p>
    <w:p w:rsidR="005B3423" w:rsidRPr="008055F8" w:rsidRDefault="005B3423" w:rsidP="005B3423">
      <w:pPr>
        <w:rPr>
          <w:rFonts w:ascii="Times New Roman" w:hAnsi="Times New Roman"/>
        </w:rPr>
      </w:pPr>
    </w:p>
    <w:p w:rsidR="005B3423" w:rsidRPr="008055F8" w:rsidRDefault="005B3423" w:rsidP="005B3423">
      <w:pPr>
        <w:pStyle w:val="Title"/>
        <w:spacing w:before="0" w:after="0"/>
        <w:ind w:firstLine="0"/>
        <w:jc w:val="both"/>
        <w:rPr>
          <w:rFonts w:ascii="Times New Roman" w:hAnsi="Times New Roman" w:cs="Times New Roman"/>
          <w:b w:val="0"/>
          <w:sz w:val="24"/>
          <w:szCs w:val="24"/>
        </w:rPr>
      </w:pPr>
      <w:r w:rsidRPr="008055F8">
        <w:rPr>
          <w:rFonts w:ascii="Times New Roman" w:hAnsi="Times New Roman"/>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w:t>
      </w:r>
      <w:r w:rsidRPr="008055F8">
        <w:rPr>
          <w:rFonts w:ascii="Times New Roman" w:hAnsi="Times New Roman"/>
          <w:b w:val="0"/>
        </w:rPr>
        <w:t xml:space="preserve"> </w:t>
      </w:r>
      <w:r w:rsidRPr="008055F8">
        <w:rPr>
          <w:rFonts w:ascii="Times New Roman" w:hAnsi="Times New Roman"/>
          <w:b w:val="0"/>
          <w:sz w:val="24"/>
          <w:szCs w:val="24"/>
        </w:rPr>
        <w:t xml:space="preserve">Парижскокоммунского сельского поселения Верхнехавского муниципального района Воронежской области администрация </w:t>
      </w:r>
      <w:r w:rsidRPr="008055F8">
        <w:rPr>
          <w:rFonts w:ascii="Times New Roman" w:hAnsi="Times New Roman" w:cs="Times New Roman"/>
          <w:b w:val="0"/>
          <w:sz w:val="24"/>
          <w:szCs w:val="24"/>
        </w:rPr>
        <w:t>Парижскокоммунского сельского поселения Верхнехавского муниципального района Воронежской области</w:t>
      </w:r>
    </w:p>
    <w:p w:rsidR="005B3423" w:rsidRPr="008055F8" w:rsidRDefault="005B3423" w:rsidP="005B3423">
      <w:pPr>
        <w:pStyle w:val="ab"/>
        <w:widowControl w:val="0"/>
        <w:tabs>
          <w:tab w:val="left" w:pos="0"/>
        </w:tabs>
        <w:autoSpaceDE w:val="0"/>
        <w:autoSpaceDN w:val="0"/>
        <w:adjustRightInd w:val="0"/>
        <w:ind w:firstLine="567"/>
        <w:jc w:val="center"/>
        <w:rPr>
          <w:sz w:val="24"/>
          <w:szCs w:val="24"/>
        </w:rPr>
      </w:pPr>
    </w:p>
    <w:p w:rsidR="005B3423" w:rsidRPr="008055F8" w:rsidRDefault="005B3423" w:rsidP="005B3423">
      <w:pPr>
        <w:pStyle w:val="ab"/>
        <w:widowControl w:val="0"/>
        <w:tabs>
          <w:tab w:val="left" w:pos="0"/>
        </w:tabs>
        <w:autoSpaceDE w:val="0"/>
        <w:autoSpaceDN w:val="0"/>
        <w:adjustRightInd w:val="0"/>
        <w:jc w:val="center"/>
        <w:rPr>
          <w:b/>
          <w:sz w:val="24"/>
          <w:szCs w:val="24"/>
        </w:rPr>
      </w:pPr>
      <w:r w:rsidRPr="008055F8">
        <w:rPr>
          <w:b/>
          <w:sz w:val="24"/>
          <w:szCs w:val="24"/>
        </w:rPr>
        <w:t>ПОСТАНОВЛЯЕТ:</w:t>
      </w:r>
    </w:p>
    <w:p w:rsidR="005B3423" w:rsidRPr="008055F8" w:rsidRDefault="005B3423" w:rsidP="005B3423">
      <w:pPr>
        <w:pStyle w:val="ab"/>
        <w:widowControl w:val="0"/>
        <w:tabs>
          <w:tab w:val="left" w:pos="0"/>
        </w:tabs>
        <w:autoSpaceDE w:val="0"/>
        <w:autoSpaceDN w:val="0"/>
        <w:adjustRightInd w:val="0"/>
        <w:ind w:firstLine="709"/>
        <w:jc w:val="both"/>
        <w:rPr>
          <w:sz w:val="24"/>
          <w:szCs w:val="24"/>
          <w:lang w:eastAsia="ru-RU"/>
        </w:rPr>
      </w:pPr>
    </w:p>
    <w:p w:rsidR="005B3423" w:rsidRPr="008055F8" w:rsidRDefault="005B3423" w:rsidP="005B3423">
      <w:pPr>
        <w:pStyle w:val="Title"/>
        <w:spacing w:before="0" w:after="0"/>
        <w:ind w:firstLine="0"/>
        <w:jc w:val="both"/>
        <w:rPr>
          <w:rFonts w:ascii="Times New Roman" w:hAnsi="Times New Roman" w:cs="Times New Roman"/>
          <w:b w:val="0"/>
          <w:sz w:val="24"/>
          <w:szCs w:val="24"/>
        </w:rPr>
      </w:pPr>
      <w:r w:rsidRPr="008055F8">
        <w:rPr>
          <w:rFonts w:ascii="Times New Roman" w:hAnsi="Times New Roman" w:cs="Times New Roman"/>
          <w:b w:val="0"/>
          <w:sz w:val="24"/>
          <w:szCs w:val="24"/>
        </w:rPr>
        <w:t xml:space="preserve">1. Внести в административный регламент предоставления муниципальной услуги «Признание садового дома жилым домом и жилого дома садовым домом», утвержденный постановлением администрации Парижскокоммунского сельского поселения Верхнехавского муниципального района Воронежской области </w:t>
      </w:r>
      <w:r>
        <w:rPr>
          <w:rFonts w:ascii="Times New Roman" w:hAnsi="Times New Roman" w:cs="Times New Roman"/>
          <w:b w:val="0"/>
          <w:sz w:val="24"/>
          <w:szCs w:val="24"/>
        </w:rPr>
        <w:t xml:space="preserve">от </w:t>
      </w:r>
      <w:r w:rsidRPr="008055F8">
        <w:rPr>
          <w:rFonts w:ascii="Times New Roman" w:hAnsi="Times New Roman" w:cs="Times New Roman"/>
          <w:b w:val="0"/>
          <w:sz w:val="24"/>
          <w:szCs w:val="24"/>
        </w:rPr>
        <w:t>29</w:t>
      </w:r>
      <w:r>
        <w:rPr>
          <w:rFonts w:ascii="Times New Roman" w:hAnsi="Times New Roman" w:cs="Times New Roman"/>
          <w:b w:val="0"/>
          <w:sz w:val="24"/>
          <w:szCs w:val="24"/>
        </w:rPr>
        <w:t>.11.</w:t>
      </w:r>
      <w:r w:rsidRPr="008055F8">
        <w:rPr>
          <w:rFonts w:ascii="Times New Roman" w:hAnsi="Times New Roman" w:cs="Times New Roman"/>
          <w:b w:val="0"/>
          <w:sz w:val="24"/>
          <w:szCs w:val="24"/>
        </w:rPr>
        <w:t>2023</w:t>
      </w:r>
      <w:r>
        <w:rPr>
          <w:rFonts w:ascii="Times New Roman" w:hAnsi="Times New Roman" w:cs="Times New Roman"/>
          <w:b w:val="0"/>
          <w:sz w:val="24"/>
          <w:szCs w:val="24"/>
        </w:rPr>
        <w:t xml:space="preserve">г. № </w:t>
      </w:r>
      <w:r w:rsidRPr="008055F8">
        <w:rPr>
          <w:rFonts w:ascii="Times New Roman" w:hAnsi="Times New Roman" w:cs="Times New Roman"/>
          <w:b w:val="0"/>
          <w:sz w:val="24"/>
          <w:szCs w:val="24"/>
        </w:rPr>
        <w:t>75, следующие изменения:</w:t>
      </w:r>
    </w:p>
    <w:p w:rsidR="005B3423" w:rsidRPr="008055F8" w:rsidRDefault="005B3423" w:rsidP="005B3423">
      <w:pPr>
        <w:pStyle w:val="ab"/>
        <w:widowControl w:val="0"/>
        <w:tabs>
          <w:tab w:val="left" w:pos="0"/>
          <w:tab w:val="left" w:pos="993"/>
        </w:tabs>
        <w:autoSpaceDE w:val="0"/>
        <w:autoSpaceDN w:val="0"/>
        <w:adjustRightInd w:val="0"/>
        <w:ind w:firstLine="567"/>
        <w:jc w:val="both"/>
        <w:rPr>
          <w:sz w:val="24"/>
          <w:szCs w:val="24"/>
        </w:rPr>
      </w:pPr>
      <w:r w:rsidRPr="008055F8">
        <w:rPr>
          <w:sz w:val="24"/>
          <w:szCs w:val="24"/>
        </w:rPr>
        <w:t xml:space="preserve">1.1. В пункте 36, пункте 38 Раздела </w:t>
      </w:r>
      <w:r w:rsidRPr="008055F8">
        <w:rPr>
          <w:sz w:val="24"/>
          <w:szCs w:val="24"/>
          <w:lang w:val="en-US"/>
        </w:rPr>
        <w:t>V</w:t>
      </w:r>
      <w:r w:rsidRPr="008055F8">
        <w:rPr>
          <w:sz w:val="24"/>
          <w:szCs w:val="24"/>
        </w:rPr>
        <w:t xml:space="preserve"> слово «департамент» заменить словом </w:t>
      </w:r>
      <w:r w:rsidRPr="008055F8">
        <w:rPr>
          <w:sz w:val="24"/>
          <w:szCs w:val="24"/>
        </w:rPr>
        <w:lastRenderedPageBreak/>
        <w:t xml:space="preserve">«министерство»; </w:t>
      </w:r>
    </w:p>
    <w:p w:rsidR="005B3423" w:rsidRPr="008055F8" w:rsidRDefault="005B3423" w:rsidP="005B3423">
      <w:pPr>
        <w:autoSpaceDE w:val="0"/>
        <w:autoSpaceDN w:val="0"/>
        <w:adjustRightInd w:val="0"/>
        <w:rPr>
          <w:rFonts w:ascii="Times New Roman" w:hAnsi="Times New Roman"/>
        </w:rPr>
      </w:pPr>
      <w:r w:rsidRPr="008055F8">
        <w:rPr>
          <w:rFonts w:ascii="Times New Roman" w:hAnsi="Times New Roman"/>
        </w:rPr>
        <w:t xml:space="preserve">1.2. Пункт 6 Раздела </w:t>
      </w:r>
      <w:r w:rsidRPr="008055F8">
        <w:rPr>
          <w:rFonts w:ascii="Times New Roman" w:hAnsi="Times New Roman"/>
          <w:lang w:val="en-US"/>
        </w:rPr>
        <w:t>II</w:t>
      </w:r>
      <w:r w:rsidRPr="008055F8">
        <w:rPr>
          <w:rFonts w:ascii="Times New Roman" w:hAnsi="Times New Roman"/>
        </w:rPr>
        <w:t xml:space="preserve"> дополнить новым подпунктом 6.7. следующего содержания:</w:t>
      </w:r>
    </w:p>
    <w:p w:rsidR="005B3423" w:rsidRPr="008055F8" w:rsidRDefault="005B3423" w:rsidP="005B3423">
      <w:pPr>
        <w:autoSpaceDE w:val="0"/>
        <w:autoSpaceDN w:val="0"/>
        <w:adjustRightInd w:val="0"/>
        <w:rPr>
          <w:rFonts w:ascii="Times New Roman" w:hAnsi="Times New Roman"/>
        </w:rPr>
      </w:pPr>
      <w:r w:rsidRPr="008055F8">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8055F8" w:rsidRDefault="005B3423" w:rsidP="005B3423">
      <w:pPr>
        <w:autoSpaceDE w:val="0"/>
        <w:autoSpaceDN w:val="0"/>
        <w:adjustRightInd w:val="0"/>
        <w:ind w:firstLine="540"/>
        <w:rPr>
          <w:rFonts w:ascii="Times New Roman" w:hAnsi="Times New Roman"/>
        </w:rPr>
      </w:pPr>
      <w:r w:rsidRPr="008055F8">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8055F8" w:rsidRDefault="005B3423" w:rsidP="005B3423">
      <w:pPr>
        <w:autoSpaceDE w:val="0"/>
        <w:autoSpaceDN w:val="0"/>
        <w:adjustRightInd w:val="0"/>
        <w:ind w:firstLine="540"/>
        <w:rPr>
          <w:rFonts w:ascii="Times New Roman" w:hAnsi="Times New Roman"/>
        </w:rPr>
      </w:pPr>
      <w:r w:rsidRPr="008055F8">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8055F8">
        <w:rPr>
          <w:rFonts w:ascii="Times New Roman" w:hAnsi="Times New Roman"/>
          <w:lang w:val="en-US"/>
        </w:rPr>
        <w:t>III</w:t>
      </w:r>
      <w:r w:rsidRPr="008055F8">
        <w:rPr>
          <w:rFonts w:ascii="Times New Roman" w:hAnsi="Times New Roman"/>
        </w:rPr>
        <w:t xml:space="preserve"> настоящего Административного регламента.»; </w:t>
      </w:r>
    </w:p>
    <w:p w:rsidR="005B3423" w:rsidRPr="008055F8" w:rsidRDefault="005B3423" w:rsidP="005B3423">
      <w:pPr>
        <w:rPr>
          <w:rFonts w:ascii="Times New Roman" w:hAnsi="Times New Roman"/>
        </w:rPr>
      </w:pPr>
      <w:r w:rsidRPr="008055F8">
        <w:rPr>
          <w:rFonts w:ascii="Times New Roman" w:hAnsi="Times New Roman"/>
        </w:rPr>
        <w:t>1.3. Подпункт 21.3. дополнить новым абзацем следующего содержания:</w:t>
      </w:r>
    </w:p>
    <w:p w:rsidR="005B3423" w:rsidRPr="008055F8" w:rsidRDefault="005B3423" w:rsidP="005B3423">
      <w:pPr>
        <w:autoSpaceDE w:val="0"/>
        <w:autoSpaceDN w:val="0"/>
        <w:adjustRightInd w:val="0"/>
        <w:ind w:firstLine="709"/>
        <w:rPr>
          <w:rFonts w:ascii="Times New Roman" w:hAnsi="Times New Roman"/>
        </w:rPr>
      </w:pPr>
      <w:r w:rsidRPr="008055F8">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8055F8">
          <w:rPr>
            <w:rFonts w:ascii="Times New Roman" w:hAnsi="Times New Roman"/>
          </w:rPr>
          <w:t>статьей 11</w:t>
        </w:r>
      </w:hyperlink>
      <w:r w:rsidRPr="008055F8">
        <w:rPr>
          <w:rFonts w:ascii="Times New Roman" w:hAnsi="Times New Roman"/>
        </w:rPr>
        <w:t xml:space="preserve"> указанного Федерального закона.». </w:t>
      </w:r>
    </w:p>
    <w:p w:rsidR="005B3423" w:rsidRPr="008055F8" w:rsidRDefault="005B3423" w:rsidP="005B3423">
      <w:pPr>
        <w:widowControl w:val="0"/>
        <w:tabs>
          <w:tab w:val="left" w:pos="0"/>
        </w:tabs>
        <w:ind w:firstLine="709"/>
        <w:rPr>
          <w:rFonts w:ascii="Times New Roman" w:hAnsi="Times New Roman"/>
        </w:rPr>
      </w:pPr>
      <w:r w:rsidRPr="008055F8">
        <w:rPr>
          <w:rFonts w:ascii="Times New Roman" w:hAnsi="Times New Roman"/>
        </w:rPr>
        <w:t xml:space="preserve">2. Настоящее постановление вступает в силу со дня его официального опубликования. </w:t>
      </w:r>
    </w:p>
    <w:p w:rsidR="005B3423" w:rsidRPr="008055F8" w:rsidRDefault="005B3423" w:rsidP="005B3423">
      <w:pPr>
        <w:tabs>
          <w:tab w:val="left" w:pos="900"/>
        </w:tabs>
        <w:ind w:firstLine="709"/>
        <w:contextualSpacing/>
        <w:rPr>
          <w:rFonts w:ascii="Times New Roman" w:hAnsi="Times New Roman"/>
        </w:rPr>
      </w:pPr>
      <w:r w:rsidRPr="008055F8">
        <w:rPr>
          <w:rFonts w:ascii="Times New Roman" w:hAnsi="Times New Roman"/>
        </w:rPr>
        <w:t xml:space="preserve">3. Контроль за исполнением настоящего </w:t>
      </w:r>
      <w:r>
        <w:rPr>
          <w:rFonts w:ascii="Times New Roman" w:hAnsi="Times New Roman"/>
        </w:rPr>
        <w:t>постановления оставляю за собой</w:t>
      </w:r>
      <w:r w:rsidRPr="008055F8">
        <w:rPr>
          <w:rFonts w:ascii="Times New Roman" w:hAnsi="Times New Roman"/>
        </w:rPr>
        <w:t>.</w:t>
      </w:r>
    </w:p>
    <w:p w:rsidR="005B3423" w:rsidRPr="008055F8"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Pr="001B4E34" w:rsidRDefault="005B3423" w:rsidP="005B3423">
      <w:pPr>
        <w:rPr>
          <w:rFonts w:ascii="Times New Roman" w:hAnsi="Times New Roman"/>
        </w:rPr>
      </w:pPr>
      <w:r w:rsidRPr="001B4E34">
        <w:rPr>
          <w:rFonts w:ascii="Times New Roman" w:hAnsi="Times New Roman"/>
        </w:rPr>
        <w:t>Глава администрации</w:t>
      </w:r>
    </w:p>
    <w:p w:rsidR="005B3423" w:rsidRPr="001B4E34" w:rsidRDefault="005B3423" w:rsidP="005B3423">
      <w:r w:rsidRPr="001B4E34">
        <w:rPr>
          <w:rFonts w:ascii="Times New Roman" w:hAnsi="Times New Roman"/>
        </w:rPr>
        <w:t xml:space="preserve">Парижскокоммунского сельского поселения                             </w:t>
      </w:r>
      <w:r>
        <w:rPr>
          <w:rFonts w:ascii="Times New Roman" w:hAnsi="Times New Roman"/>
        </w:rPr>
        <w:t xml:space="preserve">                       </w:t>
      </w:r>
      <w:r w:rsidRPr="001B4E34">
        <w:rPr>
          <w:rFonts w:ascii="Times New Roman" w:hAnsi="Times New Roman"/>
        </w:rPr>
        <w:t xml:space="preserve">  Д.В.Кирсанова</w:t>
      </w:r>
    </w:p>
    <w:p w:rsidR="005B3423" w:rsidRPr="000F33FA" w:rsidRDefault="005B3423" w:rsidP="005B3423">
      <w:pPr>
        <w:rPr>
          <w:rFonts w:ascii="Times New Roman" w:hAnsi="Times New Roman"/>
        </w:rPr>
      </w:pPr>
    </w:p>
    <w:p w:rsidR="005B3423" w:rsidRPr="008055F8" w:rsidRDefault="005B3423" w:rsidP="005B3423">
      <w:pPr>
        <w:ind w:firstLine="709"/>
        <w:rPr>
          <w:rFonts w:ascii="Times New Roman" w:hAnsi="Times New Roman"/>
        </w:rPr>
      </w:pPr>
    </w:p>
    <w:p w:rsidR="005B3423" w:rsidRPr="001B4E34" w:rsidRDefault="005B3423" w:rsidP="005B3423">
      <w:pPr>
        <w:jc w:val="center"/>
        <w:rPr>
          <w:rFonts w:ascii="Times New Roman" w:hAnsi="Times New Roman"/>
          <w:b/>
        </w:rPr>
      </w:pPr>
      <w:proofErr w:type="gramStart"/>
      <w:r w:rsidRPr="001B4E34">
        <w:rPr>
          <w:rFonts w:ascii="Times New Roman" w:hAnsi="Times New Roman"/>
          <w:b/>
        </w:rPr>
        <w:t>АДМИНИСТРАЦИЯ  ПАРИЖСКОКОММУНСКОГО</w:t>
      </w:r>
      <w:proofErr w:type="gramEnd"/>
      <w:r w:rsidRPr="001B4E34">
        <w:rPr>
          <w:rFonts w:ascii="Times New Roman" w:hAnsi="Times New Roman"/>
          <w:b/>
        </w:rPr>
        <w:t xml:space="preserve"> СЕЛЬСКОГО   ПОСЕЛЕНИЯ</w:t>
      </w:r>
    </w:p>
    <w:p w:rsidR="005B3423" w:rsidRPr="001B4E34" w:rsidRDefault="005B3423" w:rsidP="005B3423">
      <w:pPr>
        <w:jc w:val="center"/>
        <w:rPr>
          <w:rFonts w:ascii="Times New Roman" w:hAnsi="Times New Roman"/>
          <w:b/>
        </w:rPr>
      </w:pPr>
      <w:r w:rsidRPr="001B4E34">
        <w:rPr>
          <w:rFonts w:ascii="Times New Roman" w:hAnsi="Times New Roman"/>
          <w:b/>
        </w:rPr>
        <w:lastRenderedPageBreak/>
        <w:t>ВЕРХНЕХАВСКОГО МУНИЦИПАЛЬНОГО РАЙОНА</w:t>
      </w:r>
    </w:p>
    <w:p w:rsidR="005B3423" w:rsidRPr="001B4E34" w:rsidRDefault="005B3423" w:rsidP="005B3423">
      <w:pPr>
        <w:jc w:val="center"/>
        <w:rPr>
          <w:rFonts w:ascii="Times New Roman" w:hAnsi="Times New Roman"/>
          <w:b/>
        </w:rPr>
      </w:pPr>
      <w:r w:rsidRPr="001B4E34">
        <w:rPr>
          <w:rFonts w:ascii="Times New Roman" w:hAnsi="Times New Roman"/>
          <w:b/>
        </w:rPr>
        <w:t>ВОРОНЕЖСКОЙ ОБЛАСТИ</w:t>
      </w:r>
    </w:p>
    <w:p w:rsidR="005B3423" w:rsidRPr="001B4E34" w:rsidRDefault="005B3423" w:rsidP="005B3423">
      <w:pPr>
        <w:jc w:val="center"/>
        <w:rPr>
          <w:rFonts w:ascii="Times New Roman" w:hAnsi="Times New Roman"/>
          <w:b/>
        </w:rPr>
      </w:pPr>
      <w:r w:rsidRPr="001B4E34">
        <w:rPr>
          <w:rFonts w:ascii="Times New Roman" w:hAnsi="Times New Roman"/>
          <w:b/>
        </w:rPr>
        <w:t>ПОСТАНОВЛЕНИЕ</w:t>
      </w:r>
    </w:p>
    <w:p w:rsidR="005B3423" w:rsidRPr="001B4E34" w:rsidRDefault="005B3423" w:rsidP="005B3423">
      <w:pPr>
        <w:jc w:val="center"/>
        <w:rPr>
          <w:rFonts w:ascii="Times New Roman" w:hAnsi="Times New Roman"/>
          <w:b/>
        </w:rPr>
      </w:pPr>
    </w:p>
    <w:p w:rsidR="005B3423" w:rsidRPr="001B4E34" w:rsidRDefault="005B3423" w:rsidP="005B3423">
      <w:pPr>
        <w:jc w:val="center"/>
        <w:rPr>
          <w:rFonts w:ascii="Times New Roman" w:hAnsi="Times New Roman"/>
          <w:b/>
        </w:rPr>
      </w:pPr>
    </w:p>
    <w:p w:rsidR="005B3423" w:rsidRPr="001B4E34" w:rsidRDefault="005B3423" w:rsidP="005B3423">
      <w:pPr>
        <w:rPr>
          <w:rFonts w:ascii="Times New Roman" w:hAnsi="Times New Roman"/>
        </w:rPr>
      </w:pPr>
      <w:r w:rsidRPr="00773AB3">
        <w:rPr>
          <w:rFonts w:ascii="Times New Roman" w:hAnsi="Times New Roman"/>
        </w:rPr>
        <w:t>от         22 .10. 2024 г.          №   77</w:t>
      </w:r>
    </w:p>
    <w:p w:rsidR="005B3423" w:rsidRPr="001B4E34" w:rsidRDefault="005B3423" w:rsidP="005B3423">
      <w:pPr>
        <w:rPr>
          <w:rFonts w:ascii="Times New Roman" w:hAnsi="Times New Roman"/>
        </w:rPr>
      </w:pPr>
      <w:r w:rsidRPr="001B4E34">
        <w:rPr>
          <w:rFonts w:ascii="Times New Roman" w:hAnsi="Times New Roman"/>
        </w:rPr>
        <w:t>с. Парижская Коммуна</w:t>
      </w:r>
    </w:p>
    <w:p w:rsidR="005B3423" w:rsidRPr="000E65B1" w:rsidRDefault="005B3423" w:rsidP="005B3423">
      <w:pPr>
        <w:pStyle w:val="Title"/>
        <w:spacing w:before="0" w:after="0"/>
        <w:ind w:firstLine="0"/>
        <w:rPr>
          <w:rFonts w:ascii="Times New Roman" w:hAnsi="Times New Roman" w:cs="Times New Roman"/>
          <w:sz w:val="24"/>
          <w:szCs w:val="24"/>
        </w:rPr>
      </w:pPr>
    </w:p>
    <w:p w:rsidR="005B3423" w:rsidRPr="000E65B1" w:rsidRDefault="005B3423" w:rsidP="005B3423">
      <w:pPr>
        <w:pStyle w:val="Title"/>
        <w:spacing w:before="0" w:after="0"/>
        <w:ind w:firstLine="0"/>
        <w:jc w:val="left"/>
        <w:rPr>
          <w:rFonts w:ascii="Times New Roman" w:hAnsi="Times New Roman" w:cs="Times New Roman"/>
          <w:sz w:val="24"/>
          <w:szCs w:val="24"/>
        </w:rPr>
      </w:pPr>
      <w:r w:rsidRPr="000E65B1">
        <w:rPr>
          <w:rFonts w:ascii="Times New Roman" w:hAnsi="Times New Roman" w:cs="Times New Roman"/>
          <w:sz w:val="24"/>
          <w:szCs w:val="24"/>
        </w:rPr>
        <w:t xml:space="preserve">О внесении изменений в административный регламент </w:t>
      </w:r>
    </w:p>
    <w:p w:rsidR="005B3423" w:rsidRDefault="005B3423" w:rsidP="005B3423">
      <w:pPr>
        <w:pStyle w:val="Title"/>
        <w:spacing w:before="0" w:after="0"/>
        <w:ind w:firstLine="0"/>
        <w:jc w:val="left"/>
        <w:rPr>
          <w:rFonts w:ascii="Times New Roman" w:hAnsi="Times New Roman" w:cs="Times New Roman"/>
          <w:sz w:val="24"/>
          <w:szCs w:val="24"/>
        </w:rPr>
      </w:pPr>
      <w:r w:rsidRPr="000E65B1">
        <w:rPr>
          <w:rFonts w:ascii="Times New Roman" w:hAnsi="Times New Roman" w:cs="Times New Roman"/>
          <w:sz w:val="24"/>
          <w:szCs w:val="24"/>
        </w:rPr>
        <w:t xml:space="preserve">предоставления муниципальной услуги «Предоставление </w:t>
      </w:r>
    </w:p>
    <w:p w:rsidR="005B3423" w:rsidRDefault="005B3423" w:rsidP="005B3423">
      <w:pPr>
        <w:pStyle w:val="Title"/>
        <w:spacing w:before="0" w:after="0"/>
        <w:ind w:firstLine="0"/>
        <w:jc w:val="left"/>
        <w:rPr>
          <w:rFonts w:ascii="Times New Roman" w:hAnsi="Times New Roman" w:cs="Times New Roman"/>
          <w:sz w:val="24"/>
          <w:szCs w:val="24"/>
        </w:rPr>
      </w:pPr>
      <w:r w:rsidRPr="000E65B1">
        <w:rPr>
          <w:rFonts w:ascii="Times New Roman" w:hAnsi="Times New Roman" w:cs="Times New Roman"/>
          <w:sz w:val="24"/>
          <w:szCs w:val="24"/>
        </w:rPr>
        <w:t xml:space="preserve">разрешения на условно разрешенный вид использования </w:t>
      </w:r>
    </w:p>
    <w:p w:rsidR="005B3423" w:rsidRDefault="005B3423" w:rsidP="005B3423">
      <w:pPr>
        <w:pStyle w:val="Title"/>
        <w:spacing w:before="0" w:after="0"/>
        <w:ind w:firstLine="0"/>
        <w:jc w:val="left"/>
        <w:rPr>
          <w:rFonts w:ascii="Times New Roman" w:hAnsi="Times New Roman" w:cs="Times New Roman"/>
          <w:sz w:val="24"/>
          <w:szCs w:val="24"/>
        </w:rPr>
      </w:pPr>
      <w:r w:rsidRPr="000E65B1">
        <w:rPr>
          <w:rFonts w:ascii="Times New Roman" w:hAnsi="Times New Roman" w:cs="Times New Roman"/>
          <w:sz w:val="24"/>
          <w:szCs w:val="24"/>
        </w:rPr>
        <w:t xml:space="preserve">земельного участка или объекта капитального строительства» </w:t>
      </w:r>
    </w:p>
    <w:p w:rsidR="005B3423" w:rsidRDefault="005B3423" w:rsidP="005B3423">
      <w:pPr>
        <w:pStyle w:val="Title"/>
        <w:spacing w:before="0" w:after="0"/>
        <w:ind w:firstLine="0"/>
        <w:jc w:val="left"/>
        <w:rPr>
          <w:rFonts w:ascii="Times New Roman" w:hAnsi="Times New Roman" w:cs="Times New Roman"/>
          <w:sz w:val="24"/>
          <w:szCs w:val="24"/>
        </w:rPr>
      </w:pPr>
      <w:r w:rsidRPr="000E65B1">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Парижскокоммунского </w:t>
      </w:r>
      <w:r w:rsidRPr="000E65B1">
        <w:rPr>
          <w:rFonts w:ascii="Times New Roman" w:hAnsi="Times New Roman" w:cs="Times New Roman"/>
          <w:sz w:val="24"/>
          <w:szCs w:val="24"/>
        </w:rPr>
        <w:t xml:space="preserve">сельского поселения </w:t>
      </w:r>
    </w:p>
    <w:p w:rsidR="005B3423" w:rsidRPr="000E65B1" w:rsidRDefault="005B3423" w:rsidP="005B3423">
      <w:pPr>
        <w:pStyle w:val="Title"/>
        <w:spacing w:before="0" w:after="0"/>
        <w:ind w:firstLine="0"/>
        <w:jc w:val="left"/>
        <w:rPr>
          <w:rFonts w:ascii="Times New Roman" w:hAnsi="Times New Roman" w:cs="Times New Roman"/>
          <w:sz w:val="24"/>
          <w:szCs w:val="24"/>
        </w:rPr>
      </w:pPr>
      <w:r w:rsidRPr="000E65B1">
        <w:rPr>
          <w:rFonts w:ascii="Times New Roman" w:hAnsi="Times New Roman" w:cs="Times New Roman"/>
          <w:sz w:val="24"/>
          <w:szCs w:val="24"/>
        </w:rPr>
        <w:t>муниципального района Воронежской области</w:t>
      </w:r>
    </w:p>
    <w:p w:rsidR="005B3423" w:rsidRPr="000E65B1" w:rsidRDefault="005B3423" w:rsidP="005B3423">
      <w:pPr>
        <w:rPr>
          <w:rFonts w:ascii="Times New Roman" w:hAnsi="Times New Roman"/>
        </w:rPr>
      </w:pPr>
    </w:p>
    <w:p w:rsidR="005B3423" w:rsidRPr="000E65B1" w:rsidRDefault="005B3423" w:rsidP="005B3423">
      <w:pPr>
        <w:autoSpaceDE w:val="0"/>
        <w:autoSpaceDN w:val="0"/>
        <w:adjustRightInd w:val="0"/>
        <w:rPr>
          <w:rFonts w:ascii="Times New Roman" w:hAnsi="Times New Roman"/>
        </w:rPr>
      </w:pPr>
      <w:r w:rsidRPr="000E65B1">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E65B1">
        <w:rPr>
          <w:rStyle w:val="FontStyle18"/>
          <w:b w:val="0"/>
          <w:bCs/>
          <w:sz w:val="24"/>
        </w:rPr>
        <w:t>,</w:t>
      </w:r>
      <w:r w:rsidRPr="000E65B1">
        <w:rPr>
          <w:rFonts w:ascii="Times New Roman" w:hAnsi="Times New Roman"/>
        </w:rPr>
        <w:t xml:space="preserve">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r>
        <w:rPr>
          <w:rFonts w:ascii="Times New Roman" w:hAnsi="Times New Roman"/>
        </w:rPr>
        <w:t xml:space="preserve">Парижскокоммунского </w:t>
      </w:r>
      <w:r w:rsidRPr="000E65B1">
        <w:rPr>
          <w:rFonts w:ascii="Times New Roman" w:hAnsi="Times New Roman"/>
        </w:rPr>
        <w:t xml:space="preserve">сельского поселения </w:t>
      </w:r>
      <w:r>
        <w:rPr>
          <w:rFonts w:ascii="Times New Roman" w:hAnsi="Times New Roman"/>
        </w:rPr>
        <w:t xml:space="preserve">Верхнехавского </w:t>
      </w:r>
      <w:r w:rsidRPr="000E65B1">
        <w:rPr>
          <w:rFonts w:ascii="Times New Roman" w:hAnsi="Times New Roman"/>
        </w:rPr>
        <w:t xml:space="preserve">муниципального района Воронежской области администрация </w:t>
      </w:r>
      <w:r>
        <w:rPr>
          <w:rFonts w:ascii="Times New Roman" w:hAnsi="Times New Roman"/>
        </w:rPr>
        <w:t xml:space="preserve">Парижскокоммунского </w:t>
      </w:r>
      <w:r w:rsidRPr="000E65B1">
        <w:rPr>
          <w:rFonts w:ascii="Times New Roman" w:hAnsi="Times New Roman"/>
        </w:rPr>
        <w:t xml:space="preserve">сельского поселения </w:t>
      </w:r>
      <w:r>
        <w:rPr>
          <w:rFonts w:ascii="Times New Roman" w:hAnsi="Times New Roman"/>
        </w:rPr>
        <w:t xml:space="preserve">Верхнехавского </w:t>
      </w:r>
      <w:r w:rsidRPr="000E65B1">
        <w:rPr>
          <w:rFonts w:ascii="Times New Roman" w:hAnsi="Times New Roman"/>
        </w:rPr>
        <w:t xml:space="preserve">муниципального района Воронежской области </w:t>
      </w:r>
    </w:p>
    <w:p w:rsidR="005B3423" w:rsidRPr="000E65B1" w:rsidRDefault="005B3423" w:rsidP="005B3423">
      <w:pPr>
        <w:pStyle w:val="ab"/>
        <w:widowControl w:val="0"/>
        <w:tabs>
          <w:tab w:val="left" w:pos="0"/>
        </w:tabs>
        <w:autoSpaceDE w:val="0"/>
        <w:autoSpaceDN w:val="0"/>
        <w:adjustRightInd w:val="0"/>
        <w:ind w:firstLine="567"/>
        <w:jc w:val="center"/>
        <w:rPr>
          <w:sz w:val="24"/>
          <w:szCs w:val="24"/>
        </w:rPr>
      </w:pPr>
    </w:p>
    <w:p w:rsidR="005B3423" w:rsidRPr="000E65B1" w:rsidRDefault="005B3423" w:rsidP="005B3423">
      <w:pPr>
        <w:pStyle w:val="ab"/>
        <w:widowControl w:val="0"/>
        <w:tabs>
          <w:tab w:val="left" w:pos="0"/>
        </w:tabs>
        <w:autoSpaceDE w:val="0"/>
        <w:autoSpaceDN w:val="0"/>
        <w:adjustRightInd w:val="0"/>
        <w:jc w:val="center"/>
        <w:rPr>
          <w:b/>
          <w:sz w:val="24"/>
          <w:szCs w:val="24"/>
        </w:rPr>
      </w:pPr>
      <w:r w:rsidRPr="000E65B1">
        <w:rPr>
          <w:b/>
          <w:sz w:val="24"/>
          <w:szCs w:val="24"/>
        </w:rPr>
        <w:t>ПОСТАНОВЛЯЕТ:</w:t>
      </w:r>
    </w:p>
    <w:p w:rsidR="005B3423" w:rsidRPr="000E65B1" w:rsidRDefault="005B3423" w:rsidP="005B3423">
      <w:pPr>
        <w:pStyle w:val="ab"/>
        <w:widowControl w:val="0"/>
        <w:tabs>
          <w:tab w:val="left" w:pos="0"/>
        </w:tabs>
        <w:autoSpaceDE w:val="0"/>
        <w:autoSpaceDN w:val="0"/>
        <w:adjustRightInd w:val="0"/>
        <w:ind w:firstLine="709"/>
        <w:jc w:val="both"/>
        <w:rPr>
          <w:sz w:val="24"/>
          <w:szCs w:val="24"/>
          <w:lang w:eastAsia="ru-RU"/>
        </w:rPr>
      </w:pPr>
    </w:p>
    <w:p w:rsidR="005B3423" w:rsidRPr="000E65B1" w:rsidRDefault="005B3423" w:rsidP="005B3423">
      <w:pPr>
        <w:pStyle w:val="Title"/>
        <w:spacing w:before="0" w:after="0"/>
        <w:ind w:firstLine="0"/>
        <w:jc w:val="both"/>
        <w:rPr>
          <w:rFonts w:ascii="Times New Roman" w:hAnsi="Times New Roman" w:cs="Times New Roman"/>
          <w:b w:val="0"/>
          <w:sz w:val="24"/>
          <w:szCs w:val="24"/>
        </w:rPr>
      </w:pPr>
      <w:r w:rsidRPr="000E65B1">
        <w:rPr>
          <w:rFonts w:ascii="Times New Roman" w:hAnsi="Times New Roman" w:cs="Times New Roman"/>
          <w:b w:val="0"/>
          <w:sz w:val="24"/>
          <w:szCs w:val="24"/>
        </w:rPr>
        <w:t xml:space="preserve">1. Внести в административный </w:t>
      </w:r>
      <w:proofErr w:type="gramStart"/>
      <w:r w:rsidRPr="000E65B1">
        <w:rPr>
          <w:rFonts w:ascii="Times New Roman" w:hAnsi="Times New Roman" w:cs="Times New Roman"/>
          <w:b w:val="0"/>
          <w:sz w:val="24"/>
          <w:szCs w:val="24"/>
        </w:rPr>
        <w:t>регламент</w:t>
      </w:r>
      <w:r>
        <w:rPr>
          <w:rFonts w:ascii="Times New Roman" w:hAnsi="Times New Roman" w:cs="Times New Roman"/>
          <w:b w:val="0"/>
          <w:sz w:val="24"/>
          <w:szCs w:val="24"/>
        </w:rPr>
        <w:t xml:space="preserve">  </w:t>
      </w:r>
      <w:r w:rsidRPr="000E65B1">
        <w:rPr>
          <w:rFonts w:ascii="Times New Roman" w:hAnsi="Times New Roman" w:cs="Times New Roman"/>
          <w:b w:val="0"/>
          <w:sz w:val="24"/>
          <w:szCs w:val="24"/>
        </w:rPr>
        <w:t>предоставления</w:t>
      </w:r>
      <w:proofErr w:type="gramEnd"/>
      <w:r w:rsidRPr="000E65B1">
        <w:rPr>
          <w:rFonts w:ascii="Times New Roman" w:hAnsi="Times New Roman" w:cs="Times New Roman"/>
          <w:b w:val="0"/>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0E65B1">
        <w:rPr>
          <w:rFonts w:ascii="Times New Roman" w:hAnsi="Times New Roman" w:cs="Times New Roman"/>
          <w:sz w:val="24"/>
          <w:szCs w:val="24"/>
        </w:rPr>
        <w:t xml:space="preserve"> </w:t>
      </w:r>
      <w:r w:rsidRPr="000E65B1">
        <w:rPr>
          <w:rFonts w:ascii="Times New Roman" w:hAnsi="Times New Roman" w:cs="Times New Roman"/>
          <w:b w:val="0"/>
          <w:sz w:val="24"/>
          <w:szCs w:val="24"/>
        </w:rPr>
        <w:t xml:space="preserve">на территории Парижскокоммунского сельского поселения муниципального района Воронежской области, утвержденный постановлением администрации Парижскокоммунского сельского поселения муниципального района Воронежской области </w:t>
      </w:r>
      <w:r>
        <w:rPr>
          <w:rFonts w:ascii="Times New Roman" w:hAnsi="Times New Roman" w:cs="Times New Roman"/>
          <w:b w:val="0"/>
          <w:sz w:val="24"/>
          <w:szCs w:val="24"/>
        </w:rPr>
        <w:t xml:space="preserve"> 20.02.2024г.</w:t>
      </w:r>
      <w:r w:rsidRPr="000E65B1">
        <w:rPr>
          <w:rFonts w:ascii="Times New Roman" w:hAnsi="Times New Roman" w:cs="Times New Roman"/>
          <w:b w:val="0"/>
          <w:sz w:val="24"/>
          <w:szCs w:val="24"/>
        </w:rPr>
        <w:t xml:space="preserve">. </w:t>
      </w:r>
      <w:proofErr w:type="gramStart"/>
      <w:r w:rsidRPr="000E65B1">
        <w:rPr>
          <w:rFonts w:ascii="Times New Roman" w:hAnsi="Times New Roman" w:cs="Times New Roman"/>
          <w:b w:val="0"/>
          <w:sz w:val="24"/>
          <w:szCs w:val="24"/>
        </w:rPr>
        <w:t>№</w:t>
      </w:r>
      <w:r>
        <w:rPr>
          <w:rFonts w:ascii="Times New Roman" w:hAnsi="Times New Roman" w:cs="Times New Roman"/>
          <w:b w:val="0"/>
          <w:sz w:val="24"/>
          <w:szCs w:val="24"/>
        </w:rPr>
        <w:t xml:space="preserve">  11</w:t>
      </w:r>
      <w:proofErr w:type="gramEnd"/>
      <w:r w:rsidRPr="000E65B1">
        <w:rPr>
          <w:rFonts w:ascii="Times New Roman" w:hAnsi="Times New Roman" w:cs="Times New Roman"/>
          <w:b w:val="0"/>
          <w:sz w:val="24"/>
          <w:szCs w:val="24"/>
        </w:rPr>
        <w:t>, следующие изменения:</w:t>
      </w:r>
    </w:p>
    <w:p w:rsidR="005B3423" w:rsidRPr="000E65B1" w:rsidRDefault="005B3423" w:rsidP="005B3423">
      <w:pPr>
        <w:pStyle w:val="ab"/>
        <w:widowControl w:val="0"/>
        <w:tabs>
          <w:tab w:val="left" w:pos="0"/>
          <w:tab w:val="left" w:pos="993"/>
        </w:tabs>
        <w:autoSpaceDE w:val="0"/>
        <w:autoSpaceDN w:val="0"/>
        <w:adjustRightInd w:val="0"/>
        <w:ind w:firstLine="567"/>
        <w:jc w:val="both"/>
        <w:rPr>
          <w:sz w:val="24"/>
          <w:szCs w:val="24"/>
        </w:rPr>
      </w:pPr>
      <w:r w:rsidRPr="000E65B1">
        <w:rPr>
          <w:sz w:val="24"/>
          <w:szCs w:val="24"/>
        </w:rPr>
        <w:t>1.1. подпункт 6 дополнить новым подпунктом 6.5 следующего содержания:</w:t>
      </w:r>
    </w:p>
    <w:p w:rsidR="005B3423" w:rsidRPr="000E65B1" w:rsidRDefault="005B3423" w:rsidP="005B3423">
      <w:pPr>
        <w:autoSpaceDE w:val="0"/>
        <w:autoSpaceDN w:val="0"/>
        <w:adjustRightInd w:val="0"/>
        <w:rPr>
          <w:rFonts w:ascii="Times New Roman" w:hAnsi="Times New Roman"/>
        </w:rPr>
      </w:pPr>
      <w:r w:rsidRPr="000E65B1">
        <w:rPr>
          <w:rFonts w:ascii="Times New Roman" w:hAnsi="Times New Roman"/>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0E65B1" w:rsidRDefault="005B3423" w:rsidP="005B3423">
      <w:pPr>
        <w:autoSpaceDE w:val="0"/>
        <w:autoSpaceDN w:val="0"/>
        <w:adjustRightInd w:val="0"/>
        <w:ind w:firstLine="540"/>
        <w:rPr>
          <w:rFonts w:ascii="Times New Roman" w:hAnsi="Times New Roman"/>
        </w:rPr>
      </w:pPr>
      <w:r w:rsidRPr="000E65B1">
        <w:rPr>
          <w:rFonts w:ascii="Times New Roman" w:hAnsi="Times New Roman"/>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0E65B1" w:rsidRDefault="005B3423" w:rsidP="005B3423">
      <w:pPr>
        <w:autoSpaceDE w:val="0"/>
        <w:autoSpaceDN w:val="0"/>
        <w:adjustRightInd w:val="0"/>
        <w:ind w:firstLine="540"/>
        <w:rPr>
          <w:rFonts w:ascii="Times New Roman" w:hAnsi="Times New Roman"/>
        </w:rPr>
      </w:pPr>
      <w:r w:rsidRPr="000E65B1">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w:t>
      </w:r>
      <w:proofErr w:type="gramStart"/>
      <w:r w:rsidRPr="000E65B1">
        <w:rPr>
          <w:rFonts w:ascii="Times New Roman" w:hAnsi="Times New Roman"/>
        </w:rPr>
        <w:t>20.7  раздела</w:t>
      </w:r>
      <w:proofErr w:type="gramEnd"/>
      <w:r w:rsidRPr="000E65B1">
        <w:rPr>
          <w:rFonts w:ascii="Times New Roman" w:hAnsi="Times New Roman"/>
        </w:rPr>
        <w:t xml:space="preserve"> </w:t>
      </w:r>
      <w:r w:rsidRPr="000E65B1">
        <w:rPr>
          <w:rFonts w:ascii="Times New Roman" w:hAnsi="Times New Roman"/>
          <w:lang w:val="en-US"/>
        </w:rPr>
        <w:t>III</w:t>
      </w:r>
      <w:r w:rsidRPr="000E65B1">
        <w:rPr>
          <w:rFonts w:ascii="Times New Roman" w:hAnsi="Times New Roman"/>
        </w:rPr>
        <w:t xml:space="preserve"> настоящего Административного регламента.»; </w:t>
      </w:r>
    </w:p>
    <w:p w:rsidR="005B3423" w:rsidRPr="000E65B1" w:rsidRDefault="005B3423" w:rsidP="005B3423">
      <w:pPr>
        <w:autoSpaceDE w:val="0"/>
        <w:autoSpaceDN w:val="0"/>
        <w:adjustRightInd w:val="0"/>
        <w:rPr>
          <w:rFonts w:ascii="Times New Roman" w:hAnsi="Times New Roman"/>
        </w:rPr>
      </w:pPr>
      <w:r w:rsidRPr="000E65B1">
        <w:rPr>
          <w:rFonts w:ascii="Times New Roman" w:hAnsi="Times New Roman"/>
        </w:rPr>
        <w:t>1.2. подпункт 20.2 подпункта 20 дополнить новым абзацем следующего содержания:</w:t>
      </w:r>
    </w:p>
    <w:p w:rsidR="005B3423" w:rsidRPr="000E65B1" w:rsidRDefault="005B3423" w:rsidP="005B3423">
      <w:pPr>
        <w:autoSpaceDE w:val="0"/>
        <w:autoSpaceDN w:val="0"/>
        <w:adjustRightInd w:val="0"/>
        <w:ind w:firstLine="709"/>
        <w:rPr>
          <w:rFonts w:ascii="Times New Roman" w:hAnsi="Times New Roman"/>
        </w:rPr>
      </w:pPr>
      <w:r w:rsidRPr="000E65B1">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0E65B1">
          <w:rPr>
            <w:rFonts w:ascii="Times New Roman" w:hAnsi="Times New Roman"/>
          </w:rPr>
          <w:t>статьей 11</w:t>
        </w:r>
      </w:hyperlink>
      <w:r w:rsidRPr="000E65B1">
        <w:rPr>
          <w:rFonts w:ascii="Times New Roman" w:hAnsi="Times New Roman"/>
        </w:rPr>
        <w:t xml:space="preserve"> указанного Федерального закона.». </w:t>
      </w:r>
    </w:p>
    <w:p w:rsidR="005B3423" w:rsidRPr="000E65B1" w:rsidRDefault="005B3423" w:rsidP="005B3423">
      <w:pPr>
        <w:widowControl w:val="0"/>
        <w:tabs>
          <w:tab w:val="left" w:pos="0"/>
        </w:tabs>
        <w:ind w:firstLine="709"/>
        <w:rPr>
          <w:rFonts w:ascii="Times New Roman" w:hAnsi="Times New Roman"/>
        </w:rPr>
      </w:pPr>
      <w:r w:rsidRPr="000E65B1">
        <w:rPr>
          <w:rFonts w:ascii="Times New Roman" w:hAnsi="Times New Roman"/>
        </w:rPr>
        <w:t xml:space="preserve">2. Настоящее постановление вступает в силу со дня его официального опубликования. </w:t>
      </w:r>
    </w:p>
    <w:p w:rsidR="005B3423" w:rsidRPr="000E65B1" w:rsidRDefault="005B3423" w:rsidP="005B3423">
      <w:pPr>
        <w:tabs>
          <w:tab w:val="left" w:pos="900"/>
        </w:tabs>
        <w:ind w:firstLine="709"/>
        <w:contextualSpacing/>
        <w:rPr>
          <w:rFonts w:ascii="Times New Roman" w:hAnsi="Times New Roman"/>
        </w:rPr>
      </w:pPr>
      <w:r w:rsidRPr="000E65B1">
        <w:rPr>
          <w:rFonts w:ascii="Times New Roman" w:hAnsi="Times New Roman"/>
        </w:rPr>
        <w:t>3. Контроль за исполнением настоящего постановления оставляю за собой.</w:t>
      </w:r>
    </w:p>
    <w:p w:rsidR="005B3423" w:rsidRPr="000E65B1" w:rsidRDefault="005B3423" w:rsidP="005B3423">
      <w:pPr>
        <w:ind w:firstLine="709"/>
        <w:rPr>
          <w:rFonts w:ascii="Times New Roman" w:hAnsi="Times New Roman"/>
        </w:rPr>
      </w:pPr>
    </w:p>
    <w:p w:rsidR="005B3423" w:rsidRDefault="005B3423" w:rsidP="005B3423">
      <w:pPr>
        <w:rPr>
          <w:rFonts w:ascii="Times New Roman" w:hAnsi="Times New Roman"/>
        </w:rPr>
      </w:pPr>
    </w:p>
    <w:p w:rsidR="005B3423" w:rsidRDefault="005B3423" w:rsidP="005B3423">
      <w:pPr>
        <w:rPr>
          <w:rFonts w:ascii="Times New Roman" w:hAnsi="Times New Roman"/>
        </w:rPr>
      </w:pPr>
    </w:p>
    <w:p w:rsidR="005B3423" w:rsidRDefault="005B3423" w:rsidP="005B3423">
      <w:pPr>
        <w:rPr>
          <w:rFonts w:ascii="Times New Roman" w:hAnsi="Times New Roman"/>
        </w:rPr>
      </w:pPr>
    </w:p>
    <w:p w:rsidR="005B3423" w:rsidRPr="001B4E34" w:rsidRDefault="005B3423" w:rsidP="005B3423">
      <w:pPr>
        <w:rPr>
          <w:rFonts w:ascii="Times New Roman" w:hAnsi="Times New Roman"/>
        </w:rPr>
      </w:pPr>
      <w:r w:rsidRPr="001B4E34">
        <w:rPr>
          <w:rFonts w:ascii="Times New Roman" w:hAnsi="Times New Roman"/>
        </w:rPr>
        <w:t>Глава администрации</w:t>
      </w:r>
    </w:p>
    <w:p w:rsidR="005B3423" w:rsidRPr="001B4E34" w:rsidRDefault="005B3423" w:rsidP="005B3423">
      <w:r w:rsidRPr="001B4E34">
        <w:rPr>
          <w:rFonts w:ascii="Times New Roman" w:hAnsi="Times New Roman"/>
        </w:rPr>
        <w:t xml:space="preserve">Парижскокоммунского сельского поселения                             </w:t>
      </w:r>
      <w:r>
        <w:rPr>
          <w:rFonts w:ascii="Times New Roman" w:hAnsi="Times New Roman"/>
        </w:rPr>
        <w:t xml:space="preserve">                       </w:t>
      </w:r>
      <w:r w:rsidRPr="001B4E34">
        <w:rPr>
          <w:rFonts w:ascii="Times New Roman" w:hAnsi="Times New Roman"/>
        </w:rPr>
        <w:t xml:space="preserve">  Д.В.Кирсанова</w:t>
      </w:r>
    </w:p>
    <w:p w:rsidR="005B3423" w:rsidRPr="000E65B1" w:rsidRDefault="005B3423" w:rsidP="005B3423">
      <w:pPr>
        <w:tabs>
          <w:tab w:val="left" w:pos="0"/>
        </w:tabs>
      </w:pPr>
    </w:p>
    <w:p w:rsidR="005B3423" w:rsidRPr="001B4E34" w:rsidRDefault="005B3423" w:rsidP="005B3423">
      <w:pPr>
        <w:jc w:val="center"/>
        <w:rPr>
          <w:rFonts w:ascii="Times New Roman" w:hAnsi="Times New Roman"/>
          <w:b/>
        </w:rPr>
      </w:pPr>
      <w:proofErr w:type="gramStart"/>
      <w:r w:rsidRPr="001B4E34">
        <w:rPr>
          <w:rFonts w:ascii="Times New Roman" w:hAnsi="Times New Roman"/>
          <w:b/>
        </w:rPr>
        <w:t>АДМИНИСТРАЦИЯ  ПАРИЖСКОКОММУНСКОГО</w:t>
      </w:r>
      <w:proofErr w:type="gramEnd"/>
      <w:r w:rsidRPr="001B4E34">
        <w:rPr>
          <w:rFonts w:ascii="Times New Roman" w:hAnsi="Times New Roman"/>
          <w:b/>
        </w:rPr>
        <w:t xml:space="preserve"> СЕЛЬСКОГО   ПОСЕЛЕНИЯ</w:t>
      </w:r>
    </w:p>
    <w:p w:rsidR="005B3423" w:rsidRPr="001B4E34" w:rsidRDefault="005B3423" w:rsidP="005B3423">
      <w:pPr>
        <w:jc w:val="center"/>
        <w:rPr>
          <w:rFonts w:ascii="Times New Roman" w:hAnsi="Times New Roman"/>
          <w:b/>
        </w:rPr>
      </w:pPr>
      <w:r w:rsidRPr="001B4E34">
        <w:rPr>
          <w:rFonts w:ascii="Times New Roman" w:hAnsi="Times New Roman"/>
          <w:b/>
        </w:rPr>
        <w:t>ВЕРХНЕХАВСКОГО МУНИЦИПАЛЬНОГО РАЙОНА</w:t>
      </w:r>
    </w:p>
    <w:p w:rsidR="005B3423" w:rsidRPr="001B4E34" w:rsidRDefault="005B3423" w:rsidP="005B3423">
      <w:pPr>
        <w:jc w:val="center"/>
        <w:rPr>
          <w:rFonts w:ascii="Times New Roman" w:hAnsi="Times New Roman"/>
          <w:b/>
        </w:rPr>
      </w:pPr>
      <w:r w:rsidRPr="001B4E34">
        <w:rPr>
          <w:rFonts w:ascii="Times New Roman" w:hAnsi="Times New Roman"/>
          <w:b/>
        </w:rPr>
        <w:t>ВОРОНЕЖСКОЙ ОБЛАСТИ</w:t>
      </w:r>
    </w:p>
    <w:p w:rsidR="005B3423" w:rsidRPr="001B4E34" w:rsidRDefault="005B3423" w:rsidP="005B3423">
      <w:pPr>
        <w:jc w:val="center"/>
        <w:rPr>
          <w:rFonts w:ascii="Times New Roman" w:hAnsi="Times New Roman"/>
          <w:b/>
        </w:rPr>
      </w:pPr>
      <w:r w:rsidRPr="001B4E34">
        <w:rPr>
          <w:rFonts w:ascii="Times New Roman" w:hAnsi="Times New Roman"/>
          <w:b/>
        </w:rPr>
        <w:t>ПОСТАНОВЛЕНИЕ</w:t>
      </w:r>
    </w:p>
    <w:p w:rsidR="005B3423" w:rsidRPr="001B4E34" w:rsidRDefault="005B3423" w:rsidP="005B3423">
      <w:pPr>
        <w:jc w:val="center"/>
        <w:rPr>
          <w:rFonts w:ascii="Times New Roman" w:hAnsi="Times New Roman"/>
          <w:b/>
        </w:rPr>
      </w:pPr>
    </w:p>
    <w:p w:rsidR="005B3423" w:rsidRPr="001B4E34" w:rsidRDefault="005B3423" w:rsidP="005B3423">
      <w:pPr>
        <w:jc w:val="center"/>
        <w:rPr>
          <w:rFonts w:ascii="Times New Roman" w:hAnsi="Times New Roman"/>
          <w:b/>
        </w:rPr>
      </w:pPr>
    </w:p>
    <w:p w:rsidR="005B3423" w:rsidRPr="001B4E34" w:rsidRDefault="005B3423" w:rsidP="005B3423">
      <w:pPr>
        <w:rPr>
          <w:rFonts w:ascii="Times New Roman" w:hAnsi="Times New Roman"/>
        </w:rPr>
      </w:pPr>
      <w:r w:rsidRPr="006861CC">
        <w:rPr>
          <w:rFonts w:ascii="Times New Roman" w:hAnsi="Times New Roman"/>
        </w:rPr>
        <w:t>от           22.10. 2024 г.                      №   78</w:t>
      </w:r>
    </w:p>
    <w:p w:rsidR="005B3423" w:rsidRPr="001B4E34" w:rsidRDefault="005B3423" w:rsidP="005B3423">
      <w:pPr>
        <w:rPr>
          <w:rFonts w:ascii="Times New Roman" w:hAnsi="Times New Roman"/>
        </w:rPr>
      </w:pPr>
      <w:r w:rsidRPr="001B4E34">
        <w:rPr>
          <w:rFonts w:ascii="Times New Roman" w:hAnsi="Times New Roman"/>
        </w:rPr>
        <w:t>с. Парижская Коммуна</w:t>
      </w:r>
    </w:p>
    <w:p w:rsidR="005B3423" w:rsidRPr="005B656B" w:rsidRDefault="005B3423" w:rsidP="005B3423">
      <w:pPr>
        <w:pStyle w:val="Title"/>
        <w:spacing w:before="0" w:after="0"/>
        <w:ind w:firstLine="0"/>
        <w:rPr>
          <w:rFonts w:ascii="Times New Roman" w:hAnsi="Times New Roman" w:cs="Times New Roman"/>
          <w:sz w:val="24"/>
          <w:szCs w:val="24"/>
        </w:rPr>
      </w:pPr>
    </w:p>
    <w:p w:rsidR="005B3423" w:rsidRDefault="005B3423" w:rsidP="005B3423">
      <w:pPr>
        <w:pStyle w:val="Title"/>
        <w:spacing w:before="0" w:after="0"/>
        <w:ind w:firstLine="0"/>
        <w:jc w:val="left"/>
        <w:rPr>
          <w:rFonts w:ascii="Times New Roman" w:hAnsi="Times New Roman" w:cs="Times New Roman"/>
          <w:sz w:val="24"/>
          <w:szCs w:val="24"/>
        </w:rPr>
      </w:pPr>
      <w:r w:rsidRPr="005B656B">
        <w:rPr>
          <w:rFonts w:ascii="Times New Roman" w:hAnsi="Times New Roman" w:cs="Times New Roman"/>
          <w:sz w:val="24"/>
          <w:szCs w:val="24"/>
        </w:rPr>
        <w:t xml:space="preserve">О внесении изменений в административный регламент </w:t>
      </w:r>
    </w:p>
    <w:p w:rsidR="005B3423" w:rsidRDefault="005B3423" w:rsidP="005B3423">
      <w:pPr>
        <w:pStyle w:val="Title"/>
        <w:spacing w:before="0" w:after="0"/>
        <w:ind w:firstLine="0"/>
        <w:jc w:val="left"/>
        <w:rPr>
          <w:rFonts w:ascii="Times New Roman" w:hAnsi="Times New Roman" w:cs="Times New Roman"/>
          <w:kern w:val="36"/>
          <w:sz w:val="24"/>
          <w:szCs w:val="24"/>
          <w:shd w:val="clear" w:color="auto" w:fill="FFFFFF"/>
        </w:rPr>
      </w:pPr>
      <w:r w:rsidRPr="005B656B">
        <w:rPr>
          <w:rFonts w:ascii="Times New Roman" w:hAnsi="Times New Roman" w:cs="Times New Roman"/>
          <w:sz w:val="24"/>
          <w:szCs w:val="24"/>
        </w:rPr>
        <w:t xml:space="preserve">предоставления муниципальной услуги </w:t>
      </w:r>
      <w:r w:rsidRPr="005B656B">
        <w:rPr>
          <w:rFonts w:ascii="Times New Roman" w:hAnsi="Times New Roman" w:cs="Times New Roman"/>
          <w:kern w:val="36"/>
          <w:sz w:val="24"/>
          <w:szCs w:val="24"/>
        </w:rPr>
        <w:t>«П</w:t>
      </w:r>
      <w:r w:rsidRPr="005B656B">
        <w:rPr>
          <w:rFonts w:ascii="Times New Roman" w:hAnsi="Times New Roman" w:cs="Times New Roman"/>
          <w:kern w:val="36"/>
          <w:sz w:val="24"/>
          <w:szCs w:val="24"/>
          <w:shd w:val="clear" w:color="auto" w:fill="FFFFFF"/>
        </w:rPr>
        <w:t xml:space="preserve">редоставление </w:t>
      </w:r>
    </w:p>
    <w:p w:rsidR="005B3423" w:rsidRDefault="005B3423" w:rsidP="005B3423">
      <w:pPr>
        <w:pStyle w:val="Title"/>
        <w:spacing w:before="0" w:after="0"/>
        <w:ind w:firstLine="0"/>
        <w:jc w:val="left"/>
        <w:rPr>
          <w:rFonts w:ascii="Times New Roman" w:hAnsi="Times New Roman" w:cs="Times New Roman"/>
          <w:kern w:val="36"/>
          <w:sz w:val="24"/>
          <w:szCs w:val="24"/>
          <w:shd w:val="clear" w:color="auto" w:fill="FFFFFF"/>
        </w:rPr>
      </w:pPr>
      <w:r w:rsidRPr="005B656B">
        <w:rPr>
          <w:rFonts w:ascii="Times New Roman" w:hAnsi="Times New Roman" w:cs="Times New Roman"/>
          <w:kern w:val="36"/>
          <w:sz w:val="24"/>
          <w:szCs w:val="24"/>
          <w:shd w:val="clear" w:color="auto" w:fill="FFFFFF"/>
        </w:rPr>
        <w:lastRenderedPageBreak/>
        <w:t xml:space="preserve">разрешения на отклонение от предельных параметров </w:t>
      </w:r>
    </w:p>
    <w:p w:rsidR="005B3423" w:rsidRDefault="005B3423" w:rsidP="005B3423">
      <w:pPr>
        <w:pStyle w:val="Title"/>
        <w:spacing w:before="0" w:after="0"/>
        <w:ind w:firstLine="0"/>
        <w:jc w:val="left"/>
        <w:rPr>
          <w:rFonts w:ascii="Times New Roman" w:hAnsi="Times New Roman" w:cs="Times New Roman"/>
          <w:kern w:val="36"/>
          <w:sz w:val="24"/>
          <w:szCs w:val="24"/>
          <w:shd w:val="clear" w:color="auto" w:fill="FFFFFF"/>
        </w:rPr>
      </w:pPr>
      <w:r w:rsidRPr="005B656B">
        <w:rPr>
          <w:rFonts w:ascii="Times New Roman" w:hAnsi="Times New Roman" w:cs="Times New Roman"/>
          <w:kern w:val="36"/>
          <w:sz w:val="24"/>
          <w:szCs w:val="24"/>
          <w:shd w:val="clear" w:color="auto" w:fill="FFFFFF"/>
        </w:rPr>
        <w:t xml:space="preserve">разрешенного строительства, реконструкции объектов </w:t>
      </w:r>
    </w:p>
    <w:p w:rsidR="005B3423" w:rsidRPr="005B656B" w:rsidRDefault="005B3423" w:rsidP="005B3423">
      <w:pPr>
        <w:pStyle w:val="Title"/>
        <w:spacing w:before="0" w:after="0"/>
        <w:ind w:firstLine="0"/>
        <w:jc w:val="left"/>
        <w:rPr>
          <w:rFonts w:ascii="Times New Roman" w:hAnsi="Times New Roman" w:cs="Times New Roman"/>
          <w:sz w:val="24"/>
          <w:szCs w:val="24"/>
        </w:rPr>
      </w:pPr>
      <w:r w:rsidRPr="005B656B">
        <w:rPr>
          <w:rFonts w:ascii="Times New Roman" w:hAnsi="Times New Roman" w:cs="Times New Roman"/>
          <w:kern w:val="36"/>
          <w:sz w:val="24"/>
          <w:szCs w:val="24"/>
          <w:shd w:val="clear" w:color="auto" w:fill="FFFFFF"/>
        </w:rPr>
        <w:t>капитального строительства</w:t>
      </w:r>
      <w:r w:rsidRPr="005B656B">
        <w:rPr>
          <w:rFonts w:ascii="Times New Roman" w:hAnsi="Times New Roman" w:cs="Times New Roman"/>
          <w:kern w:val="36"/>
          <w:sz w:val="24"/>
          <w:szCs w:val="24"/>
        </w:rPr>
        <w:t>»</w:t>
      </w:r>
    </w:p>
    <w:p w:rsidR="005B3423" w:rsidRPr="005B656B" w:rsidRDefault="005B3423" w:rsidP="005B3423">
      <w:pPr>
        <w:pStyle w:val="Title"/>
        <w:spacing w:before="0" w:after="0"/>
        <w:ind w:firstLine="0"/>
        <w:rPr>
          <w:rFonts w:ascii="Times New Roman" w:hAnsi="Times New Roman" w:cs="Times New Roman"/>
          <w:sz w:val="24"/>
          <w:szCs w:val="24"/>
        </w:rPr>
      </w:pPr>
      <w:r w:rsidRPr="005B656B">
        <w:rPr>
          <w:rFonts w:ascii="Times New Roman" w:hAnsi="Times New Roman" w:cs="Times New Roman"/>
          <w:sz w:val="24"/>
          <w:szCs w:val="24"/>
        </w:rPr>
        <w:t xml:space="preserve"> </w:t>
      </w:r>
    </w:p>
    <w:p w:rsidR="005B3423" w:rsidRPr="005B656B" w:rsidRDefault="005B3423" w:rsidP="005B3423">
      <w:pPr>
        <w:pStyle w:val="Title"/>
        <w:spacing w:before="0" w:after="0"/>
        <w:ind w:firstLine="0"/>
        <w:rPr>
          <w:rFonts w:ascii="Times New Roman" w:hAnsi="Times New Roman"/>
          <w:sz w:val="24"/>
          <w:szCs w:val="24"/>
        </w:rPr>
      </w:pPr>
    </w:p>
    <w:p w:rsidR="005B3423" w:rsidRPr="005B656B" w:rsidRDefault="005B3423" w:rsidP="005B3423">
      <w:pPr>
        <w:autoSpaceDE w:val="0"/>
        <w:autoSpaceDN w:val="0"/>
        <w:adjustRightInd w:val="0"/>
        <w:rPr>
          <w:rFonts w:ascii="Times New Roman" w:hAnsi="Times New Roman"/>
        </w:rPr>
      </w:pPr>
      <w:r w:rsidRPr="005B656B">
        <w:rPr>
          <w:rFonts w:ascii="Times New Roman" w:hAnsi="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r>
        <w:rPr>
          <w:rFonts w:ascii="Times New Roman" w:hAnsi="Times New Roman"/>
        </w:rPr>
        <w:t xml:space="preserve">Парижскокоммунского </w:t>
      </w:r>
      <w:r w:rsidRPr="005B656B">
        <w:rPr>
          <w:rFonts w:ascii="Times New Roman" w:hAnsi="Times New Roman"/>
        </w:rPr>
        <w:t>сельского поселения</w:t>
      </w:r>
      <w:r>
        <w:rPr>
          <w:rFonts w:ascii="Times New Roman" w:hAnsi="Times New Roman"/>
        </w:rPr>
        <w:t xml:space="preserve"> Верхнехавского</w:t>
      </w:r>
      <w:r w:rsidRPr="005B656B">
        <w:rPr>
          <w:rFonts w:ascii="Times New Roman" w:hAnsi="Times New Roman"/>
        </w:rPr>
        <w:t xml:space="preserve"> муниципального района Воронежской области администрация </w:t>
      </w:r>
      <w:r>
        <w:rPr>
          <w:rFonts w:ascii="Times New Roman" w:hAnsi="Times New Roman"/>
        </w:rPr>
        <w:t xml:space="preserve">Парижскокоммунского </w:t>
      </w:r>
      <w:r w:rsidRPr="005B656B">
        <w:rPr>
          <w:rFonts w:ascii="Times New Roman" w:hAnsi="Times New Roman"/>
        </w:rPr>
        <w:t>сельского поселения</w:t>
      </w:r>
      <w:r>
        <w:rPr>
          <w:rFonts w:ascii="Times New Roman" w:hAnsi="Times New Roman"/>
        </w:rPr>
        <w:t xml:space="preserve"> Верхнехавского</w:t>
      </w:r>
      <w:r w:rsidRPr="005B656B">
        <w:rPr>
          <w:rFonts w:ascii="Times New Roman" w:hAnsi="Times New Roman"/>
        </w:rPr>
        <w:t xml:space="preserve"> муниципального района Воронежской области </w:t>
      </w:r>
    </w:p>
    <w:p w:rsidR="005B3423" w:rsidRPr="005B656B" w:rsidRDefault="005B3423" w:rsidP="005B3423">
      <w:pPr>
        <w:pStyle w:val="ab"/>
        <w:widowControl w:val="0"/>
        <w:tabs>
          <w:tab w:val="left" w:pos="0"/>
        </w:tabs>
        <w:autoSpaceDE w:val="0"/>
        <w:autoSpaceDN w:val="0"/>
        <w:adjustRightInd w:val="0"/>
        <w:ind w:firstLine="567"/>
        <w:jc w:val="center"/>
        <w:rPr>
          <w:sz w:val="24"/>
          <w:szCs w:val="24"/>
        </w:rPr>
      </w:pPr>
    </w:p>
    <w:p w:rsidR="005B3423" w:rsidRPr="005B656B" w:rsidRDefault="005B3423" w:rsidP="005B3423">
      <w:pPr>
        <w:pStyle w:val="ab"/>
        <w:widowControl w:val="0"/>
        <w:tabs>
          <w:tab w:val="left" w:pos="0"/>
        </w:tabs>
        <w:autoSpaceDE w:val="0"/>
        <w:autoSpaceDN w:val="0"/>
        <w:adjustRightInd w:val="0"/>
        <w:jc w:val="center"/>
        <w:rPr>
          <w:b/>
          <w:sz w:val="24"/>
          <w:szCs w:val="24"/>
        </w:rPr>
      </w:pPr>
      <w:r w:rsidRPr="005B656B">
        <w:rPr>
          <w:b/>
          <w:sz w:val="24"/>
          <w:szCs w:val="24"/>
        </w:rPr>
        <w:t>ПОСТАНОВЛЯЕТ:</w:t>
      </w:r>
    </w:p>
    <w:p w:rsidR="005B3423" w:rsidRPr="005B656B" w:rsidRDefault="005B3423" w:rsidP="005B3423">
      <w:pPr>
        <w:pStyle w:val="ab"/>
        <w:widowControl w:val="0"/>
        <w:tabs>
          <w:tab w:val="left" w:pos="0"/>
        </w:tabs>
        <w:autoSpaceDE w:val="0"/>
        <w:autoSpaceDN w:val="0"/>
        <w:adjustRightInd w:val="0"/>
        <w:ind w:firstLine="709"/>
        <w:jc w:val="both"/>
        <w:rPr>
          <w:sz w:val="24"/>
          <w:szCs w:val="24"/>
          <w:lang w:eastAsia="ru-RU"/>
        </w:rPr>
      </w:pPr>
    </w:p>
    <w:p w:rsidR="005B3423" w:rsidRPr="005B656B" w:rsidRDefault="005B3423" w:rsidP="005B3423">
      <w:pPr>
        <w:rPr>
          <w:rFonts w:ascii="Times New Roman" w:hAnsi="Times New Roman"/>
        </w:rPr>
      </w:pPr>
      <w:r w:rsidRPr="005B656B">
        <w:rPr>
          <w:rFonts w:ascii="Times New Roman" w:hAnsi="Times New Roman"/>
        </w:rPr>
        <w:t xml:space="preserve">1. Внести в административный регламент предоставления муниципальной услуги </w:t>
      </w:r>
      <w:r w:rsidRPr="005B656B">
        <w:rPr>
          <w:rFonts w:ascii="Times New Roman" w:hAnsi="Times New Roman"/>
          <w:kern w:val="36"/>
        </w:rPr>
        <w:t>«П</w:t>
      </w:r>
      <w:r w:rsidRPr="005B656B">
        <w:rPr>
          <w:rFonts w:ascii="Times New Roman" w:hAnsi="Times New Roman"/>
          <w:color w:val="00000A"/>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B656B">
        <w:rPr>
          <w:rFonts w:ascii="Times New Roman" w:hAnsi="Times New Roman"/>
          <w:kern w:val="36"/>
        </w:rPr>
        <w:t>»</w:t>
      </w:r>
      <w:r w:rsidRPr="005B656B">
        <w:rPr>
          <w:rFonts w:ascii="Times New Roman" w:hAnsi="Times New Roman"/>
        </w:rPr>
        <w:t xml:space="preserve">, утвержденный постановлением администрации </w:t>
      </w:r>
      <w:r>
        <w:rPr>
          <w:rFonts w:ascii="Times New Roman" w:hAnsi="Times New Roman"/>
        </w:rPr>
        <w:t xml:space="preserve">Парижскокоммунского </w:t>
      </w:r>
      <w:r w:rsidRPr="005B656B">
        <w:rPr>
          <w:rFonts w:ascii="Times New Roman" w:hAnsi="Times New Roman"/>
        </w:rPr>
        <w:t>сельского поселения</w:t>
      </w:r>
      <w:r>
        <w:rPr>
          <w:rFonts w:ascii="Times New Roman" w:hAnsi="Times New Roman"/>
        </w:rPr>
        <w:t xml:space="preserve"> Верхнехавского</w:t>
      </w:r>
      <w:r w:rsidRPr="005B656B">
        <w:rPr>
          <w:rFonts w:ascii="Times New Roman" w:hAnsi="Times New Roman"/>
        </w:rPr>
        <w:t xml:space="preserve"> муниципального района Воронежской области</w:t>
      </w:r>
      <w:r>
        <w:rPr>
          <w:rFonts w:ascii="Times New Roman" w:hAnsi="Times New Roman"/>
        </w:rPr>
        <w:t xml:space="preserve"> от</w:t>
      </w:r>
      <w:r w:rsidRPr="005B656B">
        <w:rPr>
          <w:rFonts w:ascii="Times New Roman" w:hAnsi="Times New Roman"/>
        </w:rPr>
        <w:t xml:space="preserve"> </w:t>
      </w:r>
      <w:r>
        <w:rPr>
          <w:rFonts w:ascii="Times New Roman" w:hAnsi="Times New Roman"/>
        </w:rPr>
        <w:t>20.02.2024</w:t>
      </w:r>
      <w:r w:rsidRPr="005B656B">
        <w:rPr>
          <w:rFonts w:ascii="Times New Roman" w:hAnsi="Times New Roman"/>
        </w:rPr>
        <w:t>г. №</w:t>
      </w:r>
      <w:r>
        <w:rPr>
          <w:rFonts w:ascii="Times New Roman" w:hAnsi="Times New Roman"/>
        </w:rPr>
        <w:t xml:space="preserve"> 12</w:t>
      </w:r>
      <w:r w:rsidRPr="005B656B">
        <w:rPr>
          <w:rFonts w:ascii="Times New Roman" w:hAnsi="Times New Roman"/>
        </w:rPr>
        <w:t>, следующие изменения:</w:t>
      </w:r>
    </w:p>
    <w:p w:rsidR="005B3423" w:rsidRPr="005B656B" w:rsidRDefault="005B3423" w:rsidP="005B3423">
      <w:pPr>
        <w:pStyle w:val="ab"/>
        <w:widowControl w:val="0"/>
        <w:tabs>
          <w:tab w:val="left" w:pos="0"/>
          <w:tab w:val="left" w:pos="993"/>
        </w:tabs>
        <w:autoSpaceDE w:val="0"/>
        <w:autoSpaceDN w:val="0"/>
        <w:adjustRightInd w:val="0"/>
        <w:ind w:firstLine="567"/>
        <w:jc w:val="both"/>
        <w:rPr>
          <w:sz w:val="24"/>
          <w:szCs w:val="24"/>
        </w:rPr>
      </w:pPr>
      <w:r w:rsidRPr="005B656B">
        <w:rPr>
          <w:sz w:val="24"/>
          <w:szCs w:val="24"/>
        </w:rPr>
        <w:t>1.1. пункт 6 дополнить новым подпунктом 6.7 следующего содержания:</w:t>
      </w:r>
    </w:p>
    <w:p w:rsidR="005B3423" w:rsidRPr="005B656B" w:rsidRDefault="005B3423" w:rsidP="005B3423">
      <w:pPr>
        <w:pStyle w:val="ab"/>
        <w:widowControl w:val="0"/>
        <w:tabs>
          <w:tab w:val="left" w:pos="0"/>
          <w:tab w:val="left" w:pos="993"/>
        </w:tabs>
        <w:autoSpaceDE w:val="0"/>
        <w:autoSpaceDN w:val="0"/>
        <w:adjustRightInd w:val="0"/>
        <w:ind w:firstLine="567"/>
        <w:jc w:val="both"/>
        <w:rPr>
          <w:sz w:val="24"/>
          <w:szCs w:val="24"/>
        </w:rPr>
      </w:pPr>
      <w:r w:rsidRPr="005B656B">
        <w:rPr>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5B656B" w:rsidRDefault="005B3423" w:rsidP="005B3423">
      <w:pPr>
        <w:pStyle w:val="ab"/>
        <w:widowControl w:val="0"/>
        <w:tabs>
          <w:tab w:val="left" w:pos="0"/>
          <w:tab w:val="left" w:pos="993"/>
        </w:tabs>
        <w:autoSpaceDE w:val="0"/>
        <w:autoSpaceDN w:val="0"/>
        <w:adjustRightInd w:val="0"/>
        <w:jc w:val="both"/>
        <w:rPr>
          <w:sz w:val="24"/>
          <w:szCs w:val="24"/>
        </w:rPr>
      </w:pPr>
      <w:r w:rsidRPr="005B656B">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5B656B" w:rsidRDefault="005B3423" w:rsidP="005B3423">
      <w:pPr>
        <w:pStyle w:val="ab"/>
        <w:widowControl w:val="0"/>
        <w:tabs>
          <w:tab w:val="left" w:pos="0"/>
          <w:tab w:val="left" w:pos="993"/>
        </w:tabs>
        <w:autoSpaceDE w:val="0"/>
        <w:autoSpaceDN w:val="0"/>
        <w:adjustRightInd w:val="0"/>
        <w:ind w:firstLine="567"/>
        <w:jc w:val="both"/>
        <w:rPr>
          <w:sz w:val="24"/>
          <w:szCs w:val="24"/>
        </w:rPr>
      </w:pPr>
      <w:r w:rsidRPr="005B656B">
        <w:rPr>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p>
    <w:p w:rsidR="005B3423" w:rsidRPr="005B656B" w:rsidRDefault="005B3423" w:rsidP="005B3423">
      <w:pPr>
        <w:pStyle w:val="ab"/>
        <w:widowControl w:val="0"/>
        <w:tabs>
          <w:tab w:val="left" w:pos="0"/>
          <w:tab w:val="left" w:pos="993"/>
        </w:tabs>
        <w:autoSpaceDE w:val="0"/>
        <w:autoSpaceDN w:val="0"/>
        <w:adjustRightInd w:val="0"/>
        <w:ind w:firstLine="567"/>
        <w:jc w:val="both"/>
        <w:rPr>
          <w:sz w:val="24"/>
          <w:szCs w:val="24"/>
        </w:rPr>
      </w:pPr>
      <w:r w:rsidRPr="005B656B">
        <w:rPr>
          <w:sz w:val="24"/>
          <w:szCs w:val="24"/>
        </w:rPr>
        <w:t xml:space="preserve">1.2. Пункт 22.2 дополнить подпунктом 22.2.4 следующего содержания: «22.2.4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5B3423" w:rsidRPr="005B656B" w:rsidRDefault="005B3423" w:rsidP="005B3423">
      <w:pPr>
        <w:pStyle w:val="ab"/>
        <w:widowControl w:val="0"/>
        <w:tabs>
          <w:tab w:val="left" w:pos="0"/>
          <w:tab w:val="left" w:pos="993"/>
        </w:tabs>
        <w:autoSpaceDE w:val="0"/>
        <w:autoSpaceDN w:val="0"/>
        <w:adjustRightInd w:val="0"/>
        <w:ind w:firstLine="567"/>
        <w:jc w:val="both"/>
        <w:rPr>
          <w:sz w:val="24"/>
          <w:szCs w:val="24"/>
        </w:rPr>
      </w:pPr>
      <w:r w:rsidRPr="005B656B">
        <w:rPr>
          <w:sz w:val="24"/>
          <w:szCs w:val="24"/>
        </w:rPr>
        <w:t>1.3. В пунктах 37 и 39 Раздела V слово «департамент» заменить словом «министерство».</w:t>
      </w:r>
    </w:p>
    <w:p w:rsidR="005B3423" w:rsidRPr="005B656B" w:rsidRDefault="005B3423" w:rsidP="005B3423">
      <w:pPr>
        <w:widowControl w:val="0"/>
        <w:tabs>
          <w:tab w:val="left" w:pos="0"/>
        </w:tabs>
        <w:ind w:firstLine="709"/>
        <w:rPr>
          <w:rFonts w:ascii="Times New Roman" w:hAnsi="Times New Roman"/>
        </w:rPr>
      </w:pPr>
      <w:r w:rsidRPr="005B656B">
        <w:rPr>
          <w:rFonts w:ascii="Times New Roman" w:hAnsi="Times New Roman"/>
        </w:rPr>
        <w:t xml:space="preserve">2. Настоящее постановление вступает в силу со дня его официального опубликования. </w:t>
      </w:r>
    </w:p>
    <w:p w:rsidR="005B3423" w:rsidRPr="005B656B" w:rsidRDefault="005B3423" w:rsidP="005B3423">
      <w:pPr>
        <w:tabs>
          <w:tab w:val="left" w:pos="900"/>
        </w:tabs>
        <w:ind w:firstLine="709"/>
        <w:contextualSpacing/>
        <w:rPr>
          <w:rFonts w:ascii="Times New Roman" w:hAnsi="Times New Roman"/>
        </w:rPr>
      </w:pPr>
      <w:r w:rsidRPr="005B656B">
        <w:rPr>
          <w:rFonts w:ascii="Times New Roman" w:hAnsi="Times New Roman"/>
        </w:rPr>
        <w:lastRenderedPageBreak/>
        <w:t>3. Контроль за исполнением настоящего постановления оставляю за собой.</w:t>
      </w: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Pr="005B656B" w:rsidRDefault="005B3423" w:rsidP="005B3423">
      <w:pPr>
        <w:ind w:firstLine="709"/>
        <w:rPr>
          <w:rFonts w:ascii="Times New Roman" w:hAnsi="Times New Roman"/>
        </w:rPr>
      </w:pPr>
    </w:p>
    <w:p w:rsidR="005B3423" w:rsidRPr="001B4E34" w:rsidRDefault="005B3423" w:rsidP="005B3423">
      <w:pPr>
        <w:rPr>
          <w:rFonts w:ascii="Times New Roman" w:hAnsi="Times New Roman"/>
        </w:rPr>
      </w:pPr>
      <w:r w:rsidRPr="001B4E34">
        <w:rPr>
          <w:rFonts w:ascii="Times New Roman" w:hAnsi="Times New Roman"/>
        </w:rPr>
        <w:t>Глава администрации</w:t>
      </w:r>
    </w:p>
    <w:p w:rsidR="005B3423" w:rsidRPr="001B4E34" w:rsidRDefault="005B3423" w:rsidP="005B3423">
      <w:r w:rsidRPr="001B4E34">
        <w:rPr>
          <w:rFonts w:ascii="Times New Roman" w:hAnsi="Times New Roman"/>
        </w:rPr>
        <w:t xml:space="preserve">Парижскокоммунского сельского поселения                             </w:t>
      </w:r>
      <w:r>
        <w:rPr>
          <w:rFonts w:ascii="Times New Roman" w:hAnsi="Times New Roman"/>
        </w:rPr>
        <w:t xml:space="preserve">                       </w:t>
      </w:r>
      <w:r w:rsidRPr="001B4E34">
        <w:rPr>
          <w:rFonts w:ascii="Times New Roman" w:hAnsi="Times New Roman"/>
        </w:rPr>
        <w:t xml:space="preserve">  Д.В.Кирсанова</w:t>
      </w:r>
    </w:p>
    <w:p w:rsidR="005B3423" w:rsidRPr="005B656B" w:rsidRDefault="005B3423" w:rsidP="005B3423">
      <w:pPr>
        <w:ind w:firstLine="709"/>
        <w:rPr>
          <w:rFonts w:ascii="Times New Roman" w:hAnsi="Times New Roman"/>
        </w:rPr>
      </w:pPr>
    </w:p>
    <w:p w:rsidR="005B3423" w:rsidRPr="001B4E34" w:rsidRDefault="005B3423" w:rsidP="005B3423">
      <w:pPr>
        <w:jc w:val="center"/>
        <w:rPr>
          <w:rFonts w:ascii="Times New Roman" w:hAnsi="Times New Roman"/>
          <w:b/>
        </w:rPr>
      </w:pPr>
      <w:proofErr w:type="gramStart"/>
      <w:r w:rsidRPr="001B4E34">
        <w:rPr>
          <w:rFonts w:ascii="Times New Roman" w:hAnsi="Times New Roman"/>
          <w:b/>
        </w:rPr>
        <w:t>АДМИНИСТРАЦИЯ  ПАРИЖСКОКОММУНСКОГО</w:t>
      </w:r>
      <w:proofErr w:type="gramEnd"/>
      <w:r w:rsidRPr="001B4E34">
        <w:rPr>
          <w:rFonts w:ascii="Times New Roman" w:hAnsi="Times New Roman"/>
          <w:b/>
        </w:rPr>
        <w:t xml:space="preserve"> СЕЛЬСКОГО   ПОСЕЛЕНИЯ</w:t>
      </w:r>
    </w:p>
    <w:p w:rsidR="005B3423" w:rsidRPr="001B4E34" w:rsidRDefault="005B3423" w:rsidP="005B3423">
      <w:pPr>
        <w:jc w:val="center"/>
        <w:rPr>
          <w:rFonts w:ascii="Times New Roman" w:hAnsi="Times New Roman"/>
          <w:b/>
        </w:rPr>
      </w:pPr>
      <w:r w:rsidRPr="001B4E34">
        <w:rPr>
          <w:rFonts w:ascii="Times New Roman" w:hAnsi="Times New Roman"/>
          <w:b/>
        </w:rPr>
        <w:t>ВЕРХНЕХАВСКОГО МУНИЦИПАЛЬНОГО РАЙОНА</w:t>
      </w:r>
    </w:p>
    <w:p w:rsidR="005B3423" w:rsidRPr="001B4E34" w:rsidRDefault="005B3423" w:rsidP="005B3423">
      <w:pPr>
        <w:jc w:val="center"/>
        <w:rPr>
          <w:rFonts w:ascii="Times New Roman" w:hAnsi="Times New Roman"/>
          <w:b/>
        </w:rPr>
      </w:pPr>
      <w:r w:rsidRPr="001B4E34">
        <w:rPr>
          <w:rFonts w:ascii="Times New Roman" w:hAnsi="Times New Roman"/>
          <w:b/>
        </w:rPr>
        <w:t>ВОРОНЕЖСКОЙ ОБЛАСТИ</w:t>
      </w:r>
    </w:p>
    <w:p w:rsidR="005B3423" w:rsidRPr="001B4E34" w:rsidRDefault="005B3423" w:rsidP="005B3423">
      <w:pPr>
        <w:jc w:val="center"/>
        <w:rPr>
          <w:rFonts w:ascii="Times New Roman" w:hAnsi="Times New Roman"/>
          <w:b/>
        </w:rPr>
      </w:pPr>
      <w:r w:rsidRPr="001B4E34">
        <w:rPr>
          <w:rFonts w:ascii="Times New Roman" w:hAnsi="Times New Roman"/>
          <w:b/>
        </w:rPr>
        <w:t>ПОСТАНОВЛЕНИЕ</w:t>
      </w:r>
    </w:p>
    <w:p w:rsidR="005B3423" w:rsidRPr="001B4E34" w:rsidRDefault="005B3423" w:rsidP="005B3423">
      <w:pPr>
        <w:jc w:val="center"/>
        <w:rPr>
          <w:rFonts w:ascii="Times New Roman" w:hAnsi="Times New Roman"/>
          <w:b/>
        </w:rPr>
      </w:pPr>
    </w:p>
    <w:p w:rsidR="005B3423" w:rsidRPr="001B4E34" w:rsidRDefault="005B3423" w:rsidP="005B3423">
      <w:pPr>
        <w:jc w:val="center"/>
        <w:rPr>
          <w:rFonts w:ascii="Times New Roman" w:hAnsi="Times New Roman"/>
          <w:b/>
        </w:rPr>
      </w:pPr>
    </w:p>
    <w:p w:rsidR="005B3423" w:rsidRPr="001B4E34" w:rsidRDefault="005B3423" w:rsidP="005B3423">
      <w:pPr>
        <w:rPr>
          <w:rFonts w:ascii="Times New Roman" w:hAnsi="Times New Roman"/>
        </w:rPr>
      </w:pPr>
      <w:r w:rsidRPr="003A745A">
        <w:rPr>
          <w:rFonts w:ascii="Times New Roman" w:hAnsi="Times New Roman"/>
        </w:rPr>
        <w:t xml:space="preserve">от     </w:t>
      </w:r>
      <w:r w:rsidRPr="005B3423">
        <w:rPr>
          <w:rFonts w:ascii="Times New Roman" w:hAnsi="Times New Roman"/>
        </w:rPr>
        <w:t xml:space="preserve">    22</w:t>
      </w:r>
      <w:r w:rsidRPr="003A745A">
        <w:rPr>
          <w:rFonts w:ascii="Times New Roman" w:hAnsi="Times New Roman"/>
        </w:rPr>
        <w:t xml:space="preserve">.10. 2024 г.   </w:t>
      </w:r>
      <w:r w:rsidRPr="005B3423">
        <w:rPr>
          <w:rFonts w:ascii="Times New Roman" w:hAnsi="Times New Roman"/>
        </w:rPr>
        <w:t xml:space="preserve">     </w:t>
      </w:r>
      <w:r w:rsidRPr="003A745A">
        <w:rPr>
          <w:rFonts w:ascii="Times New Roman" w:hAnsi="Times New Roman"/>
        </w:rPr>
        <w:t xml:space="preserve"> №   79</w:t>
      </w:r>
    </w:p>
    <w:p w:rsidR="005B3423" w:rsidRPr="001B4E34" w:rsidRDefault="005B3423" w:rsidP="005B3423">
      <w:pPr>
        <w:rPr>
          <w:rFonts w:ascii="Times New Roman" w:hAnsi="Times New Roman"/>
        </w:rPr>
      </w:pPr>
      <w:r w:rsidRPr="001B4E34">
        <w:rPr>
          <w:rFonts w:ascii="Times New Roman" w:hAnsi="Times New Roman"/>
        </w:rPr>
        <w:t>с. Парижская Коммуна</w:t>
      </w:r>
    </w:p>
    <w:p w:rsidR="005B3423" w:rsidRPr="001B4E34" w:rsidRDefault="005B3423" w:rsidP="005B3423">
      <w:pPr>
        <w:pStyle w:val="Title"/>
        <w:spacing w:before="0" w:after="0"/>
        <w:ind w:firstLine="0"/>
        <w:rPr>
          <w:rFonts w:ascii="Times New Roman" w:hAnsi="Times New Roman" w:cs="Times New Roman"/>
          <w:sz w:val="24"/>
          <w:szCs w:val="24"/>
        </w:rPr>
      </w:pPr>
    </w:p>
    <w:p w:rsidR="005B3423" w:rsidRPr="001B4E34" w:rsidRDefault="005B3423" w:rsidP="005B3423">
      <w:pPr>
        <w:pStyle w:val="Title"/>
        <w:spacing w:before="0" w:after="0"/>
        <w:ind w:firstLine="0"/>
        <w:jc w:val="left"/>
        <w:rPr>
          <w:rFonts w:ascii="Times New Roman" w:hAnsi="Times New Roman" w:cs="Times New Roman"/>
          <w:sz w:val="24"/>
          <w:szCs w:val="24"/>
        </w:rPr>
      </w:pPr>
      <w:r w:rsidRPr="001B4E34">
        <w:rPr>
          <w:rFonts w:ascii="Times New Roman" w:hAnsi="Times New Roman" w:cs="Times New Roman"/>
          <w:sz w:val="24"/>
          <w:szCs w:val="24"/>
        </w:rPr>
        <w:t xml:space="preserve">О внесении изменений в административный регламент </w:t>
      </w:r>
    </w:p>
    <w:p w:rsidR="005B3423" w:rsidRDefault="005B3423" w:rsidP="005B3423">
      <w:pPr>
        <w:pStyle w:val="Title"/>
        <w:spacing w:before="0" w:after="0"/>
        <w:ind w:firstLine="0"/>
        <w:jc w:val="left"/>
        <w:rPr>
          <w:rFonts w:ascii="Times New Roman" w:hAnsi="Times New Roman" w:cs="Times New Roman"/>
          <w:sz w:val="24"/>
          <w:szCs w:val="24"/>
        </w:rPr>
      </w:pPr>
      <w:r w:rsidRPr="001B4E34">
        <w:rPr>
          <w:rFonts w:ascii="Times New Roman" w:hAnsi="Times New Roman" w:cs="Times New Roman"/>
          <w:sz w:val="24"/>
          <w:szCs w:val="24"/>
        </w:rPr>
        <w:t xml:space="preserve">предоставления муниципальной услуги «Выдача </w:t>
      </w:r>
    </w:p>
    <w:p w:rsidR="005B3423" w:rsidRDefault="005B3423" w:rsidP="005B3423">
      <w:pPr>
        <w:pStyle w:val="Title"/>
        <w:spacing w:before="0" w:after="0"/>
        <w:ind w:firstLine="0"/>
        <w:jc w:val="left"/>
        <w:rPr>
          <w:rFonts w:ascii="Times New Roman" w:hAnsi="Times New Roman" w:cs="Times New Roman"/>
          <w:sz w:val="24"/>
          <w:szCs w:val="24"/>
        </w:rPr>
      </w:pPr>
      <w:r w:rsidRPr="001B4E34">
        <w:rPr>
          <w:rFonts w:ascii="Times New Roman" w:hAnsi="Times New Roman" w:cs="Times New Roman"/>
          <w:sz w:val="24"/>
          <w:szCs w:val="24"/>
        </w:rPr>
        <w:t xml:space="preserve">разрешения на использование земель или земельного </w:t>
      </w:r>
    </w:p>
    <w:p w:rsidR="005B3423" w:rsidRDefault="005B3423" w:rsidP="005B3423">
      <w:pPr>
        <w:pStyle w:val="Title"/>
        <w:spacing w:before="0" w:after="0"/>
        <w:ind w:firstLine="0"/>
        <w:jc w:val="left"/>
        <w:rPr>
          <w:rFonts w:ascii="Times New Roman" w:hAnsi="Times New Roman" w:cs="Times New Roman"/>
          <w:sz w:val="24"/>
          <w:szCs w:val="24"/>
        </w:rPr>
      </w:pPr>
      <w:r w:rsidRPr="001B4E34">
        <w:rPr>
          <w:rFonts w:ascii="Times New Roman" w:hAnsi="Times New Roman" w:cs="Times New Roman"/>
          <w:sz w:val="24"/>
          <w:szCs w:val="24"/>
        </w:rPr>
        <w:t xml:space="preserve">участка, которые находятся в муниципальной собственности, </w:t>
      </w:r>
    </w:p>
    <w:p w:rsidR="005B3423" w:rsidRDefault="005B3423" w:rsidP="005B3423">
      <w:pPr>
        <w:pStyle w:val="Title"/>
        <w:spacing w:before="0" w:after="0"/>
        <w:ind w:firstLine="0"/>
        <w:jc w:val="left"/>
        <w:rPr>
          <w:rFonts w:ascii="Times New Roman" w:hAnsi="Times New Roman" w:cs="Times New Roman"/>
          <w:sz w:val="24"/>
          <w:szCs w:val="24"/>
        </w:rPr>
      </w:pPr>
      <w:r w:rsidRPr="001B4E34">
        <w:rPr>
          <w:rFonts w:ascii="Times New Roman" w:hAnsi="Times New Roman" w:cs="Times New Roman"/>
          <w:sz w:val="24"/>
          <w:szCs w:val="24"/>
        </w:rPr>
        <w:t xml:space="preserve">без предоставления земельных участков и установления </w:t>
      </w:r>
    </w:p>
    <w:p w:rsidR="005B3423" w:rsidRDefault="005B3423" w:rsidP="005B3423">
      <w:pPr>
        <w:pStyle w:val="Title"/>
        <w:spacing w:before="0" w:after="0"/>
        <w:ind w:firstLine="0"/>
        <w:jc w:val="left"/>
        <w:rPr>
          <w:rFonts w:ascii="Times New Roman" w:hAnsi="Times New Roman" w:cs="Times New Roman"/>
          <w:sz w:val="24"/>
          <w:szCs w:val="24"/>
        </w:rPr>
      </w:pPr>
      <w:r w:rsidRPr="001B4E34">
        <w:rPr>
          <w:rFonts w:ascii="Times New Roman" w:hAnsi="Times New Roman" w:cs="Times New Roman"/>
          <w:sz w:val="24"/>
          <w:szCs w:val="24"/>
        </w:rPr>
        <w:t xml:space="preserve">сервитута, публичного сервитута» на территории </w:t>
      </w:r>
    </w:p>
    <w:p w:rsidR="005B3423" w:rsidRDefault="005B3423" w:rsidP="005B3423">
      <w:pPr>
        <w:pStyle w:val="Title"/>
        <w:spacing w:before="0" w:after="0"/>
        <w:ind w:firstLine="0"/>
        <w:jc w:val="left"/>
        <w:rPr>
          <w:rFonts w:ascii="Times New Roman" w:hAnsi="Times New Roman" w:cs="Times New Roman"/>
          <w:sz w:val="24"/>
          <w:szCs w:val="24"/>
        </w:rPr>
      </w:pPr>
      <w:r w:rsidRPr="001B4E34">
        <w:rPr>
          <w:rFonts w:ascii="Times New Roman" w:hAnsi="Times New Roman" w:cs="Times New Roman"/>
          <w:sz w:val="24"/>
          <w:szCs w:val="24"/>
        </w:rPr>
        <w:t xml:space="preserve">Парижскокоммунского сельского </w:t>
      </w:r>
      <w:proofErr w:type="gramStart"/>
      <w:r w:rsidRPr="001B4E34">
        <w:rPr>
          <w:rFonts w:ascii="Times New Roman" w:hAnsi="Times New Roman" w:cs="Times New Roman"/>
          <w:sz w:val="24"/>
          <w:szCs w:val="24"/>
        </w:rPr>
        <w:t>поселения  Верхнехавского</w:t>
      </w:r>
      <w:proofErr w:type="gramEnd"/>
      <w:r w:rsidRPr="001B4E34">
        <w:rPr>
          <w:rFonts w:ascii="Times New Roman" w:hAnsi="Times New Roman" w:cs="Times New Roman"/>
          <w:sz w:val="24"/>
          <w:szCs w:val="24"/>
        </w:rPr>
        <w:t xml:space="preserve">  </w:t>
      </w:r>
    </w:p>
    <w:p w:rsidR="005B3423" w:rsidRPr="001B4E34" w:rsidRDefault="005B3423" w:rsidP="005B3423">
      <w:pPr>
        <w:pStyle w:val="Title"/>
        <w:spacing w:before="0" w:after="0"/>
        <w:ind w:firstLine="0"/>
        <w:jc w:val="left"/>
        <w:rPr>
          <w:rFonts w:ascii="Times New Roman" w:hAnsi="Times New Roman" w:cs="Times New Roman"/>
          <w:sz w:val="24"/>
          <w:szCs w:val="24"/>
        </w:rPr>
      </w:pPr>
      <w:r w:rsidRPr="001B4E34">
        <w:rPr>
          <w:rFonts w:ascii="Times New Roman" w:hAnsi="Times New Roman" w:cs="Times New Roman"/>
          <w:sz w:val="24"/>
          <w:szCs w:val="24"/>
        </w:rPr>
        <w:t>муниципального района Воронежской области</w:t>
      </w:r>
    </w:p>
    <w:p w:rsidR="005B3423" w:rsidRPr="001B4E34" w:rsidRDefault="005B3423" w:rsidP="005B3423">
      <w:pPr>
        <w:rPr>
          <w:rFonts w:ascii="Times New Roman" w:hAnsi="Times New Roman"/>
        </w:rPr>
      </w:pPr>
    </w:p>
    <w:p w:rsidR="005B3423" w:rsidRPr="001B4E34" w:rsidRDefault="005B3423" w:rsidP="005B3423">
      <w:pPr>
        <w:rPr>
          <w:rFonts w:ascii="Times New Roman" w:hAnsi="Times New Roman"/>
          <w:b/>
        </w:rPr>
      </w:pPr>
      <w:r w:rsidRPr="001B4E34">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1B4E34">
        <w:rPr>
          <w:rFonts w:ascii="Times New Roman" w:hAnsi="Times New Roman"/>
        </w:rPr>
        <w:t>, Уставом Парижскокоммунского сельского поселения Верхнехавского муниципального района</w:t>
      </w:r>
      <w:r w:rsidRPr="001B4E34">
        <w:rPr>
          <w:rStyle w:val="FontStyle18"/>
          <w:bCs/>
          <w:sz w:val="24"/>
        </w:rPr>
        <w:t xml:space="preserve"> </w:t>
      </w:r>
      <w:r w:rsidRPr="001B4E34">
        <w:rPr>
          <w:rFonts w:ascii="Times New Roman" w:hAnsi="Times New Roman"/>
        </w:rPr>
        <w:t xml:space="preserve">администрация Парижскокоммунского сельского поселения  Верхнехавского муниципального  района Воронежской области   </w:t>
      </w:r>
      <w:r>
        <w:rPr>
          <w:rFonts w:ascii="Times New Roman" w:hAnsi="Times New Roman"/>
        </w:rPr>
        <w:t xml:space="preserve">                           </w:t>
      </w:r>
      <w:r w:rsidRPr="001B4E34">
        <w:rPr>
          <w:rFonts w:ascii="Times New Roman" w:hAnsi="Times New Roman"/>
          <w:b/>
        </w:rPr>
        <w:t>п о с т а н о в л я е т:</w:t>
      </w:r>
    </w:p>
    <w:p w:rsidR="005B3423" w:rsidRPr="001B4E34" w:rsidRDefault="005B3423" w:rsidP="005B3423">
      <w:pPr>
        <w:rPr>
          <w:rFonts w:ascii="Times New Roman" w:hAnsi="Times New Roman"/>
          <w:b/>
        </w:rPr>
      </w:pPr>
    </w:p>
    <w:p w:rsidR="005B3423" w:rsidRPr="001B4E34" w:rsidRDefault="005B3423" w:rsidP="005B3423">
      <w:pPr>
        <w:numPr>
          <w:ilvl w:val="0"/>
          <w:numId w:val="6"/>
        </w:numPr>
        <w:tabs>
          <w:tab w:val="clear" w:pos="720"/>
          <w:tab w:val="num" w:pos="0"/>
        </w:tabs>
        <w:suppressAutoHyphens/>
        <w:spacing w:after="0" w:line="240" w:lineRule="auto"/>
        <w:ind w:left="0" w:firstLine="0"/>
        <w:jc w:val="both"/>
        <w:rPr>
          <w:rFonts w:ascii="Times New Roman" w:hAnsi="Times New Roman"/>
        </w:rPr>
      </w:pPr>
      <w:r w:rsidRPr="001B4E34">
        <w:rPr>
          <w:rFonts w:ascii="Times New Roman" w:hAnsi="Times New Roman"/>
        </w:rPr>
        <w:t xml:space="preserve">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w:t>
      </w:r>
      <w:r w:rsidRPr="001B4E34">
        <w:rPr>
          <w:rFonts w:ascii="Times New Roman" w:hAnsi="Times New Roman"/>
        </w:rPr>
        <w:lastRenderedPageBreak/>
        <w:t xml:space="preserve">сервитута» на территории Парижскокоммунского сельского поселения Верхнехавского муниципального района  Воронежской области, утвержденный  постановлением администрации Парижскокоммунского  сельского  поселения  Верхнехавского муниципального района Воронежской области от 23.11.2023 г. № 54 </w:t>
      </w:r>
      <w:r w:rsidRPr="00400A58">
        <w:rPr>
          <w:rFonts w:ascii="Times New Roman" w:hAnsi="Times New Roman"/>
        </w:rPr>
        <w:t>(</w:t>
      </w:r>
      <w:r>
        <w:rPr>
          <w:rFonts w:ascii="Times New Roman" w:hAnsi="Times New Roman"/>
        </w:rPr>
        <w:t xml:space="preserve">в ред. от 10.10.2024г  № 61)  </w:t>
      </w:r>
      <w:r w:rsidRPr="001B4E34">
        <w:rPr>
          <w:rFonts w:ascii="Times New Roman" w:hAnsi="Times New Roman"/>
        </w:rPr>
        <w:t>следующие изменения:</w:t>
      </w:r>
    </w:p>
    <w:p w:rsidR="005B3423" w:rsidRPr="008F24A2" w:rsidRDefault="005B3423" w:rsidP="005B3423">
      <w:pPr>
        <w:pStyle w:val="ab"/>
        <w:widowControl w:val="0"/>
        <w:tabs>
          <w:tab w:val="left" w:pos="0"/>
          <w:tab w:val="left" w:pos="993"/>
        </w:tabs>
        <w:autoSpaceDE w:val="0"/>
        <w:autoSpaceDN w:val="0"/>
        <w:adjustRightInd w:val="0"/>
        <w:jc w:val="both"/>
        <w:rPr>
          <w:sz w:val="24"/>
          <w:szCs w:val="24"/>
        </w:rPr>
      </w:pPr>
      <w:r w:rsidRPr="008F24A2">
        <w:rPr>
          <w:sz w:val="24"/>
          <w:szCs w:val="24"/>
        </w:rPr>
        <w:t xml:space="preserve">1.1. абзац </w:t>
      </w:r>
      <w:r w:rsidRPr="00400A58">
        <w:rPr>
          <w:sz w:val="24"/>
          <w:szCs w:val="24"/>
        </w:rPr>
        <w:t>четвертый</w:t>
      </w:r>
      <w:r w:rsidRPr="008F24A2">
        <w:rPr>
          <w:sz w:val="24"/>
          <w:szCs w:val="24"/>
        </w:rPr>
        <w:t xml:space="preserve"> подпункта 1.1.1 пункта 1.1 изложить в следующей редакции:</w:t>
      </w:r>
    </w:p>
    <w:p w:rsidR="005B3423" w:rsidRPr="008F24A2" w:rsidRDefault="005B3423" w:rsidP="005B3423">
      <w:pPr>
        <w:autoSpaceDE w:val="0"/>
        <w:autoSpaceDN w:val="0"/>
        <w:adjustRightInd w:val="0"/>
        <w:rPr>
          <w:rFonts w:ascii="Times New Roman" w:hAnsi="Times New Roman"/>
        </w:rPr>
      </w:pPr>
      <w:r w:rsidRPr="00F75BA1">
        <w:rPr>
          <w:rFonts w:ascii="Times New Roman" w:hAnsi="Times New Roman"/>
        </w:rPr>
        <w:t xml:space="preserve">«- в целях возведения </w:t>
      </w:r>
      <w:hyperlink r:id="rId17" w:history="1">
        <w:r w:rsidRPr="00F75BA1">
          <w:rPr>
            <w:rFonts w:ascii="Times New Roman" w:hAnsi="Times New Roman"/>
          </w:rPr>
          <w:t>некапитальных</w:t>
        </w:r>
      </w:hyperlink>
      <w:r w:rsidRPr="00F75BA1">
        <w:rPr>
          <w:rFonts w:ascii="Times New Roman" w:hAnsi="Times New Roman"/>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B3423" w:rsidRPr="008F24A2" w:rsidRDefault="005B3423" w:rsidP="005B3423">
      <w:pPr>
        <w:autoSpaceDE w:val="0"/>
        <w:autoSpaceDN w:val="0"/>
        <w:adjustRightInd w:val="0"/>
        <w:rPr>
          <w:rFonts w:ascii="Times New Roman" w:hAnsi="Times New Roman"/>
        </w:rPr>
      </w:pPr>
      <w:r w:rsidRPr="00400A58">
        <w:rPr>
          <w:rFonts w:ascii="Times New Roman" w:hAnsi="Times New Roman"/>
        </w:rPr>
        <w:t>1.2.  подпункт</w:t>
      </w:r>
      <w:r w:rsidRPr="008F24A2">
        <w:rPr>
          <w:rFonts w:ascii="Times New Roman" w:hAnsi="Times New Roman"/>
        </w:rPr>
        <w:t xml:space="preserve"> 9.1.2 пункта 9 изложить в новой редакции:</w:t>
      </w:r>
    </w:p>
    <w:p w:rsidR="005B3423" w:rsidRPr="008F24A2" w:rsidRDefault="005B3423" w:rsidP="005B3423">
      <w:pPr>
        <w:pStyle w:val="13"/>
        <w:tabs>
          <w:tab w:val="left" w:pos="1052"/>
        </w:tabs>
        <w:ind w:firstLine="567"/>
        <w:jc w:val="both"/>
        <w:rPr>
          <w:sz w:val="24"/>
          <w:szCs w:val="24"/>
        </w:rPr>
      </w:pPr>
      <w:r w:rsidRPr="008F24A2">
        <w:rPr>
          <w:sz w:val="24"/>
          <w:szCs w:val="24"/>
        </w:rPr>
        <w:t>«9.1.2. В случае обращения с заявлением о размещении объектов в целях, предусмотренных пунктом 1 статьи 39.36 Земельного кодекса РФ:</w:t>
      </w:r>
    </w:p>
    <w:p w:rsidR="005B3423" w:rsidRPr="008F24A2" w:rsidRDefault="005B3423" w:rsidP="005B3423">
      <w:pPr>
        <w:pStyle w:val="13"/>
        <w:tabs>
          <w:tab w:val="left" w:pos="1052"/>
        </w:tabs>
        <w:ind w:firstLine="567"/>
        <w:jc w:val="both"/>
        <w:rPr>
          <w:sz w:val="24"/>
          <w:szCs w:val="24"/>
        </w:rPr>
      </w:pPr>
      <w:r w:rsidRPr="008F24A2">
        <w:rPr>
          <w:sz w:val="24"/>
          <w:szCs w:val="24"/>
        </w:rPr>
        <w:t>а) заявление о предоставлении Муниципальной услуги, содержащее следующие сведения:</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 адресные ориентиры земель или земельного участка, его площадь;</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 цель использования земель или земельного участка в соответствии с Постановлением Правительства РФ от 03.12.2014 № 1300;</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 xml:space="preserve">- срок использования земель или земельного участка; </w:t>
      </w:r>
    </w:p>
    <w:p w:rsidR="005B3423" w:rsidRPr="008F24A2" w:rsidRDefault="005B3423" w:rsidP="005B3423">
      <w:pPr>
        <w:pStyle w:val="12"/>
        <w:autoSpaceDE w:val="0"/>
        <w:autoSpaceDN w:val="0"/>
        <w:adjustRightInd w:val="0"/>
        <w:spacing w:after="0" w:line="240" w:lineRule="auto"/>
        <w:ind w:left="0"/>
        <w:rPr>
          <w:rFonts w:ascii="Times New Roman" w:hAnsi="Times New Roman"/>
          <w:sz w:val="24"/>
          <w:szCs w:val="24"/>
        </w:rPr>
      </w:pPr>
      <w:r w:rsidRPr="008F24A2">
        <w:rPr>
          <w:rFonts w:ascii="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8F24A2">
          <w:rPr>
            <w:rFonts w:ascii="Times New Roman" w:hAnsi="Times New Roman"/>
          </w:rPr>
          <w:t>Приказом</w:t>
        </w:r>
      </w:hyperlink>
      <w:r w:rsidRPr="008F24A2">
        <w:rPr>
          <w:rFonts w:ascii="Times New Roman" w:hAnsi="Times New Roman"/>
        </w:rPr>
        <w:t xml:space="preserve"> </w:t>
      </w:r>
      <w:proofErr w:type="spellStart"/>
      <w:r w:rsidRPr="008F24A2">
        <w:rPr>
          <w:rFonts w:ascii="Times New Roman" w:hAnsi="Times New Roman"/>
        </w:rPr>
        <w:t>Росреестра</w:t>
      </w:r>
      <w:proofErr w:type="spellEnd"/>
      <w:r w:rsidRPr="008F24A2">
        <w:rPr>
          <w:rFonts w:ascii="Times New Roman" w:hAnsi="Times New Roman"/>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w:t>
      </w:r>
      <w:r w:rsidRPr="008F24A2">
        <w:rPr>
          <w:rFonts w:ascii="Times New Roman" w:hAnsi="Times New Roman"/>
        </w:rPr>
        <w:lastRenderedPageBreak/>
        <w:t>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 xml:space="preserve">д) документы, подтверждающие отнесение Объекта к видам Объектов, установленных </w:t>
      </w:r>
      <w:hyperlink r:id="rId19" w:history="1">
        <w:r w:rsidRPr="008F24A2">
          <w:rPr>
            <w:rFonts w:ascii="Times New Roman" w:hAnsi="Times New Roman"/>
          </w:rPr>
          <w:t>Постановлением</w:t>
        </w:r>
      </w:hyperlink>
      <w:r w:rsidRPr="008F24A2">
        <w:rPr>
          <w:rFonts w:ascii="Times New Roman" w:hAnsi="Times New Roman"/>
        </w:rPr>
        <w:t xml:space="preserve"> Правительства Российской Федерации от 3 декабря 2014 года № 1300;</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8F24A2">
          <w:rPr>
            <w:rFonts w:ascii="Times New Roman" w:hAnsi="Times New Roman"/>
          </w:rPr>
          <w:t>Приказом</w:t>
        </w:r>
      </w:hyperlink>
      <w:r w:rsidRPr="008F24A2">
        <w:rPr>
          <w:rFonts w:ascii="Times New Roman" w:hAnsi="Times New Roman"/>
        </w:rPr>
        <w:t xml:space="preserve"> </w:t>
      </w:r>
      <w:proofErr w:type="spellStart"/>
      <w:r w:rsidRPr="008F24A2">
        <w:rPr>
          <w:rFonts w:ascii="Times New Roman" w:hAnsi="Times New Roman"/>
        </w:rPr>
        <w:t>Росреестра</w:t>
      </w:r>
      <w:proofErr w:type="spellEnd"/>
      <w:r w:rsidRPr="008F24A2">
        <w:rPr>
          <w:rFonts w:ascii="Times New Roman" w:hAnsi="Times New Roman"/>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w:t>
      </w:r>
      <w:r w:rsidRPr="008F24A2">
        <w:rPr>
          <w:rFonts w:ascii="Times New Roman" w:hAnsi="Times New Roman"/>
          <w:b/>
        </w:rPr>
        <w:t xml:space="preserve"> </w:t>
      </w:r>
      <w:r w:rsidRPr="008F24A2">
        <w:rPr>
          <w:rFonts w:ascii="Times New Roman" w:hAnsi="Times New Roman"/>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w:t>
      </w:r>
      <w:r w:rsidRPr="008F24A2">
        <w:rPr>
          <w:rFonts w:ascii="Times New Roman" w:hAnsi="Times New Roman"/>
          <w:b/>
        </w:rPr>
        <w:t xml:space="preserve"> </w:t>
      </w:r>
      <w:r w:rsidRPr="008F24A2">
        <w:rPr>
          <w:rFonts w:ascii="Times New Roman" w:hAnsi="Times New Roman"/>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8F24A2">
        <w:rPr>
          <w:rFonts w:ascii="Times New Roman" w:hAnsi="Times New Roman"/>
          <w:lang w:val="en-US"/>
        </w:rPr>
        <w:t>III</w:t>
      </w:r>
      <w:r w:rsidRPr="008F24A2">
        <w:rPr>
          <w:rFonts w:ascii="Times New Roman" w:hAnsi="Times New Roman"/>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w:t>
      </w:r>
      <w:r w:rsidRPr="008F24A2">
        <w:rPr>
          <w:rFonts w:ascii="Times New Roman" w:hAnsi="Times New Roman"/>
        </w:rPr>
        <w:lastRenderedPageBreak/>
        <w:t>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1.</w:t>
      </w:r>
      <w:r w:rsidRPr="00400A58">
        <w:rPr>
          <w:rFonts w:ascii="Times New Roman" w:hAnsi="Times New Roman"/>
        </w:rPr>
        <w:t>3</w:t>
      </w:r>
      <w:r w:rsidRPr="008F24A2">
        <w:rPr>
          <w:rFonts w:ascii="Times New Roman" w:hAnsi="Times New Roman"/>
        </w:rPr>
        <w:t>. Подпункт 12.3 дополнить новым подпунктом 12.3.9 следующего содержания:</w:t>
      </w:r>
    </w:p>
    <w:p w:rsidR="005B3423" w:rsidRPr="008F24A2" w:rsidRDefault="005B3423" w:rsidP="005B3423">
      <w:pPr>
        <w:autoSpaceDE w:val="0"/>
        <w:autoSpaceDN w:val="0"/>
        <w:adjustRightInd w:val="0"/>
        <w:rPr>
          <w:rFonts w:ascii="Times New Roman" w:hAnsi="Times New Roman"/>
        </w:rPr>
      </w:pPr>
      <w:r w:rsidRPr="008F24A2">
        <w:rPr>
          <w:rFonts w:ascii="Times New Roman" w:hAnsi="Times New Roman"/>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5B3423" w:rsidRPr="001B4E34" w:rsidRDefault="005B3423" w:rsidP="005B3423">
      <w:pPr>
        <w:pStyle w:val="12"/>
        <w:numPr>
          <w:ilvl w:val="0"/>
          <w:numId w:val="5"/>
        </w:numPr>
        <w:suppressAutoHyphens/>
        <w:spacing w:line="240" w:lineRule="auto"/>
        <w:rPr>
          <w:rFonts w:ascii="Times New Roman" w:hAnsi="Times New Roman"/>
          <w:sz w:val="24"/>
          <w:szCs w:val="24"/>
        </w:rPr>
      </w:pPr>
      <w:r w:rsidRPr="001B4E34">
        <w:rPr>
          <w:rFonts w:ascii="Times New Roman" w:hAnsi="Times New Roman"/>
          <w:sz w:val="24"/>
          <w:szCs w:val="24"/>
        </w:rPr>
        <w:t>Настоящее постановление вступает в силу со дня его официального обнародования.</w:t>
      </w:r>
    </w:p>
    <w:p w:rsidR="005B3423" w:rsidRPr="001B4E34" w:rsidRDefault="005B3423" w:rsidP="005B3423">
      <w:pPr>
        <w:pStyle w:val="12"/>
        <w:numPr>
          <w:ilvl w:val="0"/>
          <w:numId w:val="5"/>
        </w:numPr>
        <w:suppressAutoHyphens/>
        <w:spacing w:line="240" w:lineRule="auto"/>
        <w:rPr>
          <w:rFonts w:ascii="Times New Roman" w:hAnsi="Times New Roman"/>
          <w:sz w:val="24"/>
          <w:szCs w:val="24"/>
        </w:rPr>
      </w:pPr>
      <w:r w:rsidRPr="001B4E34">
        <w:rPr>
          <w:rFonts w:ascii="Times New Roman" w:hAnsi="Times New Roman"/>
          <w:sz w:val="24"/>
          <w:szCs w:val="24"/>
        </w:rPr>
        <w:t>Контроль за исполнением настоящего постановления оставляю за собой.</w:t>
      </w:r>
    </w:p>
    <w:p w:rsidR="005B3423" w:rsidRPr="001B4E34" w:rsidRDefault="005B3423" w:rsidP="005B3423">
      <w:pPr>
        <w:ind w:left="360" w:hanging="360"/>
        <w:jc w:val="center"/>
        <w:rPr>
          <w:rFonts w:ascii="Times New Roman" w:hAnsi="Times New Roman"/>
          <w:b/>
        </w:rPr>
      </w:pPr>
    </w:p>
    <w:p w:rsidR="005B3423" w:rsidRPr="001B4E34" w:rsidRDefault="005B3423" w:rsidP="005B3423">
      <w:pPr>
        <w:rPr>
          <w:rFonts w:ascii="Times New Roman" w:hAnsi="Times New Roman"/>
        </w:rPr>
      </w:pPr>
    </w:p>
    <w:p w:rsidR="005B3423" w:rsidRPr="001B4E34" w:rsidRDefault="005B3423" w:rsidP="005B3423">
      <w:pPr>
        <w:rPr>
          <w:rFonts w:ascii="Times New Roman" w:hAnsi="Times New Roman"/>
        </w:rPr>
      </w:pPr>
      <w:r w:rsidRPr="001B4E34">
        <w:rPr>
          <w:rFonts w:ascii="Times New Roman" w:hAnsi="Times New Roman"/>
        </w:rPr>
        <w:t>Глава администрации</w:t>
      </w:r>
    </w:p>
    <w:p w:rsidR="005B3423" w:rsidRPr="001B4E34" w:rsidRDefault="005B3423" w:rsidP="005B3423">
      <w:r w:rsidRPr="001B4E34">
        <w:rPr>
          <w:rFonts w:ascii="Times New Roman" w:hAnsi="Times New Roman"/>
        </w:rPr>
        <w:t xml:space="preserve">Парижскокоммунского сельского поселения                             </w:t>
      </w:r>
      <w:r>
        <w:rPr>
          <w:rFonts w:ascii="Times New Roman" w:hAnsi="Times New Roman"/>
        </w:rPr>
        <w:t xml:space="preserve">                       </w:t>
      </w:r>
      <w:r w:rsidRPr="001B4E34">
        <w:rPr>
          <w:rFonts w:ascii="Times New Roman" w:hAnsi="Times New Roman"/>
        </w:rPr>
        <w:t xml:space="preserve">  Д.В.Кирсанова</w:t>
      </w:r>
    </w:p>
    <w:p w:rsidR="005B3423" w:rsidRPr="000F33FA" w:rsidRDefault="005B3423" w:rsidP="005B3423">
      <w:pPr>
        <w:ind w:left="-360"/>
        <w:jc w:val="center"/>
        <w:rPr>
          <w:rFonts w:ascii="Times New Roman" w:hAnsi="Times New Roman"/>
          <w:b/>
        </w:rPr>
      </w:pPr>
      <w:proofErr w:type="gramStart"/>
      <w:r w:rsidRPr="000F33FA">
        <w:rPr>
          <w:rFonts w:ascii="Times New Roman" w:hAnsi="Times New Roman"/>
          <w:b/>
        </w:rPr>
        <w:t>АДМИНИСТРАЦИЯ  ПАРИЖСКОКОММУНСКОГО</w:t>
      </w:r>
      <w:proofErr w:type="gramEnd"/>
      <w:r w:rsidRPr="000F33FA">
        <w:rPr>
          <w:rFonts w:ascii="Times New Roman" w:hAnsi="Times New Roman"/>
          <w:b/>
        </w:rPr>
        <w:t xml:space="preserve"> СЕЛЬСКОГО ПОСЕЛЕНИЯ</w:t>
      </w:r>
    </w:p>
    <w:p w:rsidR="005B3423" w:rsidRPr="000F33FA" w:rsidRDefault="005B3423" w:rsidP="005B3423">
      <w:pPr>
        <w:jc w:val="center"/>
        <w:rPr>
          <w:rFonts w:ascii="Times New Roman" w:hAnsi="Times New Roman"/>
          <w:b/>
        </w:rPr>
      </w:pPr>
      <w:r w:rsidRPr="000F33FA">
        <w:rPr>
          <w:rFonts w:ascii="Times New Roman" w:hAnsi="Times New Roman"/>
          <w:b/>
        </w:rPr>
        <w:t>ВЕРХНЕХАВСКОГО МУНИЦИПАЛЬНОГО РАЙОНА</w:t>
      </w:r>
    </w:p>
    <w:p w:rsidR="005B3423" w:rsidRPr="000F33FA" w:rsidRDefault="005B3423" w:rsidP="005B3423">
      <w:pPr>
        <w:jc w:val="center"/>
        <w:rPr>
          <w:rFonts w:ascii="Times New Roman" w:hAnsi="Times New Roman"/>
          <w:b/>
        </w:rPr>
      </w:pPr>
      <w:r w:rsidRPr="000F33FA">
        <w:rPr>
          <w:rFonts w:ascii="Times New Roman" w:hAnsi="Times New Roman"/>
          <w:b/>
        </w:rPr>
        <w:t>ВОРОНЕЖСКОЙ ОБЛАСТИ</w:t>
      </w:r>
    </w:p>
    <w:p w:rsidR="005B3423" w:rsidRPr="000F33FA" w:rsidRDefault="005B3423" w:rsidP="005B3423">
      <w:pPr>
        <w:jc w:val="center"/>
        <w:rPr>
          <w:rFonts w:ascii="Times New Roman" w:hAnsi="Times New Roman"/>
          <w:b/>
        </w:rPr>
      </w:pPr>
      <w:r w:rsidRPr="000F33FA">
        <w:rPr>
          <w:rFonts w:ascii="Times New Roman" w:hAnsi="Times New Roman"/>
          <w:b/>
        </w:rPr>
        <w:t>ПОСТАНОВЛЕНИЕ</w:t>
      </w:r>
    </w:p>
    <w:p w:rsidR="005B3423" w:rsidRPr="000F33FA" w:rsidRDefault="005B3423" w:rsidP="005B3423">
      <w:pPr>
        <w:jc w:val="center"/>
        <w:rPr>
          <w:rFonts w:ascii="Times New Roman" w:hAnsi="Times New Roman"/>
          <w:b/>
        </w:rPr>
      </w:pPr>
    </w:p>
    <w:p w:rsidR="005B3423" w:rsidRPr="000F33FA" w:rsidRDefault="005B3423" w:rsidP="005B3423">
      <w:pPr>
        <w:jc w:val="center"/>
        <w:rPr>
          <w:rFonts w:ascii="Times New Roman" w:hAnsi="Times New Roman"/>
          <w:b/>
        </w:rPr>
      </w:pPr>
    </w:p>
    <w:p w:rsidR="005B3423" w:rsidRPr="000F33FA" w:rsidRDefault="005B3423" w:rsidP="005B3423">
      <w:pPr>
        <w:rPr>
          <w:rFonts w:ascii="Times New Roman" w:hAnsi="Times New Roman"/>
        </w:rPr>
      </w:pPr>
      <w:r w:rsidRPr="00AA4946">
        <w:rPr>
          <w:rFonts w:ascii="Times New Roman" w:hAnsi="Times New Roman"/>
        </w:rPr>
        <w:t xml:space="preserve">от     </w:t>
      </w:r>
      <w:r w:rsidRPr="005B3423">
        <w:rPr>
          <w:rFonts w:ascii="Times New Roman" w:hAnsi="Times New Roman"/>
        </w:rPr>
        <w:t>22</w:t>
      </w:r>
      <w:r w:rsidRPr="00AA4946">
        <w:rPr>
          <w:rFonts w:ascii="Times New Roman" w:hAnsi="Times New Roman"/>
        </w:rPr>
        <w:t xml:space="preserve">.10. 2024 г.  №   </w:t>
      </w:r>
      <w:r>
        <w:rPr>
          <w:rFonts w:ascii="Times New Roman" w:hAnsi="Times New Roman"/>
        </w:rPr>
        <w:t>8</w:t>
      </w:r>
      <w:r w:rsidRPr="005B3423">
        <w:rPr>
          <w:rFonts w:ascii="Times New Roman" w:hAnsi="Times New Roman"/>
        </w:rPr>
        <w:t>0</w:t>
      </w:r>
    </w:p>
    <w:p w:rsidR="005B3423" w:rsidRPr="000F33FA" w:rsidRDefault="005B3423" w:rsidP="005B3423">
      <w:pPr>
        <w:rPr>
          <w:rFonts w:ascii="Times New Roman" w:hAnsi="Times New Roman"/>
        </w:rPr>
      </w:pPr>
      <w:r w:rsidRPr="000F33FA">
        <w:rPr>
          <w:rFonts w:ascii="Times New Roman" w:hAnsi="Times New Roman"/>
        </w:rPr>
        <w:t>с. Парижская Коммуна</w:t>
      </w:r>
    </w:p>
    <w:p w:rsidR="005B3423" w:rsidRPr="000F33FA" w:rsidRDefault="005B3423" w:rsidP="005B3423">
      <w:pPr>
        <w:pStyle w:val="Title"/>
        <w:spacing w:before="0" w:after="0"/>
        <w:ind w:firstLine="0"/>
        <w:rPr>
          <w:rFonts w:ascii="Times New Roman" w:hAnsi="Times New Roman" w:cs="Times New Roman"/>
          <w:sz w:val="24"/>
          <w:szCs w:val="24"/>
        </w:rPr>
      </w:pPr>
    </w:p>
    <w:p w:rsidR="005B3423" w:rsidRPr="000F33FA" w:rsidRDefault="005B3423" w:rsidP="005B3423">
      <w:pPr>
        <w:pStyle w:val="Title"/>
        <w:spacing w:before="0" w:after="0"/>
        <w:ind w:firstLine="0"/>
        <w:rPr>
          <w:rFonts w:ascii="Times New Roman" w:hAnsi="Times New Roman" w:cs="Times New Roman"/>
          <w:sz w:val="24"/>
          <w:szCs w:val="24"/>
        </w:rPr>
      </w:pPr>
    </w:p>
    <w:p w:rsidR="005B3423" w:rsidRPr="000F33FA" w:rsidRDefault="005B3423" w:rsidP="005B3423">
      <w:pPr>
        <w:pStyle w:val="Title"/>
        <w:spacing w:before="0" w:after="0"/>
        <w:ind w:firstLine="0"/>
        <w:jc w:val="left"/>
        <w:rPr>
          <w:rFonts w:ascii="Times New Roman" w:hAnsi="Times New Roman" w:cs="Times New Roman"/>
          <w:sz w:val="24"/>
          <w:szCs w:val="24"/>
        </w:rPr>
      </w:pPr>
      <w:r w:rsidRPr="000F33FA">
        <w:rPr>
          <w:rFonts w:ascii="Times New Roman" w:hAnsi="Times New Roman" w:cs="Times New Roman"/>
          <w:sz w:val="24"/>
          <w:szCs w:val="24"/>
        </w:rPr>
        <w:t xml:space="preserve">О внесении изменений в административный регламент </w:t>
      </w:r>
    </w:p>
    <w:p w:rsidR="005B3423" w:rsidRDefault="005B3423" w:rsidP="005B3423">
      <w:pPr>
        <w:pStyle w:val="Title"/>
        <w:spacing w:before="0" w:after="0"/>
        <w:ind w:firstLine="0"/>
        <w:jc w:val="left"/>
        <w:rPr>
          <w:rFonts w:ascii="Times New Roman" w:hAnsi="Times New Roman" w:cs="Times New Roman"/>
          <w:sz w:val="24"/>
          <w:szCs w:val="24"/>
        </w:rPr>
      </w:pPr>
      <w:r w:rsidRPr="000F33FA">
        <w:rPr>
          <w:rFonts w:ascii="Times New Roman" w:hAnsi="Times New Roman" w:cs="Times New Roman"/>
          <w:sz w:val="24"/>
          <w:szCs w:val="24"/>
        </w:rPr>
        <w:t xml:space="preserve">предоставления муниципальной услуги «Предоставление </w:t>
      </w:r>
    </w:p>
    <w:p w:rsidR="005B3423" w:rsidRDefault="005B3423" w:rsidP="005B3423">
      <w:pPr>
        <w:pStyle w:val="Title"/>
        <w:spacing w:before="0" w:after="0"/>
        <w:ind w:firstLine="0"/>
        <w:jc w:val="left"/>
        <w:rPr>
          <w:rFonts w:ascii="Times New Roman" w:hAnsi="Times New Roman" w:cs="Times New Roman"/>
          <w:sz w:val="24"/>
          <w:szCs w:val="24"/>
        </w:rPr>
      </w:pPr>
      <w:r w:rsidRPr="000F33FA">
        <w:rPr>
          <w:rFonts w:ascii="Times New Roman" w:hAnsi="Times New Roman" w:cs="Times New Roman"/>
          <w:sz w:val="24"/>
          <w:szCs w:val="24"/>
        </w:rPr>
        <w:t xml:space="preserve">разрешения на осуществление земляных работ» на территории </w:t>
      </w:r>
      <w:r>
        <w:rPr>
          <w:rFonts w:ascii="Times New Roman" w:hAnsi="Times New Roman" w:cs="Times New Roman"/>
          <w:sz w:val="24"/>
          <w:szCs w:val="24"/>
        </w:rPr>
        <w:t>Парижскокоммунского сель</w:t>
      </w:r>
      <w:r w:rsidRPr="000F33FA">
        <w:rPr>
          <w:rFonts w:ascii="Times New Roman" w:hAnsi="Times New Roman" w:cs="Times New Roman"/>
          <w:sz w:val="24"/>
          <w:szCs w:val="24"/>
        </w:rPr>
        <w:t>ского поселения</w:t>
      </w:r>
      <w:r>
        <w:rPr>
          <w:rFonts w:ascii="Times New Roman" w:hAnsi="Times New Roman" w:cs="Times New Roman"/>
          <w:sz w:val="24"/>
          <w:szCs w:val="24"/>
        </w:rPr>
        <w:t xml:space="preserve"> Верхнехавского</w:t>
      </w:r>
      <w:r w:rsidRPr="000F33FA">
        <w:rPr>
          <w:rFonts w:ascii="Times New Roman" w:hAnsi="Times New Roman" w:cs="Times New Roman"/>
          <w:sz w:val="24"/>
          <w:szCs w:val="24"/>
        </w:rPr>
        <w:t xml:space="preserve"> </w:t>
      </w:r>
    </w:p>
    <w:p w:rsidR="005B3423" w:rsidRPr="000F33FA" w:rsidRDefault="005B3423" w:rsidP="005B3423">
      <w:pPr>
        <w:pStyle w:val="Title"/>
        <w:spacing w:before="0" w:after="0"/>
        <w:ind w:firstLine="0"/>
        <w:jc w:val="left"/>
        <w:rPr>
          <w:rFonts w:ascii="Times New Roman" w:hAnsi="Times New Roman" w:cs="Times New Roman"/>
          <w:sz w:val="24"/>
          <w:szCs w:val="24"/>
        </w:rPr>
      </w:pPr>
      <w:r w:rsidRPr="000F33FA">
        <w:rPr>
          <w:rFonts w:ascii="Times New Roman" w:hAnsi="Times New Roman" w:cs="Times New Roman"/>
          <w:sz w:val="24"/>
          <w:szCs w:val="24"/>
        </w:rPr>
        <w:t>муниципального района Воронежской области</w:t>
      </w:r>
    </w:p>
    <w:p w:rsidR="005B3423" w:rsidRPr="000F33FA" w:rsidRDefault="005B3423" w:rsidP="005B3423">
      <w:pPr>
        <w:rPr>
          <w:rFonts w:ascii="Times New Roman" w:hAnsi="Times New Roman"/>
        </w:rPr>
      </w:pPr>
    </w:p>
    <w:p w:rsidR="005B3423" w:rsidRPr="000F33FA" w:rsidRDefault="005B3423" w:rsidP="005B3423">
      <w:pPr>
        <w:autoSpaceDE w:val="0"/>
        <w:autoSpaceDN w:val="0"/>
        <w:adjustRightInd w:val="0"/>
        <w:rPr>
          <w:rFonts w:ascii="Times New Roman" w:hAnsi="Times New Roman"/>
        </w:rPr>
      </w:pPr>
      <w:r w:rsidRPr="000F33FA">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F33FA">
        <w:rPr>
          <w:rStyle w:val="FontStyle18"/>
          <w:b w:val="0"/>
          <w:bCs/>
          <w:sz w:val="24"/>
        </w:rPr>
        <w:t>,</w:t>
      </w:r>
      <w:r w:rsidRPr="000F33FA">
        <w:rPr>
          <w:rFonts w:ascii="Times New Roman" w:hAnsi="Times New Roman"/>
        </w:rPr>
        <w:t xml:space="preserve"> от 08.07.2024 № 172-ФЗ «О внесении изменений в статьи 2 и 5 Федерального закона «Об организации предоставления государственных и муниципальных услуг», от 08.06.2020</w:t>
      </w:r>
      <w:r w:rsidRPr="00AA4946">
        <w:rPr>
          <w:rFonts w:ascii="Times New Roman" w:hAnsi="Times New Roman"/>
        </w:rPr>
        <w:t xml:space="preserve"> </w:t>
      </w:r>
      <w:r w:rsidRPr="000F33FA">
        <w:rPr>
          <w:rFonts w:ascii="Times New Roman" w:hAnsi="Times New Roman"/>
        </w:rPr>
        <w:t>№ 168-ФЗ «О едином федеральном информационном регистре, содержащем сведения о населении Российской Федерации», Уставом</w:t>
      </w:r>
      <w:r>
        <w:rPr>
          <w:rFonts w:ascii="Times New Roman" w:hAnsi="Times New Roman"/>
        </w:rPr>
        <w:t xml:space="preserve"> Парижскокоммунского </w:t>
      </w:r>
      <w:r w:rsidRPr="000F33FA">
        <w:rPr>
          <w:rFonts w:ascii="Times New Roman" w:hAnsi="Times New Roman"/>
        </w:rPr>
        <w:t xml:space="preserve">сельского поселения </w:t>
      </w:r>
      <w:r>
        <w:rPr>
          <w:rFonts w:ascii="Times New Roman" w:hAnsi="Times New Roman"/>
        </w:rPr>
        <w:t>Верхнехавского</w:t>
      </w:r>
      <w:r w:rsidRPr="000F33FA">
        <w:rPr>
          <w:rFonts w:ascii="Times New Roman" w:hAnsi="Times New Roman"/>
        </w:rPr>
        <w:t xml:space="preserve"> муниципального района Воронежской области администрация </w:t>
      </w:r>
      <w:r>
        <w:rPr>
          <w:rFonts w:ascii="Times New Roman" w:hAnsi="Times New Roman"/>
        </w:rPr>
        <w:t xml:space="preserve">Парижскокоммунского </w:t>
      </w:r>
      <w:r w:rsidRPr="000F33FA">
        <w:rPr>
          <w:rFonts w:ascii="Times New Roman" w:hAnsi="Times New Roman"/>
        </w:rPr>
        <w:t xml:space="preserve">сельского поселения </w:t>
      </w:r>
      <w:r>
        <w:rPr>
          <w:rFonts w:ascii="Times New Roman" w:hAnsi="Times New Roman"/>
        </w:rPr>
        <w:t>Верхнехавского</w:t>
      </w:r>
      <w:r w:rsidRPr="000F33FA">
        <w:rPr>
          <w:rFonts w:ascii="Times New Roman" w:hAnsi="Times New Roman"/>
        </w:rPr>
        <w:t xml:space="preserve"> муниципального района Воронежской области</w:t>
      </w:r>
      <w:r>
        <w:rPr>
          <w:rFonts w:ascii="Times New Roman" w:hAnsi="Times New Roman"/>
        </w:rPr>
        <w:t>.</w:t>
      </w:r>
    </w:p>
    <w:p w:rsidR="005B3423" w:rsidRPr="000F33FA" w:rsidRDefault="005B3423" w:rsidP="005B3423">
      <w:pPr>
        <w:pStyle w:val="ab"/>
        <w:widowControl w:val="0"/>
        <w:tabs>
          <w:tab w:val="left" w:pos="0"/>
        </w:tabs>
        <w:autoSpaceDE w:val="0"/>
        <w:autoSpaceDN w:val="0"/>
        <w:adjustRightInd w:val="0"/>
        <w:ind w:firstLine="567"/>
        <w:jc w:val="center"/>
        <w:rPr>
          <w:sz w:val="24"/>
          <w:szCs w:val="24"/>
        </w:rPr>
      </w:pPr>
    </w:p>
    <w:p w:rsidR="005B3423" w:rsidRDefault="005B3423" w:rsidP="005B3423">
      <w:pPr>
        <w:pStyle w:val="ab"/>
        <w:widowControl w:val="0"/>
        <w:tabs>
          <w:tab w:val="left" w:pos="0"/>
        </w:tabs>
        <w:autoSpaceDE w:val="0"/>
        <w:autoSpaceDN w:val="0"/>
        <w:adjustRightInd w:val="0"/>
        <w:jc w:val="center"/>
        <w:rPr>
          <w:b/>
          <w:sz w:val="24"/>
          <w:szCs w:val="24"/>
        </w:rPr>
      </w:pPr>
      <w:r w:rsidRPr="000F33FA">
        <w:rPr>
          <w:b/>
          <w:sz w:val="24"/>
          <w:szCs w:val="24"/>
        </w:rPr>
        <w:t>ПОСТАНОВЛЯЕТ:</w:t>
      </w:r>
    </w:p>
    <w:p w:rsidR="005B3423" w:rsidRDefault="005B3423" w:rsidP="005B3423">
      <w:pPr>
        <w:pStyle w:val="ab"/>
        <w:widowControl w:val="0"/>
        <w:tabs>
          <w:tab w:val="left" w:pos="0"/>
        </w:tabs>
        <w:autoSpaceDE w:val="0"/>
        <w:autoSpaceDN w:val="0"/>
        <w:adjustRightInd w:val="0"/>
        <w:jc w:val="center"/>
        <w:rPr>
          <w:b/>
          <w:sz w:val="24"/>
          <w:szCs w:val="24"/>
        </w:rPr>
      </w:pPr>
    </w:p>
    <w:p w:rsidR="005B3423" w:rsidRPr="00457B71" w:rsidRDefault="005B3423" w:rsidP="005B3423">
      <w:pPr>
        <w:numPr>
          <w:ilvl w:val="0"/>
          <w:numId w:val="6"/>
        </w:numPr>
        <w:tabs>
          <w:tab w:val="clear" w:pos="720"/>
          <w:tab w:val="num" w:pos="0"/>
        </w:tabs>
        <w:suppressAutoHyphens/>
        <w:spacing w:after="0" w:line="240" w:lineRule="auto"/>
        <w:ind w:left="0" w:firstLine="0"/>
        <w:jc w:val="both"/>
        <w:rPr>
          <w:rFonts w:ascii="Times New Roman" w:hAnsi="Times New Roman"/>
        </w:rPr>
      </w:pPr>
      <w:r w:rsidRPr="00457B71">
        <w:rPr>
          <w:rFonts w:ascii="Times New Roman" w:hAnsi="Times New Roman"/>
        </w:rPr>
        <w:t xml:space="preserve">Внести в административный регламент предоставления муниципальной </w:t>
      </w:r>
      <w:proofErr w:type="gramStart"/>
      <w:r w:rsidRPr="00457B71">
        <w:rPr>
          <w:rFonts w:ascii="Times New Roman" w:hAnsi="Times New Roman"/>
        </w:rPr>
        <w:t>услуги  «</w:t>
      </w:r>
      <w:proofErr w:type="gramEnd"/>
      <w:r w:rsidRPr="00457B71">
        <w:rPr>
          <w:rFonts w:ascii="Times New Roman" w:hAnsi="Times New Roman"/>
        </w:rPr>
        <w:t>Предоставление разрешения на осуществление земляных работ» на территории Парижскокоммунского сельского поселения Верхнехавского  муниципального района Воронежской области, утвержденный  постановлением администрации Парижскокоммунского  сельского  поселения  Верхнехавского муниципального района Воронежской области от 24.11.2023 г. № 57  следующие изменения:</w:t>
      </w:r>
    </w:p>
    <w:p w:rsidR="005B3423" w:rsidRPr="00457B71" w:rsidRDefault="005B3423" w:rsidP="005B3423">
      <w:pPr>
        <w:pStyle w:val="ab"/>
        <w:widowControl w:val="0"/>
        <w:tabs>
          <w:tab w:val="left" w:pos="0"/>
        </w:tabs>
        <w:autoSpaceDE w:val="0"/>
        <w:autoSpaceDN w:val="0"/>
        <w:adjustRightInd w:val="0"/>
        <w:rPr>
          <w:sz w:val="24"/>
          <w:szCs w:val="24"/>
        </w:rPr>
      </w:pPr>
    </w:p>
    <w:p w:rsidR="005B3423" w:rsidRPr="000F33FA" w:rsidRDefault="005B3423" w:rsidP="005B3423">
      <w:pPr>
        <w:pStyle w:val="ab"/>
        <w:widowControl w:val="0"/>
        <w:tabs>
          <w:tab w:val="left" w:pos="0"/>
        </w:tabs>
        <w:autoSpaceDE w:val="0"/>
        <w:autoSpaceDN w:val="0"/>
        <w:adjustRightInd w:val="0"/>
        <w:ind w:firstLine="709"/>
        <w:jc w:val="both"/>
        <w:rPr>
          <w:sz w:val="24"/>
          <w:szCs w:val="24"/>
          <w:lang w:eastAsia="ru-RU"/>
        </w:rPr>
      </w:pPr>
    </w:p>
    <w:p w:rsidR="005B3423" w:rsidRPr="00457B71" w:rsidRDefault="005B3423" w:rsidP="005B3423">
      <w:pPr>
        <w:pStyle w:val="Title"/>
        <w:spacing w:before="0" w:after="0"/>
        <w:ind w:firstLine="0"/>
        <w:jc w:val="both"/>
        <w:rPr>
          <w:rFonts w:ascii="Times New Roman" w:hAnsi="Times New Roman" w:cs="Times New Roman"/>
          <w:b w:val="0"/>
          <w:sz w:val="24"/>
          <w:szCs w:val="24"/>
        </w:rPr>
      </w:pPr>
      <w:r w:rsidRPr="00457B71">
        <w:rPr>
          <w:rFonts w:ascii="Times New Roman" w:hAnsi="Times New Roman" w:cs="Times New Roman"/>
          <w:b w:val="0"/>
          <w:sz w:val="24"/>
          <w:szCs w:val="24"/>
        </w:rPr>
        <w:t xml:space="preserve">1. Внести в административный регламент </w:t>
      </w:r>
      <w:r w:rsidRPr="00457B71">
        <w:rPr>
          <w:rFonts w:ascii="Times New Roman" w:hAnsi="Times New Roman"/>
          <w:b w:val="0"/>
          <w:sz w:val="24"/>
          <w:szCs w:val="24"/>
        </w:rPr>
        <w:t xml:space="preserve">предоставления муниципальной </w:t>
      </w:r>
      <w:proofErr w:type="gramStart"/>
      <w:r w:rsidRPr="00457B71">
        <w:rPr>
          <w:rFonts w:ascii="Times New Roman" w:hAnsi="Times New Roman"/>
          <w:b w:val="0"/>
          <w:sz w:val="24"/>
          <w:szCs w:val="24"/>
        </w:rPr>
        <w:t xml:space="preserve">услуги  </w:t>
      </w:r>
      <w:r w:rsidRPr="00457B71">
        <w:rPr>
          <w:rFonts w:ascii="Times New Roman" w:hAnsi="Times New Roman" w:cs="Times New Roman"/>
          <w:b w:val="0"/>
          <w:sz w:val="24"/>
          <w:szCs w:val="24"/>
        </w:rPr>
        <w:t>«</w:t>
      </w:r>
      <w:proofErr w:type="gramEnd"/>
      <w:r w:rsidRPr="00457B71">
        <w:rPr>
          <w:rFonts w:ascii="Times New Roman" w:hAnsi="Times New Roman" w:cs="Times New Roman"/>
          <w:b w:val="0"/>
          <w:sz w:val="24"/>
          <w:szCs w:val="24"/>
        </w:rPr>
        <w:t xml:space="preserve">Предоставление разрешения на осуществление земляных работ» на территории </w:t>
      </w:r>
      <w:proofErr w:type="spellStart"/>
      <w:r w:rsidRPr="00457B71">
        <w:rPr>
          <w:rFonts w:ascii="Times New Roman" w:hAnsi="Times New Roman" w:cs="Times New Roman"/>
          <w:b w:val="0"/>
          <w:sz w:val="24"/>
          <w:szCs w:val="24"/>
        </w:rPr>
        <w:t>арижскокоммунского</w:t>
      </w:r>
      <w:proofErr w:type="spellEnd"/>
      <w:r w:rsidRPr="00457B71">
        <w:rPr>
          <w:rFonts w:ascii="Times New Roman" w:hAnsi="Times New Roman" w:cs="Times New Roman"/>
          <w:b w:val="0"/>
          <w:sz w:val="24"/>
          <w:szCs w:val="24"/>
        </w:rPr>
        <w:t xml:space="preserve"> сельского поселения Верхнехавского  муниципального района Воронежской области»</w:t>
      </w:r>
      <w:r w:rsidRPr="00457B71">
        <w:rPr>
          <w:rFonts w:ascii="Times New Roman" w:hAnsi="Times New Roman"/>
          <w:b w:val="0"/>
          <w:sz w:val="24"/>
          <w:szCs w:val="24"/>
        </w:rPr>
        <w:t xml:space="preserve">, утвержденный  постановлением администрации Парижскокоммунского  сельского  поселения  Верхнехавского муниципального района Воронежской области от 23.11.2023 г. № 54 </w:t>
      </w:r>
      <w:r w:rsidRPr="00457B71">
        <w:rPr>
          <w:rFonts w:ascii="Times New Roman" w:hAnsi="Times New Roman" w:cs="Times New Roman"/>
          <w:b w:val="0"/>
          <w:sz w:val="24"/>
          <w:szCs w:val="24"/>
        </w:rPr>
        <w:t xml:space="preserve"> следующие изменения:</w:t>
      </w:r>
    </w:p>
    <w:p w:rsidR="005B3423" w:rsidRPr="000F33FA" w:rsidRDefault="005B3423" w:rsidP="005B3423">
      <w:pPr>
        <w:pStyle w:val="ab"/>
        <w:widowControl w:val="0"/>
        <w:tabs>
          <w:tab w:val="left" w:pos="0"/>
          <w:tab w:val="left" w:pos="993"/>
        </w:tabs>
        <w:autoSpaceDE w:val="0"/>
        <w:autoSpaceDN w:val="0"/>
        <w:adjustRightInd w:val="0"/>
        <w:ind w:firstLine="567"/>
        <w:jc w:val="both"/>
        <w:rPr>
          <w:sz w:val="24"/>
          <w:szCs w:val="24"/>
        </w:rPr>
      </w:pPr>
      <w:r w:rsidRPr="000F33FA">
        <w:rPr>
          <w:sz w:val="24"/>
          <w:szCs w:val="24"/>
        </w:rPr>
        <w:t>1.1. подпункт 6 дополнить новым подпунктом 6.7 следующего содержания:</w:t>
      </w:r>
    </w:p>
    <w:p w:rsidR="005B3423" w:rsidRPr="000F33FA" w:rsidRDefault="005B3423" w:rsidP="005B3423">
      <w:pPr>
        <w:autoSpaceDE w:val="0"/>
        <w:autoSpaceDN w:val="0"/>
        <w:adjustRightInd w:val="0"/>
        <w:rPr>
          <w:rFonts w:ascii="Times New Roman" w:hAnsi="Times New Roman"/>
        </w:rPr>
      </w:pPr>
      <w:r w:rsidRPr="000F33FA">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3423" w:rsidRPr="000F33FA" w:rsidRDefault="005B3423" w:rsidP="005B3423">
      <w:pPr>
        <w:autoSpaceDE w:val="0"/>
        <w:autoSpaceDN w:val="0"/>
        <w:adjustRightInd w:val="0"/>
        <w:ind w:firstLine="540"/>
        <w:rPr>
          <w:rFonts w:ascii="Times New Roman" w:hAnsi="Times New Roman"/>
        </w:rPr>
      </w:pPr>
      <w:r w:rsidRPr="000F33FA">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3423" w:rsidRPr="000F33FA" w:rsidRDefault="005B3423" w:rsidP="005B3423">
      <w:pPr>
        <w:autoSpaceDE w:val="0"/>
        <w:autoSpaceDN w:val="0"/>
        <w:adjustRightInd w:val="0"/>
        <w:ind w:firstLine="540"/>
        <w:rPr>
          <w:rFonts w:ascii="Times New Roman" w:hAnsi="Times New Roman"/>
        </w:rPr>
      </w:pPr>
      <w:r w:rsidRPr="000F33FA">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w:t>
      </w:r>
      <w:proofErr w:type="gramStart"/>
      <w:r w:rsidRPr="000F33FA">
        <w:rPr>
          <w:rFonts w:ascii="Times New Roman" w:hAnsi="Times New Roman"/>
        </w:rPr>
        <w:t>24.6  раздела</w:t>
      </w:r>
      <w:proofErr w:type="gramEnd"/>
      <w:r w:rsidRPr="000F33FA">
        <w:rPr>
          <w:rFonts w:ascii="Times New Roman" w:hAnsi="Times New Roman"/>
        </w:rPr>
        <w:t xml:space="preserve"> </w:t>
      </w:r>
      <w:r w:rsidRPr="000F33FA">
        <w:rPr>
          <w:rFonts w:ascii="Times New Roman" w:hAnsi="Times New Roman"/>
          <w:lang w:val="en-US"/>
        </w:rPr>
        <w:t>III</w:t>
      </w:r>
      <w:r w:rsidRPr="000F33FA">
        <w:rPr>
          <w:rFonts w:ascii="Times New Roman" w:hAnsi="Times New Roman"/>
        </w:rPr>
        <w:t xml:space="preserve"> настоящего Административного регламента.»; </w:t>
      </w:r>
    </w:p>
    <w:p w:rsidR="005B3423" w:rsidRPr="000F33FA" w:rsidRDefault="005B3423" w:rsidP="005B3423">
      <w:pPr>
        <w:autoSpaceDE w:val="0"/>
        <w:autoSpaceDN w:val="0"/>
        <w:adjustRightInd w:val="0"/>
        <w:rPr>
          <w:rFonts w:ascii="Times New Roman" w:hAnsi="Times New Roman"/>
        </w:rPr>
      </w:pPr>
      <w:r w:rsidRPr="000F33FA">
        <w:rPr>
          <w:rFonts w:ascii="Times New Roman" w:hAnsi="Times New Roman"/>
        </w:rPr>
        <w:t>1.2. подпункт 24.4 подпункта 24 дополнить новым абзацем следующего содержания:</w:t>
      </w:r>
    </w:p>
    <w:p w:rsidR="005B3423" w:rsidRPr="000F33FA" w:rsidRDefault="005B3423" w:rsidP="005B3423">
      <w:pPr>
        <w:autoSpaceDE w:val="0"/>
        <w:autoSpaceDN w:val="0"/>
        <w:adjustRightInd w:val="0"/>
        <w:ind w:firstLine="709"/>
        <w:rPr>
          <w:rFonts w:ascii="Times New Roman" w:hAnsi="Times New Roman"/>
        </w:rPr>
      </w:pPr>
      <w:r w:rsidRPr="000F33FA">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0F33FA">
          <w:rPr>
            <w:rFonts w:ascii="Times New Roman" w:hAnsi="Times New Roman"/>
          </w:rPr>
          <w:t>статьей 11</w:t>
        </w:r>
      </w:hyperlink>
      <w:r w:rsidRPr="000F33FA">
        <w:rPr>
          <w:rFonts w:ascii="Times New Roman" w:hAnsi="Times New Roman"/>
        </w:rPr>
        <w:t xml:space="preserve"> указанного Федерального закона.». </w:t>
      </w:r>
    </w:p>
    <w:p w:rsidR="005B3423" w:rsidRPr="000F33FA" w:rsidRDefault="005B3423" w:rsidP="005B3423">
      <w:pPr>
        <w:widowControl w:val="0"/>
        <w:tabs>
          <w:tab w:val="left" w:pos="0"/>
        </w:tabs>
        <w:rPr>
          <w:rFonts w:ascii="Times New Roman" w:hAnsi="Times New Roman"/>
        </w:rPr>
      </w:pPr>
      <w:r w:rsidRPr="000F33FA">
        <w:rPr>
          <w:rFonts w:ascii="Times New Roman" w:hAnsi="Times New Roman"/>
        </w:rPr>
        <w:t xml:space="preserve">2. Настоящее постановление вступает в силу со дня его официального опубликования. </w:t>
      </w:r>
    </w:p>
    <w:p w:rsidR="005B3423" w:rsidRPr="000F33FA" w:rsidRDefault="005B3423" w:rsidP="005B3423">
      <w:pPr>
        <w:tabs>
          <w:tab w:val="left" w:pos="900"/>
        </w:tabs>
        <w:contextualSpacing/>
        <w:rPr>
          <w:rFonts w:ascii="Times New Roman" w:hAnsi="Times New Roman"/>
        </w:rPr>
      </w:pPr>
      <w:r w:rsidRPr="000F33FA">
        <w:rPr>
          <w:rFonts w:ascii="Times New Roman" w:hAnsi="Times New Roman"/>
        </w:rPr>
        <w:t>3. Контроль за исполнением настоящего постановления оставляю за собой.</w:t>
      </w: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Default="005B3423" w:rsidP="005B3423">
      <w:pPr>
        <w:ind w:firstLine="709"/>
        <w:rPr>
          <w:rFonts w:ascii="Times New Roman" w:hAnsi="Times New Roman"/>
        </w:rPr>
      </w:pPr>
    </w:p>
    <w:p w:rsidR="005B3423" w:rsidRPr="001B4E34" w:rsidRDefault="005B3423" w:rsidP="005B3423">
      <w:pPr>
        <w:rPr>
          <w:rFonts w:ascii="Times New Roman" w:hAnsi="Times New Roman"/>
        </w:rPr>
      </w:pPr>
      <w:r w:rsidRPr="001B4E34">
        <w:rPr>
          <w:rFonts w:ascii="Times New Roman" w:hAnsi="Times New Roman"/>
        </w:rPr>
        <w:t>Глава администрации</w:t>
      </w:r>
    </w:p>
    <w:p w:rsidR="005B3423" w:rsidRPr="001B4E34" w:rsidRDefault="005B3423" w:rsidP="005B3423">
      <w:r w:rsidRPr="001B4E34">
        <w:rPr>
          <w:rFonts w:ascii="Times New Roman" w:hAnsi="Times New Roman"/>
        </w:rPr>
        <w:t xml:space="preserve">Парижскокоммунского сельского поселения                             </w:t>
      </w:r>
      <w:r>
        <w:rPr>
          <w:rFonts w:ascii="Times New Roman" w:hAnsi="Times New Roman"/>
        </w:rPr>
        <w:t xml:space="preserve">                       </w:t>
      </w:r>
      <w:r w:rsidRPr="001B4E34">
        <w:rPr>
          <w:rFonts w:ascii="Times New Roman" w:hAnsi="Times New Roman"/>
        </w:rPr>
        <w:t xml:space="preserve">  Д.В.Кирсанова</w:t>
      </w:r>
    </w:p>
    <w:p w:rsidR="005B3423" w:rsidRPr="000F33FA" w:rsidRDefault="005B3423" w:rsidP="005B3423">
      <w:pPr>
        <w:rPr>
          <w:rFonts w:ascii="Times New Roman" w:hAnsi="Times New Roman"/>
        </w:rPr>
      </w:pPr>
    </w:p>
    <w:p w:rsidR="005672F8" w:rsidRPr="005672F8" w:rsidRDefault="005672F8" w:rsidP="0090477E">
      <w:pPr>
        <w:pBdr>
          <w:top w:val="single" w:sz="4" w:space="1" w:color="auto"/>
        </w:pBdr>
        <w:rPr>
          <w:rFonts w:cs="Times New Roman"/>
          <w:b/>
          <w:sz w:val="26"/>
          <w:szCs w:val="26"/>
        </w:rPr>
      </w:pPr>
      <w:bookmarkStart w:id="1" w:name="_GoBack"/>
      <w:bookmarkEnd w:id="1"/>
    </w:p>
    <w:sectPr w:rsidR="005672F8" w:rsidRPr="005672F8" w:rsidSect="0090477E">
      <w:type w:val="continuous"/>
      <w:pgSz w:w="11906" w:h="16838"/>
      <w:pgMar w:top="1276" w:right="567"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61" w:rsidRDefault="00B26661" w:rsidP="00160A89">
      <w:pPr>
        <w:spacing w:after="0" w:line="240" w:lineRule="auto"/>
      </w:pPr>
      <w:r>
        <w:separator/>
      </w:r>
    </w:p>
  </w:endnote>
  <w:endnote w:type="continuationSeparator" w:id="0">
    <w:p w:rsidR="00B26661" w:rsidRDefault="00B26661"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61" w:rsidRDefault="00B26661" w:rsidP="00160A89">
      <w:pPr>
        <w:spacing w:after="0" w:line="240" w:lineRule="auto"/>
      </w:pPr>
      <w:r>
        <w:separator/>
      </w:r>
    </w:p>
  </w:footnote>
  <w:footnote w:type="continuationSeparator" w:id="0">
    <w:p w:rsidR="00B26661" w:rsidRDefault="00B26661"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89" w:rsidRDefault="00160A89">
    <w:pPr>
      <w:pStyle w:val="a3"/>
    </w:pPr>
    <w:r>
      <w:t xml:space="preserve">Муниципальное печатное средство массовой информации администрации </w:t>
    </w:r>
    <w:r w:rsidR="00861EB8">
      <w:t>Парижскокоммунского</w:t>
    </w:r>
  </w:p>
  <w:p w:rsidR="00160A89" w:rsidRDefault="00160A89">
    <w:pPr>
      <w:pStyle w:val="a3"/>
    </w:pPr>
    <w:r>
      <w:t xml:space="preserve">сельского поселения </w:t>
    </w:r>
    <w:r w:rsidR="00255595">
      <w:t xml:space="preserve">Верхнехавского муниципального </w:t>
    </w:r>
    <w:proofErr w:type="gramStart"/>
    <w:r w:rsidR="00255595">
      <w:t>района  Воронежской</w:t>
    </w:r>
    <w:proofErr w:type="gramEnd"/>
    <w:r w:rsidR="00255595">
      <w:t xml:space="preserve"> области</w:t>
    </w:r>
  </w:p>
  <w:p w:rsidR="00255595" w:rsidRDefault="005B3423">
    <w:pPr>
      <w:pStyle w:val="a3"/>
    </w:pPr>
    <w:r>
      <w:t>№3</w:t>
    </w:r>
    <w:r w:rsidR="00255595">
      <w:t>(</w:t>
    </w:r>
    <w:r>
      <w:t>3</w:t>
    </w:r>
    <w:r w:rsidR="00255595">
      <w:t xml:space="preserve">) от </w:t>
    </w:r>
    <w:r>
      <w:t>25</w:t>
    </w:r>
    <w:r w:rsidR="00C71EC2">
      <w:t xml:space="preserve"> октября</w:t>
    </w:r>
    <w:r w:rsidR="00861EB8">
      <w:t xml:space="preserve"> 2024 </w:t>
    </w:r>
    <w:r w:rsidR="00255595">
      <w:t>года / 3 экземпляра/Бесплатно</w:t>
    </w:r>
  </w:p>
  <w:p w:rsidR="00160A89" w:rsidRDefault="00160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2018"/>
    <w:multiLevelType w:val="hybridMultilevel"/>
    <w:tmpl w:val="6D420A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91B6727"/>
    <w:multiLevelType w:val="hybridMultilevel"/>
    <w:tmpl w:val="6D420A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3B6DEC"/>
    <w:multiLevelType w:val="multilevel"/>
    <w:tmpl w:val="FFFFFFFF"/>
    <w:lvl w:ilvl="0">
      <w:start w:val="1"/>
      <w:numFmt w:val="none"/>
      <w:pStyle w:val="11"/>
      <w:suff w:val="nothing"/>
      <w:lvlText w:val=""/>
      <w:lvlJc w:val="left"/>
      <w:pPr>
        <w:tabs>
          <w:tab w:val="num" w:pos="0"/>
        </w:tabs>
      </w:pPr>
      <w:rPr>
        <w:rFonts w:cs="Times New Roman"/>
      </w:rPr>
    </w:lvl>
    <w:lvl w:ilvl="1">
      <w:start w:val="1"/>
      <w:numFmt w:val="none"/>
      <w:pStyle w:val="21"/>
      <w:suff w:val="nothing"/>
      <w:lvlText w:val=""/>
      <w:lvlJc w:val="left"/>
      <w:pPr>
        <w:tabs>
          <w:tab w:val="num" w:pos="0"/>
        </w:tabs>
      </w:pPr>
      <w:rPr>
        <w:rFonts w:cs="Times New Roman"/>
      </w:rPr>
    </w:lvl>
    <w:lvl w:ilvl="2">
      <w:start w:val="1"/>
      <w:numFmt w:val="none"/>
      <w:pStyle w:val="31"/>
      <w:suff w:val="nothing"/>
      <w:lvlText w:val=""/>
      <w:lvlJc w:val="left"/>
      <w:pPr>
        <w:tabs>
          <w:tab w:val="num" w:pos="0"/>
        </w:tabs>
      </w:pPr>
      <w:rPr>
        <w:rFonts w:cs="Times New Roman"/>
      </w:rPr>
    </w:lvl>
    <w:lvl w:ilvl="3">
      <w:start w:val="1"/>
      <w:numFmt w:val="none"/>
      <w:pStyle w:val="41"/>
      <w:suff w:val="nothing"/>
      <w:lvlText w:val=""/>
      <w:lvlJc w:val="left"/>
      <w:pPr>
        <w:tabs>
          <w:tab w:val="num" w:pos="0"/>
        </w:tabs>
      </w:pPr>
      <w:rPr>
        <w:rFonts w:cs="Times New Roman"/>
      </w:rPr>
    </w:lvl>
    <w:lvl w:ilvl="4">
      <w:start w:val="1"/>
      <w:numFmt w:val="none"/>
      <w:pStyle w:val="51"/>
      <w:suff w:val="nothing"/>
      <w:lvlText w:val=""/>
      <w:lvlJc w:val="left"/>
      <w:pPr>
        <w:tabs>
          <w:tab w:val="num" w:pos="0"/>
        </w:tabs>
      </w:pPr>
      <w:rPr>
        <w:rFonts w:cs="Times New Roman"/>
      </w:rPr>
    </w:lvl>
    <w:lvl w:ilvl="5">
      <w:start w:val="1"/>
      <w:numFmt w:val="none"/>
      <w:pStyle w:val="61"/>
      <w:suff w:val="nothing"/>
      <w:lvlText w:val=""/>
      <w:lvlJc w:val="left"/>
      <w:pPr>
        <w:tabs>
          <w:tab w:val="num" w:pos="0"/>
        </w:tabs>
      </w:pPr>
      <w:rPr>
        <w:rFonts w:cs="Times New Roman"/>
      </w:rPr>
    </w:lvl>
    <w:lvl w:ilvl="6">
      <w:start w:val="1"/>
      <w:numFmt w:val="none"/>
      <w:pStyle w:val="71"/>
      <w:suff w:val="nothing"/>
      <w:lvlText w:val=""/>
      <w:lvlJc w:val="left"/>
      <w:pPr>
        <w:tabs>
          <w:tab w:val="num" w:pos="0"/>
        </w:tabs>
      </w:pPr>
      <w:rPr>
        <w:rFonts w:cs="Times New Roman"/>
      </w:rPr>
    </w:lvl>
    <w:lvl w:ilvl="7">
      <w:start w:val="1"/>
      <w:numFmt w:val="none"/>
      <w:pStyle w:val="81"/>
      <w:suff w:val="nothing"/>
      <w:lvlText w:val=""/>
      <w:lvlJc w:val="left"/>
      <w:pPr>
        <w:tabs>
          <w:tab w:val="num" w:pos="0"/>
        </w:tabs>
      </w:pPr>
      <w:rPr>
        <w:rFonts w:cs="Times New Roman"/>
      </w:rPr>
    </w:lvl>
    <w:lvl w:ilvl="8">
      <w:start w:val="1"/>
      <w:numFmt w:val="none"/>
      <w:pStyle w:val="91"/>
      <w:suff w:val="nothing"/>
      <w:lvlText w:val=""/>
      <w:lvlJc w:val="left"/>
      <w:pPr>
        <w:tabs>
          <w:tab w:val="num" w:pos="0"/>
        </w:tabs>
      </w:pPr>
      <w:rPr>
        <w:rFonts w:cs="Times New Roman"/>
      </w:rPr>
    </w:lvl>
  </w:abstractNum>
  <w:abstractNum w:abstractNumId="3" w15:restartNumberingAfterBreak="0">
    <w:nsid w:val="1F58314E"/>
    <w:multiLevelType w:val="hybridMultilevel"/>
    <w:tmpl w:val="6D420A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5F0165"/>
    <w:multiLevelType w:val="multilevel"/>
    <w:tmpl w:val="FFFFFFFF"/>
    <w:lvl w:ilvl="0">
      <w:start w:val="1"/>
      <w:numFmt w:val="decimal"/>
      <w:lvlText w:val="%1."/>
      <w:lvlJc w:val="left"/>
      <w:pPr>
        <w:tabs>
          <w:tab w:val="num" w:pos="414"/>
        </w:tabs>
        <w:ind w:left="1650" w:hanging="750"/>
      </w:pPr>
      <w:rPr>
        <w:rFonts w:cs="Times New Roman"/>
      </w:rPr>
    </w:lvl>
    <w:lvl w:ilvl="1">
      <w:start w:val="1"/>
      <w:numFmt w:val="decimal"/>
      <w:lvlText w:val="%1.%2."/>
      <w:lvlJc w:val="left"/>
      <w:pPr>
        <w:tabs>
          <w:tab w:val="num" w:pos="414"/>
        </w:tabs>
        <w:ind w:left="2070" w:hanging="420"/>
      </w:pPr>
      <w:rPr>
        <w:rFonts w:cs="Times New Roman"/>
      </w:rPr>
    </w:lvl>
    <w:lvl w:ilvl="2">
      <w:start w:val="1"/>
      <w:numFmt w:val="decimal"/>
      <w:lvlText w:val="%1.%2.%3."/>
      <w:lvlJc w:val="left"/>
      <w:pPr>
        <w:tabs>
          <w:tab w:val="num" w:pos="414"/>
        </w:tabs>
        <w:ind w:left="3120" w:hanging="720"/>
      </w:pPr>
      <w:rPr>
        <w:rFonts w:cs="Times New Roman"/>
      </w:rPr>
    </w:lvl>
    <w:lvl w:ilvl="3">
      <w:start w:val="1"/>
      <w:numFmt w:val="decimal"/>
      <w:lvlText w:val="%1.%2.%3.%4."/>
      <w:lvlJc w:val="left"/>
      <w:pPr>
        <w:tabs>
          <w:tab w:val="num" w:pos="414"/>
        </w:tabs>
        <w:ind w:left="3870" w:hanging="720"/>
      </w:pPr>
      <w:rPr>
        <w:rFonts w:cs="Times New Roman"/>
      </w:rPr>
    </w:lvl>
    <w:lvl w:ilvl="4">
      <w:start w:val="1"/>
      <w:numFmt w:val="decimal"/>
      <w:lvlText w:val="%1.%2.%3.%4.%5."/>
      <w:lvlJc w:val="left"/>
      <w:pPr>
        <w:tabs>
          <w:tab w:val="num" w:pos="414"/>
        </w:tabs>
        <w:ind w:left="4980" w:hanging="1080"/>
      </w:pPr>
      <w:rPr>
        <w:rFonts w:cs="Times New Roman"/>
      </w:rPr>
    </w:lvl>
    <w:lvl w:ilvl="5">
      <w:start w:val="1"/>
      <w:numFmt w:val="decimal"/>
      <w:lvlText w:val="%1.%2.%3.%4.%5.%6."/>
      <w:lvlJc w:val="left"/>
      <w:pPr>
        <w:tabs>
          <w:tab w:val="num" w:pos="414"/>
        </w:tabs>
        <w:ind w:left="5730" w:hanging="1080"/>
      </w:pPr>
      <w:rPr>
        <w:rFonts w:cs="Times New Roman"/>
      </w:rPr>
    </w:lvl>
    <w:lvl w:ilvl="6">
      <w:start w:val="1"/>
      <w:numFmt w:val="decimal"/>
      <w:lvlText w:val="%1.%2.%3.%4.%5.%6.%7."/>
      <w:lvlJc w:val="left"/>
      <w:pPr>
        <w:tabs>
          <w:tab w:val="num" w:pos="414"/>
        </w:tabs>
        <w:ind w:left="6840" w:hanging="1440"/>
      </w:pPr>
      <w:rPr>
        <w:rFonts w:cs="Times New Roman"/>
      </w:rPr>
    </w:lvl>
    <w:lvl w:ilvl="7">
      <w:start w:val="1"/>
      <w:numFmt w:val="decimal"/>
      <w:lvlText w:val="%1.%2.%3.%4.%5.%6.%7.%8."/>
      <w:lvlJc w:val="left"/>
      <w:pPr>
        <w:tabs>
          <w:tab w:val="num" w:pos="414"/>
        </w:tabs>
        <w:ind w:left="7590" w:hanging="1440"/>
      </w:pPr>
      <w:rPr>
        <w:rFonts w:cs="Times New Roman"/>
      </w:rPr>
    </w:lvl>
    <w:lvl w:ilvl="8">
      <w:start w:val="1"/>
      <w:numFmt w:val="decimal"/>
      <w:lvlText w:val="%1.%2.%3.%4.%5.%6.%7.%8.%9."/>
      <w:lvlJc w:val="left"/>
      <w:pPr>
        <w:tabs>
          <w:tab w:val="num" w:pos="414"/>
        </w:tabs>
        <w:ind w:left="8700" w:hanging="1800"/>
      </w:pPr>
      <w:rPr>
        <w:rFonts w:cs="Times New Roman"/>
      </w:rPr>
    </w:lvl>
  </w:abstractNum>
  <w:abstractNum w:abstractNumId="5" w15:restartNumberingAfterBreak="0">
    <w:nsid w:val="3FD91AD9"/>
    <w:multiLevelType w:val="hybridMultilevel"/>
    <w:tmpl w:val="6D420A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5D5325F"/>
    <w:multiLevelType w:val="hybridMultilevel"/>
    <w:tmpl w:val="D3B8C876"/>
    <w:lvl w:ilvl="0" w:tplc="CDE68690">
      <w:start w:val="1"/>
      <w:numFmt w:val="decimal"/>
      <w:lvlText w:val="%1."/>
      <w:lvlJc w:val="left"/>
      <w:pPr>
        <w:tabs>
          <w:tab w:val="num" w:pos="900"/>
        </w:tabs>
        <w:ind w:left="900" w:hanging="360"/>
      </w:pPr>
      <w:rPr>
        <w:rFonts w:hint="default"/>
        <w:b w:val="0"/>
      </w:rPr>
    </w:lvl>
    <w:lvl w:ilvl="1" w:tplc="E848A0B0">
      <w:numFmt w:val="none"/>
      <w:lvlText w:val=""/>
      <w:lvlJc w:val="left"/>
      <w:pPr>
        <w:tabs>
          <w:tab w:val="num" w:pos="360"/>
        </w:tabs>
      </w:pPr>
    </w:lvl>
    <w:lvl w:ilvl="2" w:tplc="3086DCB0">
      <w:numFmt w:val="none"/>
      <w:lvlText w:val=""/>
      <w:lvlJc w:val="left"/>
      <w:pPr>
        <w:tabs>
          <w:tab w:val="num" w:pos="360"/>
        </w:tabs>
      </w:pPr>
    </w:lvl>
    <w:lvl w:ilvl="3" w:tplc="041C0208">
      <w:numFmt w:val="none"/>
      <w:lvlText w:val=""/>
      <w:lvlJc w:val="left"/>
      <w:pPr>
        <w:tabs>
          <w:tab w:val="num" w:pos="360"/>
        </w:tabs>
      </w:pPr>
    </w:lvl>
    <w:lvl w:ilvl="4" w:tplc="430EC560">
      <w:numFmt w:val="none"/>
      <w:lvlText w:val=""/>
      <w:lvlJc w:val="left"/>
      <w:pPr>
        <w:tabs>
          <w:tab w:val="num" w:pos="360"/>
        </w:tabs>
      </w:pPr>
    </w:lvl>
    <w:lvl w:ilvl="5" w:tplc="6AAA9C14">
      <w:numFmt w:val="none"/>
      <w:lvlText w:val=""/>
      <w:lvlJc w:val="left"/>
      <w:pPr>
        <w:tabs>
          <w:tab w:val="num" w:pos="360"/>
        </w:tabs>
      </w:pPr>
    </w:lvl>
    <w:lvl w:ilvl="6" w:tplc="3B161E24">
      <w:numFmt w:val="none"/>
      <w:lvlText w:val=""/>
      <w:lvlJc w:val="left"/>
      <w:pPr>
        <w:tabs>
          <w:tab w:val="num" w:pos="360"/>
        </w:tabs>
      </w:pPr>
    </w:lvl>
    <w:lvl w:ilvl="7" w:tplc="CF5ED6B2">
      <w:numFmt w:val="none"/>
      <w:lvlText w:val=""/>
      <w:lvlJc w:val="left"/>
      <w:pPr>
        <w:tabs>
          <w:tab w:val="num" w:pos="360"/>
        </w:tabs>
      </w:pPr>
    </w:lvl>
    <w:lvl w:ilvl="8" w:tplc="0AFCB158">
      <w:numFmt w:val="none"/>
      <w:lvlText w:val=""/>
      <w:lvlJc w:val="left"/>
      <w:pPr>
        <w:tabs>
          <w:tab w:val="num" w:pos="360"/>
        </w:tabs>
      </w:pPr>
    </w:lvl>
  </w:abstractNum>
  <w:abstractNum w:abstractNumId="7"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D91C96"/>
    <w:multiLevelType w:val="hybridMultilevel"/>
    <w:tmpl w:val="16C6FE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2"/>
  </w:num>
  <w:num w:numId="3">
    <w:abstractNumId w:val="4"/>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A"/>
    <w:rsid w:val="000A70FD"/>
    <w:rsid w:val="00160A89"/>
    <w:rsid w:val="001D00BD"/>
    <w:rsid w:val="001F1FE9"/>
    <w:rsid w:val="00255595"/>
    <w:rsid w:val="00334EB2"/>
    <w:rsid w:val="00381DC8"/>
    <w:rsid w:val="003C04D8"/>
    <w:rsid w:val="00444311"/>
    <w:rsid w:val="0045533F"/>
    <w:rsid w:val="00475A25"/>
    <w:rsid w:val="004D03FB"/>
    <w:rsid w:val="004F2FA8"/>
    <w:rsid w:val="005672F8"/>
    <w:rsid w:val="00573605"/>
    <w:rsid w:val="005B3423"/>
    <w:rsid w:val="006A0A2E"/>
    <w:rsid w:val="006A7309"/>
    <w:rsid w:val="00742074"/>
    <w:rsid w:val="00753CEA"/>
    <w:rsid w:val="00825C52"/>
    <w:rsid w:val="00861EB8"/>
    <w:rsid w:val="0090477E"/>
    <w:rsid w:val="00A76A83"/>
    <w:rsid w:val="00AC5464"/>
    <w:rsid w:val="00AD467F"/>
    <w:rsid w:val="00AF16A7"/>
    <w:rsid w:val="00B26661"/>
    <w:rsid w:val="00B92B04"/>
    <w:rsid w:val="00C71EC2"/>
    <w:rsid w:val="00CB0C64"/>
    <w:rsid w:val="00CC5D30"/>
    <w:rsid w:val="00ED7426"/>
    <w:rsid w:val="00F00446"/>
    <w:rsid w:val="00F4588F"/>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9AFFA"/>
  <w15:docId w15:val="{0BD5A77C-A3DB-4B3E-A14D-F40C17EE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2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next w:val="a"/>
    <w:qFormat/>
    <w:rsid w:val="0090477E"/>
    <w:pPr>
      <w:keepNext/>
      <w:numPr>
        <w:numId w:val="2"/>
      </w:numPr>
      <w:suppressAutoHyphens/>
      <w:spacing w:before="240" w:after="60" w:line="240" w:lineRule="auto"/>
      <w:outlineLvl w:val="0"/>
    </w:pPr>
    <w:rPr>
      <w:rFonts w:ascii="Cambria" w:eastAsia="Times New Roman" w:hAnsi="Cambria" w:cs="Cambria"/>
      <w:b/>
      <w:bCs/>
      <w:kern w:val="2"/>
      <w:sz w:val="32"/>
      <w:szCs w:val="32"/>
      <w:lang w:eastAsia="zh-CN"/>
    </w:rPr>
  </w:style>
  <w:style w:type="paragraph" w:customStyle="1" w:styleId="21">
    <w:name w:val="Заголовок 21"/>
    <w:basedOn w:val="a"/>
    <w:next w:val="a"/>
    <w:qFormat/>
    <w:rsid w:val="0090477E"/>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rPr>
  </w:style>
  <w:style w:type="paragraph" w:customStyle="1" w:styleId="31">
    <w:name w:val="Заголовок 31"/>
    <w:basedOn w:val="a"/>
    <w:next w:val="a"/>
    <w:qFormat/>
    <w:rsid w:val="0090477E"/>
    <w:pPr>
      <w:keepNext/>
      <w:numPr>
        <w:ilvl w:val="2"/>
        <w:numId w:val="2"/>
      </w:numPr>
      <w:suppressAutoHyphens/>
      <w:spacing w:after="0" w:line="240" w:lineRule="auto"/>
      <w:jc w:val="center"/>
      <w:outlineLvl w:val="2"/>
    </w:pPr>
    <w:rPr>
      <w:rFonts w:ascii="Times New Roman" w:eastAsia="Times New Roman" w:hAnsi="Times New Roman" w:cs="Times New Roman"/>
      <w:b/>
      <w:sz w:val="32"/>
      <w:szCs w:val="20"/>
      <w:lang w:eastAsia="zh-CN"/>
    </w:rPr>
  </w:style>
  <w:style w:type="paragraph" w:customStyle="1" w:styleId="41">
    <w:name w:val="Заголовок 41"/>
    <w:basedOn w:val="a"/>
    <w:next w:val="a"/>
    <w:qFormat/>
    <w:rsid w:val="0090477E"/>
    <w:pPr>
      <w:keepNext/>
      <w:numPr>
        <w:ilvl w:val="3"/>
        <w:numId w:val="2"/>
      </w:numPr>
      <w:suppressAutoHyphens/>
      <w:spacing w:after="0" w:line="240" w:lineRule="auto"/>
      <w:jc w:val="center"/>
      <w:outlineLvl w:val="3"/>
    </w:pPr>
    <w:rPr>
      <w:rFonts w:ascii="Times New Roman" w:eastAsia="Times New Roman" w:hAnsi="Times New Roman" w:cs="Times New Roman"/>
      <w:b/>
      <w:bCs/>
      <w:sz w:val="28"/>
      <w:szCs w:val="20"/>
      <w:lang w:eastAsia="zh-CN"/>
    </w:rPr>
  </w:style>
  <w:style w:type="paragraph" w:customStyle="1" w:styleId="51">
    <w:name w:val="Заголовок 51"/>
    <w:basedOn w:val="a"/>
    <w:next w:val="a"/>
    <w:qFormat/>
    <w:rsid w:val="0090477E"/>
    <w:pPr>
      <w:numPr>
        <w:ilvl w:val="4"/>
        <w:numId w:val="2"/>
      </w:numPr>
      <w:suppressAutoHyphens/>
      <w:spacing w:before="240" w:after="60" w:line="240" w:lineRule="auto"/>
      <w:outlineLvl w:val="4"/>
    </w:pPr>
    <w:rPr>
      <w:rFonts w:ascii="Calibri" w:eastAsia="Times New Roman" w:hAnsi="Calibri" w:cs="Calibri"/>
      <w:b/>
      <w:bCs/>
      <w:i/>
      <w:iCs/>
      <w:sz w:val="26"/>
      <w:szCs w:val="26"/>
      <w:lang w:val="en-US" w:eastAsia="zh-CN"/>
    </w:rPr>
  </w:style>
  <w:style w:type="paragraph" w:customStyle="1" w:styleId="61">
    <w:name w:val="Заголовок 61"/>
    <w:basedOn w:val="a"/>
    <w:next w:val="a"/>
    <w:qFormat/>
    <w:rsid w:val="0090477E"/>
    <w:pPr>
      <w:numPr>
        <w:ilvl w:val="5"/>
        <w:numId w:val="2"/>
      </w:numPr>
      <w:suppressAutoHyphens/>
      <w:spacing w:before="240" w:after="60" w:line="240" w:lineRule="auto"/>
      <w:outlineLvl w:val="5"/>
    </w:pPr>
    <w:rPr>
      <w:rFonts w:ascii="Calibri" w:eastAsia="Times New Roman" w:hAnsi="Calibri" w:cs="Calibri"/>
      <w:b/>
      <w:bCs/>
      <w:sz w:val="20"/>
      <w:szCs w:val="20"/>
      <w:lang w:val="en-US" w:eastAsia="zh-CN"/>
    </w:rPr>
  </w:style>
  <w:style w:type="paragraph" w:customStyle="1" w:styleId="71">
    <w:name w:val="Заголовок 71"/>
    <w:basedOn w:val="a"/>
    <w:next w:val="a"/>
    <w:qFormat/>
    <w:rsid w:val="0090477E"/>
    <w:pPr>
      <w:numPr>
        <w:ilvl w:val="6"/>
        <w:numId w:val="2"/>
      </w:numPr>
      <w:suppressAutoHyphens/>
      <w:spacing w:before="240" w:after="60" w:line="240" w:lineRule="auto"/>
      <w:outlineLvl w:val="6"/>
    </w:pPr>
    <w:rPr>
      <w:rFonts w:ascii="Calibri" w:eastAsia="Times New Roman" w:hAnsi="Calibri" w:cs="Calibri"/>
      <w:sz w:val="24"/>
      <w:szCs w:val="24"/>
      <w:lang w:val="en-US" w:eastAsia="zh-CN"/>
    </w:rPr>
  </w:style>
  <w:style w:type="paragraph" w:customStyle="1" w:styleId="81">
    <w:name w:val="Заголовок 81"/>
    <w:basedOn w:val="a"/>
    <w:next w:val="a"/>
    <w:qFormat/>
    <w:rsid w:val="0090477E"/>
    <w:pPr>
      <w:numPr>
        <w:ilvl w:val="7"/>
        <w:numId w:val="2"/>
      </w:numPr>
      <w:suppressAutoHyphens/>
      <w:spacing w:before="240" w:after="60" w:line="240" w:lineRule="auto"/>
      <w:outlineLvl w:val="7"/>
    </w:pPr>
    <w:rPr>
      <w:rFonts w:ascii="Calibri" w:eastAsia="Times New Roman" w:hAnsi="Calibri" w:cs="Calibri"/>
      <w:i/>
      <w:iCs/>
      <w:sz w:val="24"/>
      <w:szCs w:val="24"/>
      <w:lang w:val="en-US" w:eastAsia="zh-CN"/>
    </w:rPr>
  </w:style>
  <w:style w:type="paragraph" w:customStyle="1" w:styleId="91">
    <w:name w:val="Заголовок 91"/>
    <w:basedOn w:val="a"/>
    <w:next w:val="a"/>
    <w:qFormat/>
    <w:rsid w:val="0090477E"/>
    <w:pPr>
      <w:numPr>
        <w:ilvl w:val="8"/>
        <w:numId w:val="2"/>
      </w:numPr>
      <w:suppressAutoHyphens/>
      <w:spacing w:before="240" w:after="60" w:line="240" w:lineRule="auto"/>
      <w:outlineLvl w:val="8"/>
    </w:pPr>
    <w:rPr>
      <w:rFonts w:ascii="Cambria" w:eastAsia="Times New Roman" w:hAnsi="Cambria" w:cs="Cambria"/>
      <w:sz w:val="20"/>
      <w:szCs w:val="20"/>
      <w:lang w:val="en-US" w:eastAsia="zh-CN"/>
    </w:rPr>
  </w:style>
  <w:style w:type="paragraph" w:customStyle="1" w:styleId="210">
    <w:name w:val="Основной текст 21"/>
    <w:basedOn w:val="a"/>
    <w:qFormat/>
    <w:rsid w:val="0090477E"/>
    <w:pPr>
      <w:suppressAutoHyphens/>
      <w:spacing w:after="0" w:line="240" w:lineRule="auto"/>
    </w:pPr>
    <w:rPr>
      <w:rFonts w:ascii="Times New Roman" w:eastAsia="Times New Roman" w:hAnsi="Times New Roman" w:cs="Times New Roman"/>
      <w:bCs/>
      <w:sz w:val="28"/>
      <w:szCs w:val="20"/>
      <w:lang w:eastAsia="zh-CN"/>
    </w:rPr>
  </w:style>
  <w:style w:type="paragraph" w:customStyle="1" w:styleId="f12">
    <w:name w:val="Основной текШf1т с отступом 2"/>
    <w:basedOn w:val="a"/>
    <w:rsid w:val="0090477E"/>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Standard">
    <w:name w:val="Standard"/>
    <w:qFormat/>
    <w:rsid w:val="0090477E"/>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styleId="a9">
    <w:name w:val="Normal (Web)"/>
    <w:aliases w:val="Обычный (Web),Обычный (Web)1"/>
    <w:basedOn w:val="a"/>
    <w:link w:val="aa"/>
    <w:unhideWhenUsed/>
    <w:rsid w:val="0090477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a">
    <w:name w:val="Обычный (веб) Знак"/>
    <w:aliases w:val="Обычный (Web) Знак,Обычный (Web)1 Знак"/>
    <w:link w:val="a9"/>
    <w:locked/>
    <w:rsid w:val="0090477E"/>
    <w:rPr>
      <w:rFonts w:ascii="Times New Roman" w:eastAsia="Times New Roman" w:hAnsi="Times New Roman" w:cs="Times New Roman"/>
      <w:sz w:val="24"/>
      <w:szCs w:val="24"/>
      <w:lang w:val="x-none" w:eastAsia="x-none"/>
    </w:rPr>
  </w:style>
  <w:style w:type="paragraph" w:customStyle="1" w:styleId="Table">
    <w:name w:val="Table!Таблица"/>
    <w:rsid w:val="0090477E"/>
    <w:pPr>
      <w:spacing w:after="0" w:line="240" w:lineRule="auto"/>
    </w:pPr>
    <w:rPr>
      <w:rFonts w:ascii="Arial" w:eastAsia="Times New Roman" w:hAnsi="Arial" w:cs="Arial"/>
      <w:bCs/>
      <w:kern w:val="28"/>
      <w:sz w:val="24"/>
      <w:szCs w:val="32"/>
      <w:lang w:eastAsia="ru-RU"/>
    </w:rPr>
  </w:style>
  <w:style w:type="character" w:customStyle="1" w:styleId="20">
    <w:name w:val="Заголовок 2 Знак"/>
    <w:basedOn w:val="a0"/>
    <w:link w:val="2"/>
    <w:uiPriority w:val="9"/>
    <w:semiHidden/>
    <w:rsid w:val="004F2FA8"/>
    <w:rPr>
      <w:rFonts w:asciiTheme="majorHAnsi" w:eastAsiaTheme="majorEastAsia" w:hAnsiTheme="majorHAnsi" w:cstheme="majorBidi"/>
      <w:color w:val="365F91" w:themeColor="accent1" w:themeShade="BF"/>
      <w:sz w:val="26"/>
      <w:szCs w:val="26"/>
    </w:rPr>
  </w:style>
  <w:style w:type="paragraph" w:customStyle="1" w:styleId="articledecorationfirst">
    <w:name w:val="article_decoration_first"/>
    <w:basedOn w:val="a"/>
    <w:rsid w:val="004F2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 Style18"/>
    <w:rsid w:val="00C71EC2"/>
    <w:rPr>
      <w:rFonts w:ascii="Times New Roman" w:hAnsi="Times New Roman"/>
      <w:b/>
      <w:sz w:val="26"/>
    </w:rPr>
  </w:style>
  <w:style w:type="paragraph" w:styleId="ab">
    <w:name w:val="No Spacing"/>
    <w:uiPriority w:val="1"/>
    <w:qFormat/>
    <w:rsid w:val="00C71EC2"/>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C71EC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2">
    <w:name w:val="Абзац списка1"/>
    <w:aliases w:val="List Paragraph,ТЗ список,Абзац списка нумерованный"/>
    <w:basedOn w:val="a"/>
    <w:link w:val="ac"/>
    <w:uiPriority w:val="34"/>
    <w:qFormat/>
    <w:rsid w:val="00C71EC2"/>
    <w:pPr>
      <w:ind w:left="720" w:firstLine="567"/>
      <w:contextualSpacing/>
      <w:jc w:val="both"/>
    </w:pPr>
    <w:rPr>
      <w:rFonts w:ascii="Calibri" w:eastAsia="Times New Roman" w:hAnsi="Calibri" w:cs="Times New Roman"/>
    </w:rPr>
  </w:style>
  <w:style w:type="character" w:customStyle="1" w:styleId="ac">
    <w:name w:val="Абзац списка Знак"/>
    <w:aliases w:val="ТЗ список Знак,Абзац списка нумерованный Знак"/>
    <w:link w:val="12"/>
    <w:uiPriority w:val="34"/>
    <w:qFormat/>
    <w:locked/>
    <w:rsid w:val="00C71EC2"/>
    <w:rPr>
      <w:rFonts w:ascii="Calibri" w:eastAsia="Times New Roman" w:hAnsi="Calibri" w:cs="Times New Roman"/>
    </w:rPr>
  </w:style>
  <w:style w:type="character" w:styleId="ad">
    <w:name w:val="Hyperlink"/>
    <w:uiPriority w:val="99"/>
    <w:unhideWhenUsed/>
    <w:rsid w:val="00C71EC2"/>
    <w:rPr>
      <w:color w:val="0000FF"/>
      <w:u w:val="single"/>
    </w:rPr>
  </w:style>
  <w:style w:type="paragraph" w:styleId="ae">
    <w:name w:val="Body Text"/>
    <w:basedOn w:val="a"/>
    <w:link w:val="af"/>
    <w:rsid w:val="005B3423"/>
    <w:pPr>
      <w:overflowPunct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5B3423"/>
    <w:rPr>
      <w:rFonts w:ascii="Times New Roman" w:eastAsia="Times New Roman" w:hAnsi="Times New Roman" w:cs="Times New Roman"/>
      <w:sz w:val="28"/>
      <w:szCs w:val="24"/>
      <w:lang w:eastAsia="ru-RU"/>
    </w:rPr>
  </w:style>
  <w:style w:type="paragraph" w:styleId="af0">
    <w:name w:val="Title"/>
    <w:basedOn w:val="a"/>
    <w:link w:val="af1"/>
    <w:qFormat/>
    <w:rsid w:val="005B3423"/>
    <w:pPr>
      <w:spacing w:after="0" w:line="240" w:lineRule="auto"/>
      <w:jc w:val="center"/>
    </w:pPr>
    <w:rPr>
      <w:rFonts w:ascii="Times New Roman" w:eastAsia="Times New Roman" w:hAnsi="Times New Roman" w:cs="Times New Roman"/>
      <w:b/>
      <w:bCs/>
      <w:sz w:val="32"/>
      <w:szCs w:val="24"/>
      <w:lang w:eastAsia="ar-SA"/>
    </w:rPr>
  </w:style>
  <w:style w:type="character" w:customStyle="1" w:styleId="af1">
    <w:name w:val="Заголовок Знак"/>
    <w:basedOn w:val="a0"/>
    <w:link w:val="af0"/>
    <w:rsid w:val="005B3423"/>
    <w:rPr>
      <w:rFonts w:ascii="Times New Roman" w:eastAsia="Times New Roman" w:hAnsi="Times New Roman" w:cs="Times New Roman"/>
      <w:b/>
      <w:bCs/>
      <w:sz w:val="32"/>
      <w:szCs w:val="24"/>
      <w:lang w:eastAsia="ar-SA"/>
    </w:rPr>
  </w:style>
  <w:style w:type="character" w:customStyle="1" w:styleId="af2">
    <w:name w:val="Основной текст_"/>
    <w:link w:val="13"/>
    <w:locked/>
    <w:rsid w:val="005B3423"/>
    <w:rPr>
      <w:sz w:val="28"/>
    </w:rPr>
  </w:style>
  <w:style w:type="paragraph" w:customStyle="1" w:styleId="13">
    <w:name w:val="Основной текст1"/>
    <w:basedOn w:val="a"/>
    <w:link w:val="af2"/>
    <w:rsid w:val="005B3423"/>
    <w:pPr>
      <w:widowControl w:val="0"/>
      <w:spacing w:after="0" w:line="240" w:lineRule="auto"/>
      <w:ind w:firstLine="4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7238">
      <w:bodyDiv w:val="1"/>
      <w:marLeft w:val="0"/>
      <w:marRight w:val="0"/>
      <w:marTop w:val="0"/>
      <w:marBottom w:val="0"/>
      <w:divBdr>
        <w:top w:val="none" w:sz="0" w:space="0" w:color="auto"/>
        <w:left w:val="none" w:sz="0" w:space="0" w:color="auto"/>
        <w:bottom w:val="none" w:sz="0" w:space="0" w:color="auto"/>
        <w:right w:val="none" w:sz="0" w:space="0" w:color="auto"/>
      </w:divBdr>
    </w:div>
    <w:div w:id="1762678800">
      <w:bodyDiv w:val="1"/>
      <w:marLeft w:val="0"/>
      <w:marRight w:val="0"/>
      <w:marTop w:val="0"/>
      <w:marBottom w:val="0"/>
      <w:divBdr>
        <w:top w:val="none" w:sz="0" w:space="0" w:color="auto"/>
        <w:left w:val="none" w:sz="0" w:space="0" w:color="auto"/>
        <w:bottom w:val="none" w:sz="0" w:space="0" w:color="auto"/>
        <w:right w:val="none" w:sz="0" w:space="0" w:color="auto"/>
      </w:divBdr>
      <w:divsChild>
        <w:div w:id="501051750">
          <w:marLeft w:val="0"/>
          <w:marRight w:val="0"/>
          <w:marTop w:val="0"/>
          <w:marBottom w:val="450"/>
          <w:divBdr>
            <w:top w:val="none" w:sz="0" w:space="0" w:color="auto"/>
            <w:left w:val="none" w:sz="0" w:space="0" w:color="auto"/>
            <w:bottom w:val="none" w:sz="0" w:space="0" w:color="auto"/>
            <w:right w:val="none" w:sz="0" w:space="0" w:color="auto"/>
          </w:divBdr>
          <w:divsChild>
            <w:div w:id="752356870">
              <w:marLeft w:val="0"/>
              <w:marRight w:val="0"/>
              <w:marTop w:val="0"/>
              <w:marBottom w:val="0"/>
              <w:divBdr>
                <w:top w:val="none" w:sz="0" w:space="0" w:color="auto"/>
                <w:left w:val="none" w:sz="0" w:space="0" w:color="auto"/>
                <w:bottom w:val="none" w:sz="0" w:space="0" w:color="auto"/>
                <w:right w:val="none" w:sz="0" w:space="0" w:color="auto"/>
              </w:divBdr>
              <w:divsChild>
                <w:div w:id="815073685">
                  <w:marLeft w:val="0"/>
                  <w:marRight w:val="0"/>
                  <w:marTop w:val="0"/>
                  <w:marBottom w:val="450"/>
                  <w:divBdr>
                    <w:top w:val="none" w:sz="0" w:space="0" w:color="auto"/>
                    <w:left w:val="none" w:sz="0" w:space="0" w:color="auto"/>
                    <w:bottom w:val="none" w:sz="0" w:space="0" w:color="auto"/>
                    <w:right w:val="none" w:sz="0" w:space="0" w:color="auto"/>
                  </w:divBdr>
                  <w:divsChild>
                    <w:div w:id="865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133">
              <w:marLeft w:val="0"/>
              <w:marRight w:val="0"/>
              <w:marTop w:val="450"/>
              <w:marBottom w:val="450"/>
              <w:divBdr>
                <w:top w:val="none" w:sz="0" w:space="0" w:color="auto"/>
                <w:left w:val="none" w:sz="0" w:space="0" w:color="auto"/>
                <w:bottom w:val="none" w:sz="0" w:space="0" w:color="auto"/>
                <w:right w:val="none" w:sz="0" w:space="0" w:color="auto"/>
              </w:divBdr>
              <w:divsChild>
                <w:div w:id="1786582905">
                  <w:marLeft w:val="0"/>
                  <w:marRight w:val="0"/>
                  <w:marTop w:val="0"/>
                  <w:marBottom w:val="0"/>
                  <w:divBdr>
                    <w:top w:val="none" w:sz="0" w:space="0" w:color="auto"/>
                    <w:left w:val="none" w:sz="0" w:space="0" w:color="auto"/>
                    <w:bottom w:val="none" w:sz="0" w:space="0" w:color="auto"/>
                    <w:right w:val="none" w:sz="0" w:space="0" w:color="auto"/>
                  </w:divBdr>
                  <w:divsChild>
                    <w:div w:id="158544056">
                      <w:marLeft w:val="0"/>
                      <w:marRight w:val="0"/>
                      <w:marTop w:val="0"/>
                      <w:marBottom w:val="0"/>
                      <w:divBdr>
                        <w:top w:val="none" w:sz="0" w:space="0" w:color="auto"/>
                        <w:left w:val="none" w:sz="0" w:space="0" w:color="auto"/>
                        <w:bottom w:val="none" w:sz="0" w:space="0" w:color="auto"/>
                        <w:right w:val="none" w:sz="0" w:space="0" w:color="auto"/>
                      </w:divBdr>
                      <w:divsChild>
                        <w:div w:id="86970086">
                          <w:marLeft w:val="0"/>
                          <w:marRight w:val="270"/>
                          <w:marTop w:val="0"/>
                          <w:marBottom w:val="0"/>
                          <w:divBdr>
                            <w:top w:val="none" w:sz="0" w:space="0" w:color="auto"/>
                            <w:left w:val="none" w:sz="0" w:space="0" w:color="auto"/>
                            <w:bottom w:val="none" w:sz="0" w:space="0" w:color="auto"/>
                            <w:right w:val="none" w:sz="0" w:space="0" w:color="auto"/>
                          </w:divBdr>
                          <w:divsChild>
                            <w:div w:id="226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1449">
          <w:marLeft w:val="0"/>
          <w:marRight w:val="0"/>
          <w:marTop w:val="0"/>
          <w:marBottom w:val="450"/>
          <w:divBdr>
            <w:top w:val="none" w:sz="0" w:space="0" w:color="auto"/>
            <w:left w:val="none" w:sz="0" w:space="0" w:color="auto"/>
            <w:bottom w:val="none" w:sz="0" w:space="0" w:color="auto"/>
            <w:right w:val="none" w:sz="0" w:space="0" w:color="auto"/>
          </w:divBdr>
          <w:divsChild>
            <w:div w:id="916014024">
              <w:marLeft w:val="0"/>
              <w:marRight w:val="0"/>
              <w:marTop w:val="0"/>
              <w:marBottom w:val="0"/>
              <w:divBdr>
                <w:top w:val="none" w:sz="0" w:space="0" w:color="auto"/>
                <w:left w:val="none" w:sz="0" w:space="0" w:color="auto"/>
                <w:bottom w:val="none" w:sz="0" w:space="0" w:color="auto"/>
                <w:right w:val="none" w:sz="0" w:space="0" w:color="auto"/>
              </w:divBdr>
              <w:divsChild>
                <w:div w:id="674266426">
                  <w:marLeft w:val="0"/>
                  <w:marRight w:val="0"/>
                  <w:marTop w:val="0"/>
                  <w:marBottom w:val="0"/>
                  <w:divBdr>
                    <w:top w:val="none" w:sz="0" w:space="0" w:color="auto"/>
                    <w:left w:val="none" w:sz="0" w:space="0" w:color="auto"/>
                    <w:bottom w:val="none" w:sz="0" w:space="0" w:color="auto"/>
                    <w:right w:val="none" w:sz="0" w:space="0" w:color="auto"/>
                  </w:divBdr>
                </w:div>
                <w:div w:id="11896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D6F51AA5BBEB81E4350A223FE273B455AFA09D84D9A35850C7F96A79A3FD1B45980CB39B658891wFB9N" TargetMode="External"/><Relationship Id="rId13" Type="http://schemas.openxmlformats.org/officeDocument/2006/relationships/hyperlink" Target="https://login.consultant.ru/link/?req=doc&amp;base=LAW&amp;n=422093&amp;dst=100161" TargetMode="External"/><Relationship Id="rId18" Type="http://schemas.openxmlformats.org/officeDocument/2006/relationships/hyperlink" Target="consultantplus://offline/ref=7AFB31957F0D6983E5BE594BB52D29CF345132032EECC16F7590AA69FB2F3794E40804CA25050FB89E430FED87tBd6I" TargetMode="External"/><Relationship Id="rId3" Type="http://schemas.openxmlformats.org/officeDocument/2006/relationships/settings" Target="settings.xml"/><Relationship Id="rId21" Type="http://schemas.openxmlformats.org/officeDocument/2006/relationships/hyperlink" Target="https://login.consultant.ru/link/?req=doc&amp;base=LAW&amp;n=422093&amp;dst=100161" TargetMode="External"/><Relationship Id="rId7" Type="http://schemas.openxmlformats.org/officeDocument/2006/relationships/header" Target="header1.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base=LAW&amp;n=454388&amp;dst=2429" TargetMode="External"/><Relationship Id="rId2" Type="http://schemas.openxmlformats.org/officeDocument/2006/relationships/styles" Target="styles.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consultantplus://offline/ref=7AFB31957F0D6983E5BE594BB52D29CF345132032EECC16F7590AA69FB2F3794E40804CA25050FB89E430FED87tBd6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093&amp;dst=100161" TargetMode="External"/><Relationship Id="rId5" Type="http://schemas.openxmlformats.org/officeDocument/2006/relationships/footnotes" Target="footnotes.xml"/><Relationship Id="rId15" Type="http://schemas.openxmlformats.org/officeDocument/2006/relationships/hyperlink" Target="https://login.consultant.ru/link/?req=doc&amp;base=LAW&amp;n=422093&amp;dst=100161" TargetMode="External"/><Relationship Id="rId23" Type="http://schemas.openxmlformats.org/officeDocument/2006/relationships/theme" Target="theme/theme1.xml"/><Relationship Id="rId10" Type="http://schemas.openxmlformats.org/officeDocument/2006/relationships/hyperlink" Target="consultantplus://offline/ref=ADD6F51AA5BBEB81E4350A223FE273B455AFA09D84D9A35850C7F96A79A3FD1B45980CB39B658992wFB7N" TargetMode="External"/><Relationship Id="rId19" Type="http://schemas.openxmlformats.org/officeDocument/2006/relationships/hyperlink" Target="consultantplus://offline/ref=7AFB31957F0D6983E5BE594BB52D29CF3454380623E1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ADD6F51AA5BBEB81E4350A223FE273B455AFA09D84D9A35850C7F96A79A3FD1B45980CB39B65889DwFBEN"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8400</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Name</cp:lastModifiedBy>
  <cp:revision>2</cp:revision>
  <cp:lastPrinted>2024-10-14T11:13:00Z</cp:lastPrinted>
  <dcterms:created xsi:type="dcterms:W3CDTF">2024-10-28T07:43:00Z</dcterms:created>
  <dcterms:modified xsi:type="dcterms:W3CDTF">2024-10-28T07:43:00Z</dcterms:modified>
</cp:coreProperties>
</file>