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11" w:rsidRPr="0090477E" w:rsidRDefault="00444311" w:rsidP="00255595">
      <w:pPr>
        <w:rPr>
          <w:rFonts w:ascii="Times New Roman" w:hAnsi="Times New Roman" w:cs="Times New Roman"/>
          <w:b/>
          <w:sz w:val="26"/>
          <w:szCs w:val="26"/>
        </w:rPr>
      </w:pPr>
    </w:p>
    <w:p w:rsidR="00160A89" w:rsidRPr="0090477E" w:rsidRDefault="00160A89" w:rsidP="00255595">
      <w:pPr>
        <w:pBdr>
          <w:top w:val="single" w:sz="4" w:space="1" w:color="auto"/>
        </w:pBdr>
        <w:rPr>
          <w:rFonts w:ascii="Times New Roman" w:hAnsi="Times New Roman" w:cs="Times New Roman"/>
          <w:b/>
          <w:sz w:val="26"/>
          <w:szCs w:val="26"/>
          <w:u w:val="single"/>
        </w:rPr>
      </w:pPr>
    </w:p>
    <w:p w:rsidR="00AC5464" w:rsidRPr="0090477E" w:rsidRDefault="00255595" w:rsidP="00F86FD0">
      <w:pPr>
        <w:pStyle w:val="1"/>
        <w:rPr>
          <w:rFonts w:ascii="Times New Roman" w:hAnsi="Times New Roman" w:cs="Times New Roman"/>
          <w:sz w:val="26"/>
          <w:szCs w:val="26"/>
        </w:rPr>
      </w:pPr>
      <w:proofErr w:type="gramStart"/>
      <w:r w:rsidRPr="0090477E">
        <w:rPr>
          <w:rFonts w:ascii="Times New Roman" w:hAnsi="Times New Roman" w:cs="Times New Roman"/>
          <w:sz w:val="26"/>
          <w:szCs w:val="26"/>
        </w:rPr>
        <w:t>Муниципальный  Вестник</w:t>
      </w:r>
      <w:proofErr w:type="gramEnd"/>
      <w:r w:rsidRPr="0090477E">
        <w:rPr>
          <w:rFonts w:ascii="Times New Roman" w:hAnsi="Times New Roman" w:cs="Times New Roman"/>
          <w:sz w:val="26"/>
          <w:szCs w:val="26"/>
        </w:rPr>
        <w:t xml:space="preserve"> </w:t>
      </w:r>
      <w:proofErr w:type="spellStart"/>
      <w:r w:rsidR="00861EB8" w:rsidRPr="0090477E">
        <w:rPr>
          <w:rFonts w:ascii="Times New Roman" w:hAnsi="Times New Roman" w:cs="Times New Roman"/>
          <w:sz w:val="26"/>
          <w:szCs w:val="26"/>
        </w:rPr>
        <w:t>Парижскоккоммунского</w:t>
      </w:r>
      <w:proofErr w:type="spellEnd"/>
      <w:r w:rsidRPr="0090477E">
        <w:rPr>
          <w:rFonts w:ascii="Times New Roman" w:hAnsi="Times New Roman" w:cs="Times New Roman"/>
          <w:sz w:val="26"/>
          <w:szCs w:val="26"/>
        </w:rPr>
        <w:t xml:space="preserve"> сельского поселения</w:t>
      </w:r>
    </w:p>
    <w:p w:rsidR="00255595" w:rsidRPr="0090477E" w:rsidRDefault="00F86FD0" w:rsidP="00F86FD0">
      <w:pPr>
        <w:pStyle w:val="1"/>
        <w:rPr>
          <w:rFonts w:ascii="Times New Roman" w:hAnsi="Times New Roman" w:cs="Times New Roman"/>
          <w:sz w:val="26"/>
          <w:szCs w:val="26"/>
        </w:rPr>
      </w:pPr>
      <w:r w:rsidRPr="0090477E">
        <w:rPr>
          <w:rFonts w:ascii="Times New Roman" w:hAnsi="Times New Roman" w:cs="Times New Roman"/>
          <w:sz w:val="26"/>
          <w:szCs w:val="26"/>
        </w:rPr>
        <w:t>№</w:t>
      </w:r>
      <w:r w:rsidR="00B61DAA">
        <w:rPr>
          <w:rFonts w:ascii="Times New Roman" w:hAnsi="Times New Roman" w:cs="Times New Roman"/>
          <w:sz w:val="26"/>
          <w:szCs w:val="26"/>
        </w:rPr>
        <w:t>4</w:t>
      </w:r>
      <w:r w:rsidRPr="0090477E">
        <w:rPr>
          <w:rFonts w:ascii="Times New Roman" w:hAnsi="Times New Roman" w:cs="Times New Roman"/>
          <w:sz w:val="26"/>
          <w:szCs w:val="26"/>
        </w:rPr>
        <w:t>(</w:t>
      </w:r>
      <w:r w:rsidR="00B61DAA">
        <w:rPr>
          <w:rFonts w:ascii="Times New Roman" w:hAnsi="Times New Roman" w:cs="Times New Roman"/>
          <w:sz w:val="26"/>
          <w:szCs w:val="26"/>
        </w:rPr>
        <w:t>4</w:t>
      </w:r>
      <w:r w:rsidRPr="0090477E">
        <w:rPr>
          <w:rFonts w:ascii="Times New Roman" w:hAnsi="Times New Roman" w:cs="Times New Roman"/>
          <w:sz w:val="26"/>
          <w:szCs w:val="26"/>
        </w:rPr>
        <w:t xml:space="preserve">) </w:t>
      </w:r>
      <w:r w:rsidR="00B61DAA">
        <w:rPr>
          <w:rFonts w:ascii="Times New Roman" w:hAnsi="Times New Roman" w:cs="Times New Roman"/>
          <w:sz w:val="26"/>
          <w:szCs w:val="26"/>
        </w:rPr>
        <w:t xml:space="preserve">28 </w:t>
      </w:r>
      <w:proofErr w:type="gramStart"/>
      <w:r w:rsidR="00B61DAA">
        <w:rPr>
          <w:rFonts w:ascii="Times New Roman" w:hAnsi="Times New Roman" w:cs="Times New Roman"/>
          <w:sz w:val="26"/>
          <w:szCs w:val="26"/>
        </w:rPr>
        <w:t>ноября</w:t>
      </w:r>
      <w:r w:rsidR="00475A25" w:rsidRPr="0090477E">
        <w:rPr>
          <w:rFonts w:ascii="Times New Roman" w:hAnsi="Times New Roman" w:cs="Times New Roman"/>
          <w:sz w:val="26"/>
          <w:szCs w:val="26"/>
        </w:rPr>
        <w:t xml:space="preserve"> </w:t>
      </w:r>
      <w:r w:rsidRPr="0090477E">
        <w:rPr>
          <w:rFonts w:ascii="Times New Roman" w:hAnsi="Times New Roman" w:cs="Times New Roman"/>
          <w:sz w:val="26"/>
          <w:szCs w:val="26"/>
        </w:rPr>
        <w:t xml:space="preserve"> 2024</w:t>
      </w:r>
      <w:proofErr w:type="gramEnd"/>
      <w:r w:rsidRPr="0090477E">
        <w:rPr>
          <w:rFonts w:ascii="Times New Roman" w:hAnsi="Times New Roman" w:cs="Times New Roman"/>
          <w:sz w:val="26"/>
          <w:szCs w:val="26"/>
        </w:rPr>
        <w:t xml:space="preserve"> г</w:t>
      </w:r>
    </w:p>
    <w:p w:rsidR="00255595" w:rsidRPr="0090477E" w:rsidRDefault="00861EB8" w:rsidP="00255595">
      <w:pPr>
        <w:rPr>
          <w:rFonts w:ascii="Times New Roman" w:hAnsi="Times New Roman" w:cs="Times New Roman"/>
          <w:sz w:val="26"/>
          <w:szCs w:val="26"/>
        </w:rPr>
      </w:pPr>
      <w:r w:rsidRPr="0090477E">
        <w:rPr>
          <w:rFonts w:ascii="Times New Roman" w:hAnsi="Times New Roman" w:cs="Times New Roman"/>
          <w:sz w:val="26"/>
          <w:szCs w:val="26"/>
        </w:rPr>
        <w:t>Издатель</w:t>
      </w:r>
      <w:r w:rsidR="00255595" w:rsidRPr="0090477E">
        <w:rPr>
          <w:rFonts w:ascii="Times New Roman" w:hAnsi="Times New Roman" w:cs="Times New Roman"/>
          <w:sz w:val="26"/>
          <w:szCs w:val="26"/>
        </w:rPr>
        <w:t>:</w:t>
      </w:r>
      <w:r w:rsidRPr="0090477E">
        <w:rPr>
          <w:rFonts w:ascii="Times New Roman" w:hAnsi="Times New Roman" w:cs="Times New Roman"/>
          <w:sz w:val="26"/>
          <w:szCs w:val="26"/>
        </w:rPr>
        <w:t xml:space="preserve"> </w:t>
      </w:r>
      <w:r w:rsidR="00255595" w:rsidRPr="0090477E">
        <w:rPr>
          <w:rFonts w:ascii="Times New Roman" w:hAnsi="Times New Roman" w:cs="Times New Roman"/>
          <w:sz w:val="26"/>
          <w:szCs w:val="26"/>
        </w:rPr>
        <w:t xml:space="preserve">администрация </w:t>
      </w:r>
      <w:r w:rsidRPr="0090477E">
        <w:rPr>
          <w:rFonts w:ascii="Times New Roman" w:hAnsi="Times New Roman" w:cs="Times New Roman"/>
          <w:sz w:val="26"/>
          <w:szCs w:val="26"/>
        </w:rPr>
        <w:t>Парижскокоммунского</w:t>
      </w:r>
      <w:r w:rsidR="00255595" w:rsidRPr="0090477E">
        <w:rPr>
          <w:rFonts w:ascii="Times New Roman" w:hAnsi="Times New Roman" w:cs="Times New Roman"/>
          <w:sz w:val="26"/>
          <w:szCs w:val="26"/>
        </w:rPr>
        <w:t xml:space="preserve"> сельского поселения </w:t>
      </w:r>
      <w:r w:rsidR="00F86FD0" w:rsidRPr="0090477E">
        <w:rPr>
          <w:rFonts w:ascii="Times New Roman" w:hAnsi="Times New Roman" w:cs="Times New Roman"/>
          <w:sz w:val="26"/>
          <w:szCs w:val="26"/>
        </w:rPr>
        <w:t>Верхнехавского муниципального района Воронежской области</w:t>
      </w:r>
    </w:p>
    <w:p w:rsidR="00F86FD0" w:rsidRPr="0090477E" w:rsidRDefault="00F86FD0" w:rsidP="00255595">
      <w:pPr>
        <w:rPr>
          <w:rFonts w:ascii="Times New Roman" w:hAnsi="Times New Roman" w:cs="Times New Roman"/>
          <w:sz w:val="26"/>
          <w:szCs w:val="26"/>
        </w:rPr>
      </w:pPr>
      <w:r w:rsidRPr="0090477E">
        <w:rPr>
          <w:rFonts w:ascii="Times New Roman" w:hAnsi="Times New Roman" w:cs="Times New Roman"/>
          <w:sz w:val="26"/>
          <w:szCs w:val="26"/>
        </w:rPr>
        <w:t>396121,</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 xml:space="preserve">Воронежская </w:t>
      </w:r>
      <w:proofErr w:type="gramStart"/>
      <w:r w:rsidRPr="0090477E">
        <w:rPr>
          <w:rFonts w:ascii="Times New Roman" w:hAnsi="Times New Roman" w:cs="Times New Roman"/>
          <w:sz w:val="26"/>
          <w:szCs w:val="26"/>
        </w:rPr>
        <w:t>область ,</w:t>
      </w:r>
      <w:proofErr w:type="gramEnd"/>
      <w:r w:rsidR="0090477E" w:rsidRPr="0090477E">
        <w:rPr>
          <w:rFonts w:ascii="Times New Roman" w:hAnsi="Times New Roman" w:cs="Times New Roman"/>
          <w:sz w:val="26"/>
          <w:szCs w:val="26"/>
        </w:rPr>
        <w:t xml:space="preserve"> </w:t>
      </w:r>
      <w:r w:rsidRPr="0090477E">
        <w:rPr>
          <w:rFonts w:ascii="Times New Roman" w:hAnsi="Times New Roman" w:cs="Times New Roman"/>
          <w:sz w:val="26"/>
          <w:szCs w:val="26"/>
        </w:rPr>
        <w:t>Верхнехавский район,</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с.</w:t>
      </w:r>
      <w:r w:rsidR="0090477E" w:rsidRPr="0090477E">
        <w:rPr>
          <w:rFonts w:ascii="Times New Roman" w:hAnsi="Times New Roman" w:cs="Times New Roman"/>
          <w:sz w:val="26"/>
          <w:szCs w:val="26"/>
        </w:rPr>
        <w:t xml:space="preserve"> </w:t>
      </w:r>
      <w:r w:rsidR="00861EB8" w:rsidRPr="0090477E">
        <w:rPr>
          <w:rFonts w:ascii="Times New Roman" w:hAnsi="Times New Roman" w:cs="Times New Roman"/>
          <w:sz w:val="26"/>
          <w:szCs w:val="26"/>
        </w:rPr>
        <w:t>Парижская Коммуна</w:t>
      </w:r>
      <w:r w:rsidRPr="0090477E">
        <w:rPr>
          <w:rFonts w:ascii="Times New Roman" w:hAnsi="Times New Roman" w:cs="Times New Roman"/>
          <w:sz w:val="26"/>
          <w:szCs w:val="26"/>
        </w:rPr>
        <w:t>,ул.</w:t>
      </w:r>
      <w:r w:rsidR="00861EB8" w:rsidRPr="0090477E">
        <w:rPr>
          <w:rFonts w:ascii="Times New Roman" w:hAnsi="Times New Roman" w:cs="Times New Roman"/>
          <w:sz w:val="26"/>
          <w:szCs w:val="26"/>
        </w:rPr>
        <w:t>Совхозная</w:t>
      </w:r>
      <w:r w:rsidRPr="0090477E">
        <w:rPr>
          <w:rFonts w:ascii="Times New Roman" w:hAnsi="Times New Roman" w:cs="Times New Roman"/>
          <w:sz w:val="26"/>
          <w:szCs w:val="26"/>
        </w:rPr>
        <w:t>,д.3</w:t>
      </w:r>
    </w:p>
    <w:p w:rsidR="00F86FD0" w:rsidRPr="0090477E" w:rsidRDefault="00F86FD0" w:rsidP="00F86FD0">
      <w:pPr>
        <w:rPr>
          <w:rFonts w:ascii="Times New Roman" w:hAnsi="Times New Roman" w:cs="Times New Roman"/>
          <w:sz w:val="26"/>
          <w:szCs w:val="26"/>
        </w:rPr>
      </w:pPr>
      <w:r w:rsidRPr="0090477E">
        <w:rPr>
          <w:rFonts w:ascii="Times New Roman" w:hAnsi="Times New Roman" w:cs="Times New Roman"/>
          <w:sz w:val="26"/>
          <w:szCs w:val="26"/>
        </w:rPr>
        <w:t xml:space="preserve">Контактное лицо: </w:t>
      </w:r>
      <w:r w:rsidR="00861EB8" w:rsidRPr="0090477E">
        <w:rPr>
          <w:rFonts w:ascii="Times New Roman" w:hAnsi="Times New Roman" w:cs="Times New Roman"/>
          <w:sz w:val="26"/>
          <w:szCs w:val="26"/>
        </w:rPr>
        <w:t>Санина Р.Н.</w:t>
      </w:r>
      <w:r w:rsidRPr="0090477E">
        <w:rPr>
          <w:rFonts w:ascii="Times New Roman" w:hAnsi="Times New Roman" w:cs="Times New Roman"/>
          <w:sz w:val="26"/>
          <w:szCs w:val="26"/>
        </w:rPr>
        <w:t xml:space="preserve"> телефон для справок:</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+7(47343)9</w:t>
      </w:r>
      <w:r w:rsidR="00861EB8" w:rsidRPr="0090477E">
        <w:rPr>
          <w:rFonts w:ascii="Times New Roman" w:hAnsi="Times New Roman" w:cs="Times New Roman"/>
          <w:sz w:val="26"/>
          <w:szCs w:val="26"/>
        </w:rPr>
        <w:t>1151</w:t>
      </w:r>
    </w:p>
    <w:p w:rsidR="00F86FD0" w:rsidRPr="0090477E" w:rsidRDefault="00F86FD0" w:rsidP="00F86FD0">
      <w:pP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r w:rsidRPr="0090477E">
        <w:rPr>
          <w:rFonts w:ascii="Times New Roman" w:hAnsi="Times New Roman" w:cs="Times New Roman"/>
          <w:b/>
          <w:sz w:val="26"/>
          <w:szCs w:val="26"/>
        </w:rPr>
        <w:t xml:space="preserve">Раздел </w:t>
      </w:r>
      <w:r w:rsidRPr="0090477E">
        <w:rPr>
          <w:rFonts w:ascii="Times New Roman" w:hAnsi="Times New Roman" w:cs="Times New Roman"/>
          <w:b/>
          <w:sz w:val="26"/>
          <w:szCs w:val="26"/>
          <w:lang w:val="en-US"/>
        </w:rPr>
        <w:t>I</w:t>
      </w:r>
      <w:r w:rsidRPr="0090477E">
        <w:rPr>
          <w:rFonts w:ascii="Times New Roman" w:hAnsi="Times New Roman" w:cs="Times New Roman"/>
          <w:b/>
          <w:sz w:val="26"/>
          <w:szCs w:val="26"/>
        </w:rPr>
        <w:t xml:space="preserve">.Муниципальные правовые акты органов местного самоуправления </w:t>
      </w:r>
      <w:r w:rsidR="00861EB8" w:rsidRPr="0090477E">
        <w:rPr>
          <w:rFonts w:ascii="Times New Roman" w:hAnsi="Times New Roman" w:cs="Times New Roman"/>
          <w:b/>
          <w:sz w:val="26"/>
          <w:szCs w:val="26"/>
        </w:rPr>
        <w:t>Парижскокоммунского</w:t>
      </w:r>
      <w:r w:rsidRPr="0090477E">
        <w:rPr>
          <w:rFonts w:ascii="Times New Roman" w:hAnsi="Times New Roman" w:cs="Times New Roman"/>
          <w:b/>
          <w:sz w:val="26"/>
          <w:szCs w:val="26"/>
        </w:rPr>
        <w:t xml:space="preserve"> сельского посе</w:t>
      </w:r>
      <w:r w:rsidR="00AC5464" w:rsidRPr="0090477E">
        <w:rPr>
          <w:rFonts w:ascii="Times New Roman" w:hAnsi="Times New Roman" w:cs="Times New Roman"/>
          <w:b/>
          <w:sz w:val="26"/>
          <w:szCs w:val="26"/>
        </w:rPr>
        <w:t>ления Верхнехавского муниципального района.</w:t>
      </w:r>
    </w:p>
    <w:p w:rsidR="001D00BD" w:rsidRDefault="001D00BD" w:rsidP="00AC5464">
      <w:pPr>
        <w:pBdr>
          <w:top w:val="single" w:sz="4" w:space="1" w:color="auto"/>
        </w:pBdr>
        <w:rPr>
          <w:rFonts w:ascii="Times New Roman" w:hAnsi="Times New Roman" w:cs="Times New Roman"/>
          <w:sz w:val="26"/>
          <w:szCs w:val="26"/>
        </w:rPr>
      </w:pPr>
    </w:p>
    <w:p w:rsidR="004121E9" w:rsidRPr="00E501B4" w:rsidRDefault="004121E9" w:rsidP="004121E9">
      <w:pPr>
        <w:shd w:val="clear" w:color="auto" w:fill="FFFFFF"/>
        <w:jc w:val="center"/>
        <w:rPr>
          <w:b/>
          <w:bCs/>
          <w:color w:val="000000"/>
          <w:sz w:val="24"/>
          <w:szCs w:val="24"/>
        </w:rPr>
      </w:pPr>
      <w:r w:rsidRPr="00E501B4">
        <w:rPr>
          <w:b/>
          <w:bCs/>
          <w:color w:val="000000"/>
          <w:sz w:val="24"/>
          <w:szCs w:val="24"/>
        </w:rPr>
        <w:t xml:space="preserve">СОВЕТ НАРОДНЫХ ДЕПУТАТОВ  </w:t>
      </w:r>
    </w:p>
    <w:p w:rsidR="004121E9" w:rsidRPr="00E501B4" w:rsidRDefault="004121E9" w:rsidP="004121E9">
      <w:pPr>
        <w:shd w:val="clear" w:color="auto" w:fill="FFFFFF"/>
        <w:jc w:val="center"/>
        <w:rPr>
          <w:b/>
          <w:bCs/>
          <w:color w:val="000000"/>
          <w:spacing w:val="-2"/>
          <w:sz w:val="24"/>
          <w:szCs w:val="24"/>
        </w:rPr>
      </w:pPr>
      <w:proofErr w:type="gramStart"/>
      <w:r w:rsidRPr="00E501B4">
        <w:rPr>
          <w:b/>
          <w:bCs/>
          <w:color w:val="000000"/>
          <w:sz w:val="24"/>
          <w:szCs w:val="24"/>
        </w:rPr>
        <w:t>ПАРИЖСКОКОММУНСКОГО  СЕЛЬСКОГО</w:t>
      </w:r>
      <w:proofErr w:type="gramEnd"/>
      <w:r w:rsidRPr="00E501B4">
        <w:rPr>
          <w:b/>
          <w:bCs/>
          <w:color w:val="000000"/>
          <w:sz w:val="24"/>
          <w:szCs w:val="24"/>
        </w:rPr>
        <w:t xml:space="preserve">  ПОСЕЛЕНИЯ  ВЕРХНЕХАВСКОГО </w:t>
      </w:r>
      <w:r w:rsidRPr="00E501B4">
        <w:rPr>
          <w:b/>
          <w:bCs/>
          <w:color w:val="000000"/>
          <w:spacing w:val="-2"/>
          <w:sz w:val="24"/>
          <w:szCs w:val="24"/>
        </w:rPr>
        <w:t>М</w:t>
      </w:r>
      <w:r w:rsidRPr="00E501B4">
        <w:rPr>
          <w:b/>
          <w:bCs/>
          <w:color w:val="000000"/>
          <w:spacing w:val="-2"/>
          <w:sz w:val="24"/>
          <w:szCs w:val="24"/>
        </w:rPr>
        <w:t>У</w:t>
      </w:r>
      <w:r w:rsidRPr="00E501B4">
        <w:rPr>
          <w:b/>
          <w:bCs/>
          <w:color w:val="000000"/>
          <w:spacing w:val="-2"/>
          <w:sz w:val="24"/>
          <w:szCs w:val="24"/>
        </w:rPr>
        <w:t>НИЦИПАЛЬНОГО РАЙОНА ВОРОНЕЖСКОЙ ОБЛАСТИ</w:t>
      </w:r>
    </w:p>
    <w:p w:rsidR="004121E9" w:rsidRPr="00E501B4" w:rsidRDefault="004121E9" w:rsidP="004121E9">
      <w:pPr>
        <w:shd w:val="clear" w:color="auto" w:fill="FFFFFF"/>
        <w:jc w:val="center"/>
        <w:rPr>
          <w:b/>
          <w:bCs/>
          <w:color w:val="000000"/>
          <w:spacing w:val="-1"/>
          <w:sz w:val="24"/>
          <w:szCs w:val="24"/>
        </w:rPr>
      </w:pPr>
    </w:p>
    <w:p w:rsidR="004121E9" w:rsidRPr="00E501B4" w:rsidRDefault="004121E9" w:rsidP="004121E9">
      <w:pPr>
        <w:shd w:val="clear" w:color="auto" w:fill="FFFFFF"/>
        <w:jc w:val="center"/>
        <w:rPr>
          <w:b/>
          <w:bCs/>
          <w:color w:val="000000"/>
          <w:spacing w:val="-1"/>
          <w:sz w:val="24"/>
          <w:szCs w:val="24"/>
        </w:rPr>
      </w:pPr>
      <w:r w:rsidRPr="00E501B4">
        <w:rPr>
          <w:b/>
          <w:bCs/>
          <w:color w:val="000000"/>
          <w:spacing w:val="-1"/>
          <w:sz w:val="24"/>
          <w:szCs w:val="24"/>
        </w:rPr>
        <w:t>РЕШЕНИЕ</w:t>
      </w:r>
    </w:p>
    <w:p w:rsidR="004121E9" w:rsidRPr="00E501B4" w:rsidRDefault="004121E9" w:rsidP="004121E9">
      <w:pPr>
        <w:shd w:val="clear" w:color="auto" w:fill="FFFFFF"/>
        <w:jc w:val="center"/>
        <w:rPr>
          <w:b/>
          <w:bCs/>
          <w:color w:val="000000"/>
          <w:spacing w:val="-1"/>
          <w:sz w:val="24"/>
          <w:szCs w:val="24"/>
        </w:rPr>
      </w:pPr>
    </w:p>
    <w:p w:rsidR="004121E9" w:rsidRPr="009C1A5A" w:rsidRDefault="004121E9" w:rsidP="004121E9">
      <w:pPr>
        <w:rPr>
          <w:sz w:val="24"/>
          <w:szCs w:val="24"/>
        </w:rPr>
      </w:pPr>
      <w:r w:rsidRPr="00E501B4">
        <w:rPr>
          <w:sz w:val="24"/>
          <w:szCs w:val="24"/>
        </w:rPr>
        <w:t xml:space="preserve">    «</w:t>
      </w:r>
      <w:proofErr w:type="gramStart"/>
      <w:r w:rsidRPr="00E501B4">
        <w:rPr>
          <w:sz w:val="24"/>
          <w:szCs w:val="24"/>
        </w:rPr>
        <w:t>2</w:t>
      </w:r>
      <w:r>
        <w:rPr>
          <w:sz w:val="24"/>
          <w:szCs w:val="24"/>
        </w:rPr>
        <w:t>8</w:t>
      </w:r>
      <w:r w:rsidRPr="00E501B4">
        <w:rPr>
          <w:sz w:val="24"/>
          <w:szCs w:val="24"/>
        </w:rPr>
        <w:t>»  ноября</w:t>
      </w:r>
      <w:proofErr w:type="gramEnd"/>
      <w:r w:rsidRPr="00E501B4">
        <w:rPr>
          <w:sz w:val="24"/>
          <w:szCs w:val="24"/>
        </w:rPr>
        <w:t xml:space="preserve">   202</w:t>
      </w:r>
      <w:r>
        <w:rPr>
          <w:sz w:val="24"/>
          <w:szCs w:val="24"/>
        </w:rPr>
        <w:t>4</w:t>
      </w:r>
      <w:r w:rsidRPr="00E501B4">
        <w:rPr>
          <w:sz w:val="24"/>
          <w:szCs w:val="24"/>
        </w:rPr>
        <w:t xml:space="preserve"> г.    </w:t>
      </w:r>
      <w:r w:rsidRPr="009C1A5A">
        <w:rPr>
          <w:sz w:val="24"/>
          <w:szCs w:val="24"/>
        </w:rPr>
        <w:t xml:space="preserve">№   </w:t>
      </w:r>
      <w:r>
        <w:rPr>
          <w:sz w:val="24"/>
          <w:szCs w:val="24"/>
        </w:rPr>
        <w:t>122</w:t>
      </w:r>
    </w:p>
    <w:p w:rsidR="004121E9" w:rsidRPr="00E501B4" w:rsidRDefault="004121E9" w:rsidP="004121E9">
      <w:pPr>
        <w:rPr>
          <w:sz w:val="24"/>
          <w:szCs w:val="24"/>
        </w:rPr>
      </w:pPr>
      <w:r w:rsidRPr="009C1A5A">
        <w:rPr>
          <w:sz w:val="24"/>
          <w:szCs w:val="24"/>
        </w:rPr>
        <w:t xml:space="preserve">       с. Парижская Коммуна</w:t>
      </w:r>
    </w:p>
    <w:p w:rsidR="004121E9" w:rsidRPr="00E501B4" w:rsidRDefault="004121E9" w:rsidP="004121E9">
      <w:pPr>
        <w:shd w:val="clear" w:color="auto" w:fill="FFFFFF"/>
        <w:ind w:left="1134" w:firstLine="142"/>
        <w:rPr>
          <w:b/>
          <w:bCs/>
          <w:color w:val="000000"/>
          <w:sz w:val="24"/>
          <w:szCs w:val="24"/>
        </w:rPr>
      </w:pPr>
    </w:p>
    <w:p w:rsidR="004121E9" w:rsidRPr="00E501B4" w:rsidRDefault="004121E9" w:rsidP="004121E9">
      <w:pPr>
        <w:shd w:val="clear" w:color="auto" w:fill="FFFFFF"/>
        <w:rPr>
          <w:sz w:val="24"/>
          <w:szCs w:val="24"/>
        </w:rPr>
      </w:pPr>
      <w:r w:rsidRPr="00E501B4">
        <w:rPr>
          <w:sz w:val="24"/>
          <w:szCs w:val="24"/>
        </w:rPr>
        <w:t xml:space="preserve">     О рассмотрении   </w:t>
      </w:r>
      <w:proofErr w:type="gramStart"/>
      <w:r w:rsidRPr="00E501B4">
        <w:rPr>
          <w:sz w:val="24"/>
          <w:szCs w:val="24"/>
        </w:rPr>
        <w:t>проекта  бюджета</w:t>
      </w:r>
      <w:proofErr w:type="gramEnd"/>
      <w:r w:rsidRPr="00E501B4">
        <w:rPr>
          <w:sz w:val="24"/>
          <w:szCs w:val="24"/>
        </w:rPr>
        <w:t xml:space="preserve">  </w:t>
      </w:r>
    </w:p>
    <w:p w:rsidR="004121E9" w:rsidRPr="00E501B4" w:rsidRDefault="004121E9" w:rsidP="004121E9">
      <w:pPr>
        <w:shd w:val="clear" w:color="auto" w:fill="FFFFFF"/>
        <w:rPr>
          <w:sz w:val="24"/>
          <w:szCs w:val="24"/>
        </w:rPr>
      </w:pPr>
      <w:proofErr w:type="gramStart"/>
      <w:r w:rsidRPr="00E501B4">
        <w:rPr>
          <w:sz w:val="24"/>
          <w:szCs w:val="24"/>
        </w:rPr>
        <w:t>Парижскокоммунского  сельского</w:t>
      </w:r>
      <w:proofErr w:type="gramEnd"/>
      <w:r w:rsidRPr="00E501B4">
        <w:rPr>
          <w:sz w:val="24"/>
          <w:szCs w:val="24"/>
        </w:rPr>
        <w:t xml:space="preserve">  </w:t>
      </w:r>
    </w:p>
    <w:p w:rsidR="004121E9" w:rsidRPr="00E501B4" w:rsidRDefault="004121E9" w:rsidP="004121E9">
      <w:pPr>
        <w:shd w:val="clear" w:color="auto" w:fill="FFFFFF"/>
        <w:rPr>
          <w:sz w:val="24"/>
          <w:szCs w:val="24"/>
        </w:rPr>
      </w:pPr>
      <w:proofErr w:type="gramStart"/>
      <w:r w:rsidRPr="00E501B4">
        <w:rPr>
          <w:sz w:val="24"/>
          <w:szCs w:val="24"/>
        </w:rPr>
        <w:t>поселения  Верхнехавского</w:t>
      </w:r>
      <w:proofErr w:type="gramEnd"/>
      <w:r w:rsidRPr="00E501B4">
        <w:rPr>
          <w:sz w:val="24"/>
          <w:szCs w:val="24"/>
        </w:rPr>
        <w:t xml:space="preserve">  муниципального  </w:t>
      </w:r>
    </w:p>
    <w:p w:rsidR="004121E9" w:rsidRPr="00E501B4" w:rsidRDefault="004121E9" w:rsidP="004121E9">
      <w:pPr>
        <w:shd w:val="clear" w:color="auto" w:fill="FFFFFF"/>
        <w:rPr>
          <w:sz w:val="24"/>
          <w:szCs w:val="24"/>
        </w:rPr>
      </w:pPr>
      <w:proofErr w:type="gramStart"/>
      <w:r w:rsidRPr="00E501B4">
        <w:rPr>
          <w:sz w:val="24"/>
          <w:szCs w:val="24"/>
        </w:rPr>
        <w:t>района  на</w:t>
      </w:r>
      <w:proofErr w:type="gramEnd"/>
      <w:r w:rsidRPr="00E501B4">
        <w:rPr>
          <w:sz w:val="24"/>
          <w:szCs w:val="24"/>
        </w:rPr>
        <w:t xml:space="preserve">  202</w:t>
      </w:r>
      <w:r>
        <w:rPr>
          <w:sz w:val="24"/>
          <w:szCs w:val="24"/>
        </w:rPr>
        <w:t>5</w:t>
      </w:r>
      <w:r w:rsidRPr="00E501B4">
        <w:rPr>
          <w:sz w:val="24"/>
          <w:szCs w:val="24"/>
        </w:rPr>
        <w:t xml:space="preserve">  год  и  на  плановый  период  </w:t>
      </w:r>
    </w:p>
    <w:p w:rsidR="004121E9" w:rsidRPr="00E501B4" w:rsidRDefault="004121E9" w:rsidP="004121E9">
      <w:pPr>
        <w:shd w:val="clear" w:color="auto" w:fill="FFFFFF"/>
        <w:rPr>
          <w:sz w:val="24"/>
          <w:szCs w:val="24"/>
        </w:rPr>
      </w:pPr>
      <w:proofErr w:type="gramStart"/>
      <w:r w:rsidRPr="00E501B4">
        <w:rPr>
          <w:sz w:val="24"/>
          <w:szCs w:val="24"/>
        </w:rPr>
        <w:lastRenderedPageBreak/>
        <w:t>202</w:t>
      </w:r>
      <w:r>
        <w:rPr>
          <w:sz w:val="24"/>
          <w:szCs w:val="24"/>
        </w:rPr>
        <w:t>6</w:t>
      </w:r>
      <w:r w:rsidRPr="00E501B4">
        <w:rPr>
          <w:sz w:val="24"/>
          <w:szCs w:val="24"/>
        </w:rPr>
        <w:t xml:space="preserve">  и</w:t>
      </w:r>
      <w:proofErr w:type="gramEnd"/>
      <w:r w:rsidRPr="00E501B4">
        <w:rPr>
          <w:sz w:val="24"/>
          <w:szCs w:val="24"/>
        </w:rPr>
        <w:t xml:space="preserve">  202</w:t>
      </w:r>
      <w:r>
        <w:rPr>
          <w:sz w:val="24"/>
          <w:szCs w:val="24"/>
        </w:rPr>
        <w:t>7</w:t>
      </w:r>
      <w:r w:rsidRPr="00E501B4">
        <w:rPr>
          <w:sz w:val="24"/>
          <w:szCs w:val="24"/>
        </w:rPr>
        <w:t xml:space="preserve">  годов. </w:t>
      </w:r>
    </w:p>
    <w:p w:rsidR="004121E9" w:rsidRPr="00E501B4" w:rsidRDefault="004121E9" w:rsidP="004121E9">
      <w:pPr>
        <w:rPr>
          <w:sz w:val="24"/>
          <w:szCs w:val="24"/>
        </w:rPr>
      </w:pPr>
    </w:p>
    <w:p w:rsidR="004121E9" w:rsidRPr="00E501B4" w:rsidRDefault="004121E9" w:rsidP="004121E9">
      <w:pPr>
        <w:rPr>
          <w:sz w:val="24"/>
          <w:szCs w:val="24"/>
        </w:rPr>
      </w:pPr>
      <w:r w:rsidRPr="00E501B4">
        <w:rPr>
          <w:sz w:val="24"/>
          <w:szCs w:val="24"/>
        </w:rPr>
        <w:t xml:space="preserve">      </w:t>
      </w:r>
      <w:proofErr w:type="gramStart"/>
      <w:r w:rsidRPr="00E501B4">
        <w:rPr>
          <w:sz w:val="24"/>
          <w:szCs w:val="24"/>
        </w:rPr>
        <w:t>Рассмотрев  проект</w:t>
      </w:r>
      <w:proofErr w:type="gramEnd"/>
      <w:r w:rsidRPr="00E501B4">
        <w:rPr>
          <w:sz w:val="24"/>
          <w:szCs w:val="24"/>
        </w:rPr>
        <w:t xml:space="preserve"> бюджета  Парижскокоммунского  сельского  поселения  Верхн</w:t>
      </w:r>
      <w:r w:rsidRPr="00E501B4">
        <w:rPr>
          <w:sz w:val="24"/>
          <w:szCs w:val="24"/>
        </w:rPr>
        <w:t>е</w:t>
      </w:r>
      <w:r w:rsidRPr="00E501B4">
        <w:rPr>
          <w:sz w:val="24"/>
          <w:szCs w:val="24"/>
        </w:rPr>
        <w:t>хавского  муниципального  района  на  202</w:t>
      </w:r>
      <w:r>
        <w:rPr>
          <w:sz w:val="24"/>
          <w:szCs w:val="24"/>
        </w:rPr>
        <w:t>5</w:t>
      </w:r>
      <w:r w:rsidRPr="00E501B4">
        <w:rPr>
          <w:sz w:val="24"/>
          <w:szCs w:val="24"/>
        </w:rPr>
        <w:t xml:space="preserve"> год  и  на  плановый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   Совет  н</w:t>
      </w:r>
      <w:r w:rsidRPr="00E501B4">
        <w:rPr>
          <w:sz w:val="24"/>
          <w:szCs w:val="24"/>
        </w:rPr>
        <w:t>а</w:t>
      </w:r>
      <w:r w:rsidRPr="00E501B4">
        <w:rPr>
          <w:sz w:val="24"/>
          <w:szCs w:val="24"/>
        </w:rPr>
        <w:t>родных  депутатов  Парижскокоммунского  сельского  поселения  Верхнехавского  муниципал</w:t>
      </w:r>
      <w:r w:rsidRPr="00E501B4">
        <w:rPr>
          <w:sz w:val="24"/>
          <w:szCs w:val="24"/>
        </w:rPr>
        <w:t>ь</w:t>
      </w:r>
      <w:r w:rsidRPr="00E501B4">
        <w:rPr>
          <w:sz w:val="24"/>
          <w:szCs w:val="24"/>
        </w:rPr>
        <w:t>ного  ра</w:t>
      </w:r>
      <w:r w:rsidRPr="00E501B4">
        <w:rPr>
          <w:sz w:val="24"/>
          <w:szCs w:val="24"/>
        </w:rPr>
        <w:t>й</w:t>
      </w:r>
      <w:r w:rsidRPr="00E501B4">
        <w:rPr>
          <w:sz w:val="24"/>
          <w:szCs w:val="24"/>
        </w:rPr>
        <w:t>она</w:t>
      </w:r>
    </w:p>
    <w:p w:rsidR="004121E9" w:rsidRPr="00E501B4" w:rsidRDefault="004121E9" w:rsidP="004121E9">
      <w:pPr>
        <w:rPr>
          <w:sz w:val="24"/>
          <w:szCs w:val="24"/>
        </w:rPr>
      </w:pPr>
      <w:r w:rsidRPr="00E501B4">
        <w:rPr>
          <w:sz w:val="24"/>
          <w:szCs w:val="24"/>
        </w:rPr>
        <w:t xml:space="preserve">                                                                          РЕШИЛ:</w:t>
      </w:r>
    </w:p>
    <w:p w:rsidR="004121E9" w:rsidRPr="00E501B4" w:rsidRDefault="004121E9" w:rsidP="004121E9">
      <w:pPr>
        <w:rPr>
          <w:sz w:val="24"/>
          <w:szCs w:val="24"/>
        </w:rPr>
      </w:pPr>
    </w:p>
    <w:p w:rsidR="004121E9" w:rsidRPr="00E501B4" w:rsidRDefault="004121E9" w:rsidP="004121E9">
      <w:pPr>
        <w:widowControl w:val="0"/>
        <w:numPr>
          <w:ilvl w:val="0"/>
          <w:numId w:val="32"/>
        </w:numPr>
        <w:tabs>
          <w:tab w:val="num" w:pos="-280"/>
        </w:tabs>
        <w:autoSpaceDE w:val="0"/>
        <w:autoSpaceDN w:val="0"/>
        <w:adjustRightInd w:val="0"/>
        <w:spacing w:after="0" w:line="240" w:lineRule="auto"/>
        <w:ind w:left="-280" w:firstLine="0"/>
        <w:jc w:val="both"/>
        <w:rPr>
          <w:sz w:val="24"/>
          <w:szCs w:val="24"/>
        </w:rPr>
      </w:pPr>
      <w:proofErr w:type="gramStart"/>
      <w:r w:rsidRPr="00E501B4">
        <w:rPr>
          <w:sz w:val="24"/>
          <w:szCs w:val="24"/>
        </w:rPr>
        <w:t>Одобрить  в</w:t>
      </w:r>
      <w:proofErr w:type="gramEnd"/>
      <w:r w:rsidRPr="00E501B4">
        <w:rPr>
          <w:sz w:val="24"/>
          <w:szCs w:val="24"/>
        </w:rPr>
        <w:t xml:space="preserve">  целом  проект  бюджета  Парижскокоммунского  сельского  поселения  Верхн</w:t>
      </w:r>
      <w:r w:rsidRPr="00E501B4">
        <w:rPr>
          <w:sz w:val="24"/>
          <w:szCs w:val="24"/>
        </w:rPr>
        <w:t>е</w:t>
      </w:r>
      <w:r w:rsidRPr="00E501B4">
        <w:rPr>
          <w:sz w:val="24"/>
          <w:szCs w:val="24"/>
        </w:rPr>
        <w:t>хавского  муниципального  района  на  202</w:t>
      </w:r>
      <w:r>
        <w:rPr>
          <w:sz w:val="24"/>
          <w:szCs w:val="24"/>
        </w:rPr>
        <w:t>4</w:t>
      </w:r>
      <w:r w:rsidRPr="00E501B4">
        <w:rPr>
          <w:sz w:val="24"/>
          <w:szCs w:val="24"/>
        </w:rPr>
        <w:t xml:space="preserve">  год  и  на  пл</w:t>
      </w:r>
      <w:r w:rsidRPr="00E501B4">
        <w:rPr>
          <w:sz w:val="24"/>
          <w:szCs w:val="24"/>
        </w:rPr>
        <w:t>а</w:t>
      </w:r>
      <w:r w:rsidRPr="00E501B4">
        <w:rPr>
          <w:sz w:val="24"/>
          <w:szCs w:val="24"/>
        </w:rPr>
        <w:t>новый  период  202</w:t>
      </w:r>
      <w:r>
        <w:rPr>
          <w:sz w:val="24"/>
          <w:szCs w:val="24"/>
        </w:rPr>
        <w:t>5</w:t>
      </w:r>
      <w:r w:rsidRPr="00E501B4">
        <w:rPr>
          <w:sz w:val="24"/>
          <w:szCs w:val="24"/>
        </w:rPr>
        <w:t xml:space="preserve">  и  202</w:t>
      </w:r>
      <w:r>
        <w:rPr>
          <w:sz w:val="24"/>
          <w:szCs w:val="24"/>
        </w:rPr>
        <w:t>6</w:t>
      </w:r>
      <w:r w:rsidRPr="00E501B4">
        <w:rPr>
          <w:sz w:val="24"/>
          <w:szCs w:val="24"/>
        </w:rPr>
        <w:t xml:space="preserve">  годов.</w:t>
      </w:r>
    </w:p>
    <w:p w:rsidR="004121E9" w:rsidRPr="00E501B4" w:rsidRDefault="004121E9" w:rsidP="004121E9">
      <w:pPr>
        <w:widowControl w:val="0"/>
        <w:numPr>
          <w:ilvl w:val="0"/>
          <w:numId w:val="32"/>
        </w:numPr>
        <w:tabs>
          <w:tab w:val="num" w:pos="-280"/>
        </w:tabs>
        <w:autoSpaceDE w:val="0"/>
        <w:autoSpaceDN w:val="0"/>
        <w:adjustRightInd w:val="0"/>
        <w:spacing w:after="0" w:line="240" w:lineRule="auto"/>
        <w:ind w:left="-280" w:firstLine="0"/>
        <w:jc w:val="both"/>
        <w:rPr>
          <w:sz w:val="24"/>
          <w:szCs w:val="24"/>
        </w:rPr>
      </w:pPr>
      <w:proofErr w:type="gramStart"/>
      <w:r w:rsidRPr="00E501B4">
        <w:rPr>
          <w:sz w:val="24"/>
          <w:szCs w:val="24"/>
        </w:rPr>
        <w:t>Назначить  публичные</w:t>
      </w:r>
      <w:proofErr w:type="gramEnd"/>
      <w:r w:rsidRPr="00E501B4">
        <w:rPr>
          <w:sz w:val="24"/>
          <w:szCs w:val="24"/>
        </w:rPr>
        <w:t xml:space="preserve">  слушания  по обсуждению  проекта  бюджета Парижскоко</w:t>
      </w:r>
      <w:r w:rsidRPr="00E501B4">
        <w:rPr>
          <w:sz w:val="24"/>
          <w:szCs w:val="24"/>
        </w:rPr>
        <w:t>м</w:t>
      </w:r>
      <w:r w:rsidRPr="00E501B4">
        <w:rPr>
          <w:sz w:val="24"/>
          <w:szCs w:val="24"/>
        </w:rPr>
        <w:t>мунского  сельского  поселения  Верхнехавского  муниципального  района  на  202</w:t>
      </w:r>
      <w:r>
        <w:rPr>
          <w:sz w:val="24"/>
          <w:szCs w:val="24"/>
        </w:rPr>
        <w:t>5</w:t>
      </w:r>
      <w:r w:rsidRPr="00E501B4">
        <w:rPr>
          <w:sz w:val="24"/>
          <w:szCs w:val="24"/>
        </w:rPr>
        <w:t xml:space="preserve">  год  и  на  плановый  п</w:t>
      </w:r>
      <w:r w:rsidRPr="00E501B4">
        <w:rPr>
          <w:sz w:val="24"/>
          <w:szCs w:val="24"/>
        </w:rPr>
        <w:t>е</w:t>
      </w:r>
      <w:r w:rsidRPr="00E501B4">
        <w:rPr>
          <w:sz w:val="24"/>
          <w:szCs w:val="24"/>
        </w:rPr>
        <w:t>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  на   2</w:t>
      </w:r>
      <w:r>
        <w:rPr>
          <w:sz w:val="24"/>
          <w:szCs w:val="24"/>
        </w:rPr>
        <w:t>6</w:t>
      </w:r>
      <w:r w:rsidRPr="00E501B4">
        <w:rPr>
          <w:sz w:val="24"/>
          <w:szCs w:val="24"/>
        </w:rPr>
        <w:t xml:space="preserve"> д</w:t>
      </w:r>
      <w:r w:rsidRPr="00E501B4">
        <w:rPr>
          <w:sz w:val="24"/>
          <w:szCs w:val="24"/>
        </w:rPr>
        <w:t>е</w:t>
      </w:r>
      <w:r w:rsidRPr="00E501B4">
        <w:rPr>
          <w:sz w:val="24"/>
          <w:szCs w:val="24"/>
        </w:rPr>
        <w:t>кабря  202</w:t>
      </w:r>
      <w:r>
        <w:rPr>
          <w:sz w:val="24"/>
          <w:szCs w:val="24"/>
        </w:rPr>
        <w:t>4</w:t>
      </w:r>
      <w:r w:rsidRPr="00E501B4">
        <w:rPr>
          <w:sz w:val="24"/>
          <w:szCs w:val="24"/>
        </w:rPr>
        <w:t xml:space="preserve">  года  на  10  часов.</w:t>
      </w:r>
    </w:p>
    <w:p w:rsidR="004121E9" w:rsidRPr="00E501B4" w:rsidRDefault="004121E9" w:rsidP="004121E9">
      <w:pPr>
        <w:widowControl w:val="0"/>
        <w:numPr>
          <w:ilvl w:val="0"/>
          <w:numId w:val="32"/>
        </w:numPr>
        <w:tabs>
          <w:tab w:val="num" w:pos="-280"/>
        </w:tabs>
        <w:autoSpaceDE w:val="0"/>
        <w:autoSpaceDN w:val="0"/>
        <w:adjustRightInd w:val="0"/>
        <w:spacing w:after="0" w:line="240" w:lineRule="auto"/>
        <w:ind w:left="-280" w:firstLine="0"/>
        <w:jc w:val="both"/>
        <w:rPr>
          <w:sz w:val="24"/>
          <w:szCs w:val="24"/>
        </w:rPr>
      </w:pPr>
      <w:proofErr w:type="gramStart"/>
      <w:r w:rsidRPr="00E501B4">
        <w:rPr>
          <w:sz w:val="24"/>
          <w:szCs w:val="24"/>
        </w:rPr>
        <w:t>Определить  место</w:t>
      </w:r>
      <w:proofErr w:type="gramEnd"/>
      <w:r w:rsidRPr="00E501B4">
        <w:rPr>
          <w:sz w:val="24"/>
          <w:szCs w:val="24"/>
        </w:rPr>
        <w:t xml:space="preserve">  проведения  публичных  слушаний,  зал  заседаний  в  здании  </w:t>
      </w:r>
      <w:r w:rsidRPr="00E501B4">
        <w:rPr>
          <w:sz w:val="24"/>
          <w:szCs w:val="24"/>
          <w:lang w:val="en-US"/>
        </w:rPr>
        <w:t>C</w:t>
      </w:r>
      <w:r w:rsidRPr="00E501B4">
        <w:rPr>
          <w:sz w:val="24"/>
          <w:szCs w:val="24"/>
        </w:rPr>
        <w:t>ДК П</w:t>
      </w:r>
      <w:r w:rsidRPr="00E501B4">
        <w:rPr>
          <w:sz w:val="24"/>
          <w:szCs w:val="24"/>
        </w:rPr>
        <w:t>а</w:t>
      </w:r>
      <w:r w:rsidRPr="00E501B4">
        <w:rPr>
          <w:sz w:val="24"/>
          <w:szCs w:val="24"/>
        </w:rPr>
        <w:t>рижскокоммунского  сельского  поселения  Верхнехавского  муниципального  района , расположе</w:t>
      </w:r>
      <w:r w:rsidRPr="00E501B4">
        <w:rPr>
          <w:sz w:val="24"/>
          <w:szCs w:val="24"/>
        </w:rPr>
        <w:t>н</w:t>
      </w:r>
      <w:r w:rsidRPr="00E501B4">
        <w:rPr>
          <w:sz w:val="24"/>
          <w:szCs w:val="24"/>
        </w:rPr>
        <w:t>ный  по  адресу: с  Парижская  Коммуна,  ул.  Совхо</w:t>
      </w:r>
      <w:r w:rsidRPr="00E501B4">
        <w:rPr>
          <w:sz w:val="24"/>
          <w:szCs w:val="24"/>
        </w:rPr>
        <w:t>з</w:t>
      </w:r>
      <w:r w:rsidRPr="00E501B4">
        <w:rPr>
          <w:sz w:val="24"/>
          <w:szCs w:val="24"/>
        </w:rPr>
        <w:t>ная, 38.</w:t>
      </w:r>
    </w:p>
    <w:p w:rsidR="004121E9" w:rsidRPr="00E501B4" w:rsidRDefault="004121E9" w:rsidP="004121E9">
      <w:pPr>
        <w:widowControl w:val="0"/>
        <w:numPr>
          <w:ilvl w:val="0"/>
          <w:numId w:val="32"/>
        </w:numPr>
        <w:tabs>
          <w:tab w:val="num" w:pos="-280"/>
        </w:tabs>
        <w:autoSpaceDE w:val="0"/>
        <w:autoSpaceDN w:val="0"/>
        <w:adjustRightInd w:val="0"/>
        <w:spacing w:after="0" w:line="240" w:lineRule="auto"/>
        <w:ind w:left="-280" w:firstLine="0"/>
        <w:jc w:val="both"/>
        <w:rPr>
          <w:sz w:val="24"/>
          <w:szCs w:val="24"/>
        </w:rPr>
      </w:pPr>
      <w:proofErr w:type="gramStart"/>
      <w:r w:rsidRPr="00E501B4">
        <w:rPr>
          <w:sz w:val="24"/>
          <w:szCs w:val="24"/>
        </w:rPr>
        <w:t>Возложить  обязанности</w:t>
      </w:r>
      <w:proofErr w:type="gramEnd"/>
      <w:r w:rsidRPr="00E501B4">
        <w:rPr>
          <w:sz w:val="24"/>
          <w:szCs w:val="24"/>
        </w:rPr>
        <w:t xml:space="preserve">  информационного  и  материально-технического  обеспечения  пу</w:t>
      </w:r>
      <w:r w:rsidRPr="00E501B4">
        <w:rPr>
          <w:sz w:val="24"/>
          <w:szCs w:val="24"/>
        </w:rPr>
        <w:t>б</w:t>
      </w:r>
      <w:r w:rsidRPr="00E501B4">
        <w:rPr>
          <w:sz w:val="24"/>
          <w:szCs w:val="24"/>
        </w:rPr>
        <w:t>личных  слушаний  на  специалиста    сельского  пос</w:t>
      </w:r>
      <w:r w:rsidRPr="00E501B4">
        <w:rPr>
          <w:sz w:val="24"/>
          <w:szCs w:val="24"/>
        </w:rPr>
        <w:t>е</w:t>
      </w:r>
      <w:r w:rsidRPr="00E501B4">
        <w:rPr>
          <w:sz w:val="24"/>
          <w:szCs w:val="24"/>
        </w:rPr>
        <w:t>ления  Санину  Р.Н.</w:t>
      </w:r>
    </w:p>
    <w:p w:rsidR="004121E9" w:rsidRPr="00E501B4" w:rsidRDefault="004121E9" w:rsidP="004121E9">
      <w:pPr>
        <w:widowControl w:val="0"/>
        <w:numPr>
          <w:ilvl w:val="0"/>
          <w:numId w:val="32"/>
        </w:numPr>
        <w:tabs>
          <w:tab w:val="num" w:pos="-280"/>
        </w:tabs>
        <w:autoSpaceDE w:val="0"/>
        <w:autoSpaceDN w:val="0"/>
        <w:adjustRightInd w:val="0"/>
        <w:spacing w:after="0" w:line="240" w:lineRule="auto"/>
        <w:ind w:left="-280" w:firstLine="0"/>
        <w:jc w:val="both"/>
        <w:rPr>
          <w:sz w:val="24"/>
          <w:szCs w:val="24"/>
        </w:rPr>
      </w:pPr>
      <w:proofErr w:type="gramStart"/>
      <w:r w:rsidRPr="00E501B4">
        <w:rPr>
          <w:sz w:val="24"/>
          <w:szCs w:val="24"/>
        </w:rPr>
        <w:t>Обязанности  по</w:t>
      </w:r>
      <w:proofErr w:type="gramEnd"/>
      <w:r w:rsidRPr="00E501B4">
        <w:rPr>
          <w:sz w:val="24"/>
          <w:szCs w:val="24"/>
        </w:rPr>
        <w:t xml:space="preserve">  учету  предложений  и  замечаний  в  проект  бюджета Парижскокоммунск</w:t>
      </w:r>
      <w:r w:rsidRPr="00E501B4">
        <w:rPr>
          <w:sz w:val="24"/>
          <w:szCs w:val="24"/>
        </w:rPr>
        <w:t>о</w:t>
      </w:r>
      <w:r w:rsidRPr="00E501B4">
        <w:rPr>
          <w:sz w:val="24"/>
          <w:szCs w:val="24"/>
        </w:rPr>
        <w:t>го  сельского  поселения  Верхнехавского  муниципального  района  на  202</w:t>
      </w:r>
      <w:r>
        <w:rPr>
          <w:sz w:val="24"/>
          <w:szCs w:val="24"/>
        </w:rPr>
        <w:t>5</w:t>
      </w:r>
      <w:r w:rsidRPr="00E501B4">
        <w:rPr>
          <w:sz w:val="24"/>
          <w:szCs w:val="24"/>
        </w:rPr>
        <w:t xml:space="preserve">  год  и  на  плановый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 поступивших  от  населения  сельского  поселения  возложить  на  </w:t>
      </w:r>
      <w:r>
        <w:rPr>
          <w:sz w:val="24"/>
          <w:szCs w:val="24"/>
        </w:rPr>
        <w:t xml:space="preserve">   </w:t>
      </w:r>
      <w:proofErr w:type="spellStart"/>
      <w:r>
        <w:rPr>
          <w:sz w:val="24"/>
          <w:szCs w:val="24"/>
        </w:rPr>
        <w:t>Айриян</w:t>
      </w:r>
      <w:proofErr w:type="spellEnd"/>
      <w:r>
        <w:rPr>
          <w:sz w:val="24"/>
          <w:szCs w:val="24"/>
        </w:rPr>
        <w:t xml:space="preserve"> Е.А.</w:t>
      </w:r>
      <w:r w:rsidRPr="00E501B4">
        <w:rPr>
          <w:sz w:val="24"/>
          <w:szCs w:val="24"/>
        </w:rPr>
        <w:t>, специалиста администрации Парижскокоммунского  сельского  поселения  Верхнеха</w:t>
      </w:r>
      <w:r w:rsidRPr="00E501B4">
        <w:rPr>
          <w:sz w:val="24"/>
          <w:szCs w:val="24"/>
        </w:rPr>
        <w:t>в</w:t>
      </w:r>
      <w:r w:rsidRPr="00E501B4">
        <w:rPr>
          <w:sz w:val="24"/>
          <w:szCs w:val="24"/>
        </w:rPr>
        <w:t>ского  муниципальн</w:t>
      </w:r>
      <w:r w:rsidRPr="00E501B4">
        <w:rPr>
          <w:sz w:val="24"/>
          <w:szCs w:val="24"/>
        </w:rPr>
        <w:t>о</w:t>
      </w:r>
      <w:r w:rsidRPr="00E501B4">
        <w:rPr>
          <w:sz w:val="24"/>
          <w:szCs w:val="24"/>
        </w:rPr>
        <w:t>го  района .</w:t>
      </w:r>
    </w:p>
    <w:p w:rsidR="004121E9" w:rsidRPr="00E501B4" w:rsidRDefault="004121E9" w:rsidP="004121E9">
      <w:pPr>
        <w:widowControl w:val="0"/>
        <w:shd w:val="clear" w:color="auto" w:fill="FFFFFF"/>
        <w:tabs>
          <w:tab w:val="left" w:pos="1401"/>
        </w:tabs>
        <w:autoSpaceDE w:val="0"/>
        <w:autoSpaceDN w:val="0"/>
        <w:adjustRightInd w:val="0"/>
        <w:spacing w:line="275" w:lineRule="exact"/>
        <w:ind w:left="-280" w:right="19"/>
        <w:rPr>
          <w:kern w:val="1"/>
          <w:sz w:val="24"/>
          <w:szCs w:val="24"/>
          <w:lang w:eastAsia="ar-SA"/>
        </w:rPr>
      </w:pPr>
      <w:r w:rsidRPr="00E501B4">
        <w:rPr>
          <w:sz w:val="24"/>
          <w:szCs w:val="24"/>
        </w:rPr>
        <w:t xml:space="preserve">6. </w:t>
      </w:r>
      <w:r w:rsidRPr="00E501B4">
        <w:rPr>
          <w:kern w:val="1"/>
          <w:sz w:val="24"/>
          <w:szCs w:val="24"/>
          <w:lang w:eastAsia="ar-SA"/>
        </w:rPr>
        <w:t xml:space="preserve">Утвердить оповещения о проведении публичных слушаний по </w:t>
      </w:r>
      <w:proofErr w:type="gramStart"/>
      <w:r w:rsidRPr="00E501B4">
        <w:rPr>
          <w:sz w:val="24"/>
          <w:szCs w:val="24"/>
        </w:rPr>
        <w:t>обсуждению  проекта</w:t>
      </w:r>
      <w:proofErr w:type="gramEnd"/>
      <w:r w:rsidRPr="00E501B4">
        <w:rPr>
          <w:sz w:val="24"/>
          <w:szCs w:val="24"/>
        </w:rPr>
        <w:t xml:space="preserve">  бюджета Парижскокоммунского  сельского  поселения  Верхнехавского  муниципального  ра</w:t>
      </w:r>
      <w:r w:rsidRPr="00E501B4">
        <w:rPr>
          <w:sz w:val="24"/>
          <w:szCs w:val="24"/>
        </w:rPr>
        <w:t>й</w:t>
      </w:r>
      <w:r w:rsidRPr="00E501B4">
        <w:rPr>
          <w:sz w:val="24"/>
          <w:szCs w:val="24"/>
        </w:rPr>
        <w:t>она  на  202</w:t>
      </w:r>
      <w:r>
        <w:rPr>
          <w:sz w:val="24"/>
          <w:szCs w:val="24"/>
        </w:rPr>
        <w:t>5</w:t>
      </w:r>
      <w:r w:rsidRPr="00E501B4">
        <w:rPr>
          <w:sz w:val="24"/>
          <w:szCs w:val="24"/>
        </w:rPr>
        <w:t xml:space="preserve">  год  и  на  плановый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 </w:t>
      </w:r>
      <w:r w:rsidRPr="00E501B4">
        <w:rPr>
          <w:kern w:val="1"/>
          <w:sz w:val="24"/>
          <w:szCs w:val="24"/>
          <w:lang w:eastAsia="ar-SA"/>
        </w:rPr>
        <w:t>согласно приложению 1 к насто</w:t>
      </w:r>
      <w:r w:rsidRPr="00E501B4">
        <w:rPr>
          <w:kern w:val="1"/>
          <w:sz w:val="24"/>
          <w:szCs w:val="24"/>
          <w:lang w:eastAsia="ar-SA"/>
        </w:rPr>
        <w:t>я</w:t>
      </w:r>
      <w:r w:rsidRPr="00E501B4">
        <w:rPr>
          <w:kern w:val="1"/>
          <w:sz w:val="24"/>
          <w:szCs w:val="24"/>
          <w:lang w:eastAsia="ar-SA"/>
        </w:rPr>
        <w:t>щему решению.</w:t>
      </w:r>
    </w:p>
    <w:p w:rsidR="004121E9" w:rsidRPr="00E501B4" w:rsidRDefault="004121E9" w:rsidP="004121E9">
      <w:pPr>
        <w:widowControl w:val="0"/>
        <w:shd w:val="clear" w:color="auto" w:fill="FFFFFF"/>
        <w:tabs>
          <w:tab w:val="left" w:pos="1401"/>
        </w:tabs>
        <w:autoSpaceDE w:val="0"/>
        <w:autoSpaceDN w:val="0"/>
        <w:adjustRightInd w:val="0"/>
        <w:spacing w:line="275" w:lineRule="exact"/>
        <w:ind w:left="-280" w:right="19"/>
        <w:rPr>
          <w:bCs/>
          <w:sz w:val="24"/>
          <w:szCs w:val="24"/>
          <w:lang w:eastAsia="zh-CN"/>
        </w:rPr>
      </w:pPr>
      <w:r w:rsidRPr="00E501B4">
        <w:rPr>
          <w:spacing w:val="-14"/>
          <w:sz w:val="24"/>
          <w:szCs w:val="24"/>
        </w:rPr>
        <w:t xml:space="preserve">7. </w:t>
      </w:r>
      <w:r w:rsidRPr="00E501B4">
        <w:rPr>
          <w:sz w:val="24"/>
          <w:szCs w:val="24"/>
        </w:rPr>
        <w:t xml:space="preserve">Утвердить порядок направления предложений по </w:t>
      </w:r>
      <w:proofErr w:type="gramStart"/>
      <w:r w:rsidRPr="00E501B4">
        <w:rPr>
          <w:sz w:val="24"/>
          <w:szCs w:val="24"/>
        </w:rPr>
        <w:t>обсуждению  проекта</w:t>
      </w:r>
      <w:proofErr w:type="gramEnd"/>
      <w:r w:rsidRPr="00E501B4">
        <w:rPr>
          <w:sz w:val="24"/>
          <w:szCs w:val="24"/>
        </w:rPr>
        <w:t xml:space="preserve">  бюджета Парижскоко</w:t>
      </w:r>
      <w:r w:rsidRPr="00E501B4">
        <w:rPr>
          <w:sz w:val="24"/>
          <w:szCs w:val="24"/>
        </w:rPr>
        <w:t>м</w:t>
      </w:r>
      <w:r w:rsidRPr="00E501B4">
        <w:rPr>
          <w:sz w:val="24"/>
          <w:szCs w:val="24"/>
        </w:rPr>
        <w:t>мунского  сельского  поселения  Верхнехавского  муниципального  района  на  202</w:t>
      </w:r>
      <w:r>
        <w:rPr>
          <w:sz w:val="24"/>
          <w:szCs w:val="24"/>
        </w:rPr>
        <w:t>5</w:t>
      </w:r>
      <w:r w:rsidRPr="00E501B4">
        <w:rPr>
          <w:sz w:val="24"/>
          <w:szCs w:val="24"/>
        </w:rPr>
        <w:t xml:space="preserve">  год  и  на  пл</w:t>
      </w:r>
      <w:r w:rsidRPr="00E501B4">
        <w:rPr>
          <w:sz w:val="24"/>
          <w:szCs w:val="24"/>
        </w:rPr>
        <w:t>а</w:t>
      </w:r>
      <w:r w:rsidRPr="00E501B4">
        <w:rPr>
          <w:sz w:val="24"/>
          <w:szCs w:val="24"/>
        </w:rPr>
        <w:t>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 ,</w:t>
      </w:r>
      <w:r w:rsidRPr="00E501B4">
        <w:rPr>
          <w:bCs/>
          <w:sz w:val="24"/>
          <w:szCs w:val="24"/>
          <w:lang w:eastAsia="zh-CN"/>
        </w:rPr>
        <w:t xml:space="preserve"> согласно приложению 2 к настоящему постано</w:t>
      </w:r>
      <w:r w:rsidRPr="00E501B4">
        <w:rPr>
          <w:bCs/>
          <w:sz w:val="24"/>
          <w:szCs w:val="24"/>
          <w:lang w:eastAsia="zh-CN"/>
        </w:rPr>
        <w:t>в</w:t>
      </w:r>
      <w:r w:rsidRPr="00E501B4">
        <w:rPr>
          <w:bCs/>
          <w:sz w:val="24"/>
          <w:szCs w:val="24"/>
          <w:lang w:eastAsia="zh-CN"/>
        </w:rPr>
        <w:t>лению.</w:t>
      </w:r>
    </w:p>
    <w:p w:rsidR="004121E9" w:rsidRPr="00E501B4" w:rsidRDefault="004121E9" w:rsidP="004121E9">
      <w:pPr>
        <w:widowControl w:val="0"/>
        <w:numPr>
          <w:ilvl w:val="0"/>
          <w:numId w:val="33"/>
        </w:numPr>
        <w:autoSpaceDE w:val="0"/>
        <w:autoSpaceDN w:val="0"/>
        <w:adjustRightInd w:val="0"/>
        <w:spacing w:after="0" w:line="240" w:lineRule="auto"/>
        <w:jc w:val="both"/>
        <w:rPr>
          <w:sz w:val="24"/>
          <w:szCs w:val="24"/>
        </w:rPr>
      </w:pPr>
      <w:proofErr w:type="gramStart"/>
      <w:r w:rsidRPr="00E501B4">
        <w:rPr>
          <w:sz w:val="24"/>
          <w:szCs w:val="24"/>
        </w:rPr>
        <w:t>Настоящее  решение</w:t>
      </w:r>
      <w:proofErr w:type="gramEnd"/>
      <w:r w:rsidRPr="00E501B4">
        <w:rPr>
          <w:sz w:val="24"/>
          <w:szCs w:val="24"/>
        </w:rPr>
        <w:t xml:space="preserve">  вступает  в  силу  со  дня  его  обнародов</w:t>
      </w:r>
      <w:r w:rsidRPr="00E501B4">
        <w:rPr>
          <w:sz w:val="24"/>
          <w:szCs w:val="24"/>
        </w:rPr>
        <w:t>а</w:t>
      </w:r>
      <w:r w:rsidRPr="00E501B4">
        <w:rPr>
          <w:sz w:val="24"/>
          <w:szCs w:val="24"/>
        </w:rPr>
        <w:t>ния.</w:t>
      </w:r>
    </w:p>
    <w:p w:rsidR="004121E9" w:rsidRPr="00E501B4" w:rsidRDefault="004121E9" w:rsidP="004121E9">
      <w:pPr>
        <w:widowControl w:val="0"/>
        <w:numPr>
          <w:ilvl w:val="0"/>
          <w:numId w:val="33"/>
        </w:numPr>
        <w:autoSpaceDE w:val="0"/>
        <w:autoSpaceDN w:val="0"/>
        <w:adjustRightInd w:val="0"/>
        <w:spacing w:after="0" w:line="240" w:lineRule="auto"/>
        <w:ind w:left="-280" w:firstLine="0"/>
        <w:jc w:val="both"/>
        <w:rPr>
          <w:sz w:val="24"/>
          <w:szCs w:val="24"/>
        </w:rPr>
      </w:pPr>
      <w:proofErr w:type="gramStart"/>
      <w:r w:rsidRPr="00E501B4">
        <w:rPr>
          <w:sz w:val="24"/>
          <w:szCs w:val="24"/>
        </w:rPr>
        <w:t>Контроль  исполнения</w:t>
      </w:r>
      <w:proofErr w:type="gramEnd"/>
      <w:r w:rsidRPr="00E501B4">
        <w:rPr>
          <w:sz w:val="24"/>
          <w:szCs w:val="24"/>
        </w:rPr>
        <w:t xml:space="preserve">  настоящего  решения  оставляю  за  собой.</w:t>
      </w:r>
    </w:p>
    <w:p w:rsidR="004121E9" w:rsidRPr="00E501B4" w:rsidRDefault="004121E9" w:rsidP="004121E9">
      <w:pPr>
        <w:shd w:val="clear" w:color="auto" w:fill="FFFFFF"/>
        <w:rPr>
          <w:sz w:val="24"/>
          <w:szCs w:val="24"/>
        </w:rPr>
      </w:pPr>
    </w:p>
    <w:p w:rsidR="004121E9" w:rsidRPr="00E501B4" w:rsidRDefault="004121E9" w:rsidP="004121E9">
      <w:pPr>
        <w:shd w:val="clear" w:color="auto" w:fill="FFFFFF"/>
        <w:rPr>
          <w:sz w:val="24"/>
          <w:szCs w:val="24"/>
        </w:rPr>
      </w:pPr>
      <w:proofErr w:type="gramStart"/>
      <w:r w:rsidRPr="00E501B4">
        <w:rPr>
          <w:sz w:val="24"/>
          <w:szCs w:val="24"/>
        </w:rPr>
        <w:t>Глава  Парижскокоммунского</w:t>
      </w:r>
      <w:proofErr w:type="gramEnd"/>
      <w:r w:rsidRPr="00E501B4">
        <w:rPr>
          <w:sz w:val="24"/>
          <w:szCs w:val="24"/>
        </w:rPr>
        <w:t xml:space="preserve">  </w:t>
      </w:r>
    </w:p>
    <w:p w:rsidR="004121E9" w:rsidRPr="00E501B4" w:rsidRDefault="004121E9" w:rsidP="004121E9">
      <w:pPr>
        <w:shd w:val="clear" w:color="auto" w:fill="FFFFFF"/>
        <w:rPr>
          <w:sz w:val="24"/>
          <w:szCs w:val="24"/>
        </w:rPr>
      </w:pPr>
      <w:proofErr w:type="gramStart"/>
      <w:r w:rsidRPr="00E501B4">
        <w:rPr>
          <w:sz w:val="24"/>
          <w:szCs w:val="24"/>
        </w:rPr>
        <w:t>сельского  поселения</w:t>
      </w:r>
      <w:proofErr w:type="gramEnd"/>
      <w:r w:rsidRPr="00E501B4">
        <w:rPr>
          <w:sz w:val="24"/>
          <w:szCs w:val="24"/>
        </w:rPr>
        <w:t xml:space="preserve">                                                       </w:t>
      </w:r>
      <w:r>
        <w:rPr>
          <w:sz w:val="24"/>
          <w:szCs w:val="24"/>
        </w:rPr>
        <w:t xml:space="preserve">             </w:t>
      </w:r>
      <w:r w:rsidRPr="00E501B4">
        <w:rPr>
          <w:sz w:val="24"/>
          <w:szCs w:val="24"/>
        </w:rPr>
        <w:t xml:space="preserve">                       Д.В.Кирсанова   </w:t>
      </w:r>
    </w:p>
    <w:p w:rsidR="004121E9" w:rsidRDefault="004121E9" w:rsidP="004121E9">
      <w:pPr>
        <w:tabs>
          <w:tab w:val="left" w:pos="2130"/>
        </w:tabs>
        <w:jc w:val="right"/>
        <w:rPr>
          <w:sz w:val="24"/>
          <w:szCs w:val="24"/>
        </w:rPr>
      </w:pPr>
    </w:p>
    <w:p w:rsidR="004121E9" w:rsidRDefault="004121E9" w:rsidP="004121E9">
      <w:pPr>
        <w:tabs>
          <w:tab w:val="left" w:pos="2130"/>
        </w:tabs>
        <w:jc w:val="right"/>
        <w:rPr>
          <w:sz w:val="24"/>
          <w:szCs w:val="24"/>
        </w:rPr>
      </w:pPr>
    </w:p>
    <w:p w:rsidR="004121E9" w:rsidRDefault="004121E9" w:rsidP="004121E9">
      <w:pPr>
        <w:tabs>
          <w:tab w:val="left" w:pos="2130"/>
        </w:tabs>
        <w:jc w:val="right"/>
        <w:rPr>
          <w:sz w:val="24"/>
          <w:szCs w:val="24"/>
        </w:rPr>
      </w:pPr>
    </w:p>
    <w:p w:rsidR="004121E9" w:rsidRDefault="004121E9" w:rsidP="004121E9">
      <w:pPr>
        <w:tabs>
          <w:tab w:val="left" w:pos="2130"/>
        </w:tabs>
        <w:jc w:val="right"/>
        <w:rPr>
          <w:sz w:val="24"/>
          <w:szCs w:val="24"/>
        </w:rPr>
      </w:pPr>
    </w:p>
    <w:p w:rsidR="004121E9" w:rsidRPr="00E501B4" w:rsidRDefault="004121E9" w:rsidP="004121E9">
      <w:pPr>
        <w:tabs>
          <w:tab w:val="left" w:pos="2130"/>
        </w:tabs>
        <w:jc w:val="right"/>
        <w:rPr>
          <w:sz w:val="24"/>
          <w:szCs w:val="24"/>
        </w:rPr>
      </w:pPr>
      <w:proofErr w:type="gramStart"/>
      <w:r w:rsidRPr="00E501B4">
        <w:rPr>
          <w:sz w:val="24"/>
          <w:szCs w:val="24"/>
        </w:rPr>
        <w:t>Приложение  1</w:t>
      </w:r>
      <w:proofErr w:type="gramEnd"/>
    </w:p>
    <w:p w:rsidR="004121E9" w:rsidRPr="00E501B4" w:rsidRDefault="004121E9" w:rsidP="004121E9">
      <w:pPr>
        <w:tabs>
          <w:tab w:val="left" w:pos="2130"/>
        </w:tabs>
        <w:jc w:val="right"/>
        <w:rPr>
          <w:sz w:val="24"/>
          <w:szCs w:val="24"/>
        </w:rPr>
      </w:pPr>
      <w:r w:rsidRPr="00E501B4">
        <w:rPr>
          <w:sz w:val="24"/>
          <w:szCs w:val="24"/>
        </w:rPr>
        <w:lastRenderedPageBreak/>
        <w:t xml:space="preserve">к решению </w:t>
      </w:r>
      <w:r>
        <w:rPr>
          <w:sz w:val="24"/>
          <w:szCs w:val="24"/>
        </w:rPr>
        <w:t>СНД</w:t>
      </w:r>
    </w:p>
    <w:p w:rsidR="004121E9" w:rsidRPr="00E501B4" w:rsidRDefault="004121E9" w:rsidP="004121E9">
      <w:pPr>
        <w:tabs>
          <w:tab w:val="left" w:pos="2130"/>
        </w:tabs>
        <w:jc w:val="right"/>
        <w:rPr>
          <w:sz w:val="24"/>
          <w:szCs w:val="24"/>
        </w:rPr>
      </w:pPr>
      <w:r w:rsidRPr="00E501B4">
        <w:rPr>
          <w:sz w:val="24"/>
          <w:szCs w:val="24"/>
        </w:rPr>
        <w:t>Парижскокоммунского сельского поселения</w:t>
      </w:r>
    </w:p>
    <w:p w:rsidR="004121E9" w:rsidRPr="009C1A5A" w:rsidRDefault="004121E9" w:rsidP="004121E9">
      <w:pPr>
        <w:jc w:val="right"/>
        <w:rPr>
          <w:sz w:val="24"/>
          <w:szCs w:val="24"/>
        </w:rPr>
      </w:pPr>
      <w:r w:rsidRPr="00E501B4">
        <w:rPr>
          <w:sz w:val="24"/>
          <w:szCs w:val="24"/>
        </w:rPr>
        <w:t>от 2</w:t>
      </w:r>
      <w:r>
        <w:rPr>
          <w:sz w:val="24"/>
          <w:szCs w:val="24"/>
        </w:rPr>
        <w:t>8</w:t>
      </w:r>
      <w:r w:rsidRPr="00E501B4">
        <w:rPr>
          <w:sz w:val="24"/>
          <w:szCs w:val="24"/>
        </w:rPr>
        <w:t>.11.202</w:t>
      </w:r>
      <w:r>
        <w:rPr>
          <w:sz w:val="24"/>
          <w:szCs w:val="24"/>
        </w:rPr>
        <w:t>4</w:t>
      </w:r>
      <w:r w:rsidRPr="00E501B4">
        <w:rPr>
          <w:sz w:val="24"/>
          <w:szCs w:val="24"/>
        </w:rPr>
        <w:t xml:space="preserve">г. № </w:t>
      </w:r>
      <w:r>
        <w:rPr>
          <w:sz w:val="24"/>
          <w:szCs w:val="24"/>
        </w:rPr>
        <w:t>122</w:t>
      </w:r>
    </w:p>
    <w:p w:rsidR="004121E9" w:rsidRPr="00E501B4" w:rsidRDefault="004121E9" w:rsidP="004121E9">
      <w:pPr>
        <w:tabs>
          <w:tab w:val="left" w:pos="2130"/>
        </w:tabs>
        <w:rPr>
          <w:b/>
          <w:sz w:val="24"/>
          <w:szCs w:val="24"/>
          <w:lang w:eastAsia="ar-SA"/>
        </w:rPr>
      </w:pPr>
      <w:r w:rsidRPr="00E501B4">
        <w:rPr>
          <w:sz w:val="24"/>
          <w:szCs w:val="24"/>
        </w:rPr>
        <w:t xml:space="preserve"> </w:t>
      </w:r>
      <w:r w:rsidRPr="00E501B4">
        <w:rPr>
          <w:b/>
          <w:sz w:val="24"/>
          <w:szCs w:val="24"/>
          <w:lang w:eastAsia="ar-SA"/>
        </w:rPr>
        <w:t>Оповещение о проведении публичных слушаний.</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 xml:space="preserve">1. На публичные слушания, проводимые в </w:t>
      </w:r>
      <w:proofErr w:type="gramStart"/>
      <w:r w:rsidRPr="00E501B4">
        <w:rPr>
          <w:sz w:val="24"/>
          <w:szCs w:val="24"/>
          <w:lang w:eastAsia="ar-SA"/>
        </w:rPr>
        <w:t>срок  2</w:t>
      </w:r>
      <w:r>
        <w:rPr>
          <w:sz w:val="24"/>
          <w:szCs w:val="24"/>
          <w:lang w:eastAsia="ar-SA"/>
        </w:rPr>
        <w:t>6</w:t>
      </w:r>
      <w:r w:rsidRPr="00E501B4">
        <w:rPr>
          <w:sz w:val="24"/>
          <w:szCs w:val="24"/>
          <w:lang w:eastAsia="ar-SA"/>
        </w:rPr>
        <w:t>.12.202</w:t>
      </w:r>
      <w:r>
        <w:rPr>
          <w:sz w:val="24"/>
          <w:szCs w:val="24"/>
          <w:lang w:eastAsia="ar-SA"/>
        </w:rPr>
        <w:t>4</w:t>
      </w:r>
      <w:proofErr w:type="gramEnd"/>
      <w:r w:rsidRPr="00E501B4">
        <w:rPr>
          <w:sz w:val="24"/>
          <w:szCs w:val="24"/>
          <w:lang w:eastAsia="ar-SA"/>
        </w:rPr>
        <w:t xml:space="preserve"> г.  </w:t>
      </w:r>
      <w:proofErr w:type="gramStart"/>
      <w:r w:rsidRPr="00E501B4">
        <w:rPr>
          <w:sz w:val="24"/>
          <w:szCs w:val="24"/>
          <w:lang w:eastAsia="ar-SA"/>
        </w:rPr>
        <w:t>в  10</w:t>
      </w:r>
      <w:proofErr w:type="gramEnd"/>
      <w:r w:rsidRPr="00E501B4">
        <w:rPr>
          <w:sz w:val="24"/>
          <w:szCs w:val="24"/>
          <w:lang w:eastAsia="ar-SA"/>
        </w:rPr>
        <w:t xml:space="preserve">.00ч., выносится проект </w:t>
      </w:r>
      <w:r w:rsidRPr="00E501B4">
        <w:rPr>
          <w:sz w:val="24"/>
          <w:szCs w:val="24"/>
        </w:rPr>
        <w:t>бюджета  Парижскокоммунского  сельского  поселения  Верхнехавского  муниц</w:t>
      </w:r>
      <w:r w:rsidRPr="00E501B4">
        <w:rPr>
          <w:sz w:val="24"/>
          <w:szCs w:val="24"/>
        </w:rPr>
        <w:t>и</w:t>
      </w:r>
      <w:r w:rsidRPr="00E501B4">
        <w:rPr>
          <w:sz w:val="24"/>
          <w:szCs w:val="24"/>
        </w:rPr>
        <w:t>пального  района  на  202</w:t>
      </w:r>
      <w:r>
        <w:rPr>
          <w:sz w:val="24"/>
          <w:szCs w:val="24"/>
        </w:rPr>
        <w:t>5</w:t>
      </w:r>
      <w:r w:rsidRPr="00E501B4">
        <w:rPr>
          <w:sz w:val="24"/>
          <w:szCs w:val="24"/>
        </w:rPr>
        <w:t xml:space="preserve">  го</w:t>
      </w:r>
      <w:r>
        <w:rPr>
          <w:sz w:val="24"/>
          <w:szCs w:val="24"/>
        </w:rPr>
        <w:t>д  и  на  плановый  период  2026</w:t>
      </w:r>
      <w:r w:rsidRPr="00E501B4">
        <w:rPr>
          <w:sz w:val="24"/>
          <w:szCs w:val="24"/>
        </w:rPr>
        <w:t xml:space="preserve">  и  202</w:t>
      </w:r>
      <w:r>
        <w:rPr>
          <w:sz w:val="24"/>
          <w:szCs w:val="24"/>
        </w:rPr>
        <w:t>7</w:t>
      </w:r>
      <w:r w:rsidRPr="00E501B4">
        <w:rPr>
          <w:sz w:val="24"/>
          <w:szCs w:val="24"/>
        </w:rPr>
        <w:t xml:space="preserve">  г</w:t>
      </w:r>
      <w:r w:rsidRPr="00E501B4">
        <w:rPr>
          <w:sz w:val="24"/>
          <w:szCs w:val="24"/>
        </w:rPr>
        <w:t>о</w:t>
      </w:r>
      <w:r w:rsidRPr="00E501B4">
        <w:rPr>
          <w:sz w:val="24"/>
          <w:szCs w:val="24"/>
        </w:rPr>
        <w:t>дов</w:t>
      </w:r>
      <w:r w:rsidRPr="00E501B4">
        <w:rPr>
          <w:bCs/>
          <w:sz w:val="24"/>
          <w:szCs w:val="24"/>
          <w:lang w:eastAsia="zh-CN"/>
        </w:rPr>
        <w:t xml:space="preserve">.  </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2. На период проведения публичных слушаний открывается экспозиция по проекту, подл</w:t>
      </w:r>
      <w:r w:rsidRPr="00E501B4">
        <w:rPr>
          <w:sz w:val="24"/>
          <w:szCs w:val="24"/>
          <w:lang w:eastAsia="ar-SA"/>
        </w:rPr>
        <w:t>е</w:t>
      </w:r>
      <w:r w:rsidRPr="00E501B4">
        <w:rPr>
          <w:sz w:val="24"/>
          <w:szCs w:val="24"/>
          <w:lang w:eastAsia="ar-SA"/>
        </w:rPr>
        <w:t>жащему рассмотрению на публичных слушаниях, и информационным материалам к нему, по а</w:t>
      </w:r>
      <w:r w:rsidRPr="00E501B4">
        <w:rPr>
          <w:sz w:val="24"/>
          <w:szCs w:val="24"/>
          <w:lang w:eastAsia="ar-SA"/>
        </w:rPr>
        <w:t>д</w:t>
      </w:r>
      <w:r w:rsidRPr="00E501B4">
        <w:rPr>
          <w:sz w:val="24"/>
          <w:szCs w:val="24"/>
          <w:lang w:eastAsia="ar-SA"/>
        </w:rPr>
        <w:t xml:space="preserve">ресу: </w:t>
      </w:r>
      <w:r w:rsidRPr="00E501B4">
        <w:rPr>
          <w:color w:val="000000"/>
          <w:spacing w:val="7"/>
          <w:sz w:val="24"/>
          <w:szCs w:val="24"/>
        </w:rPr>
        <w:t xml:space="preserve">Воронежская область Верхнехавский район село </w:t>
      </w:r>
      <w:proofErr w:type="gramStart"/>
      <w:r w:rsidRPr="00E501B4">
        <w:rPr>
          <w:color w:val="000000"/>
          <w:spacing w:val="7"/>
          <w:sz w:val="24"/>
          <w:szCs w:val="24"/>
        </w:rPr>
        <w:t>Парижская  Коммуна</w:t>
      </w:r>
      <w:proofErr w:type="gramEnd"/>
      <w:r w:rsidRPr="00E501B4">
        <w:rPr>
          <w:color w:val="000000"/>
          <w:spacing w:val="8"/>
          <w:sz w:val="24"/>
          <w:szCs w:val="24"/>
        </w:rPr>
        <w:t xml:space="preserve"> улица Совхо</w:t>
      </w:r>
      <w:r w:rsidRPr="00E501B4">
        <w:rPr>
          <w:color w:val="000000"/>
          <w:spacing w:val="8"/>
          <w:sz w:val="24"/>
          <w:szCs w:val="24"/>
        </w:rPr>
        <w:t>з</w:t>
      </w:r>
      <w:r w:rsidRPr="00E501B4">
        <w:rPr>
          <w:color w:val="000000"/>
          <w:spacing w:val="8"/>
          <w:sz w:val="24"/>
          <w:szCs w:val="24"/>
        </w:rPr>
        <w:t>ная д.38</w:t>
      </w:r>
      <w:r w:rsidRPr="00E501B4">
        <w:rPr>
          <w:sz w:val="24"/>
          <w:szCs w:val="24"/>
        </w:rPr>
        <w:t>, здание СДК Парижскокоммунского сельского поселения,</w:t>
      </w:r>
      <w:r w:rsidRPr="00E501B4">
        <w:rPr>
          <w:sz w:val="24"/>
          <w:szCs w:val="24"/>
          <w:lang w:eastAsia="ar-SA"/>
        </w:rPr>
        <w:t xml:space="preserve"> в  администрации</w:t>
      </w:r>
      <w:r w:rsidRPr="00E501B4">
        <w:rPr>
          <w:sz w:val="24"/>
          <w:szCs w:val="24"/>
        </w:rPr>
        <w:t xml:space="preserve"> Парижск</w:t>
      </w:r>
      <w:r w:rsidRPr="00E501B4">
        <w:rPr>
          <w:sz w:val="24"/>
          <w:szCs w:val="24"/>
        </w:rPr>
        <w:t>о</w:t>
      </w:r>
      <w:r w:rsidRPr="00E501B4">
        <w:rPr>
          <w:sz w:val="24"/>
          <w:szCs w:val="24"/>
        </w:rPr>
        <w:t>коммунского сельского поселения</w:t>
      </w:r>
      <w:r w:rsidRPr="00E501B4">
        <w:rPr>
          <w:sz w:val="24"/>
          <w:szCs w:val="24"/>
          <w:lang w:eastAsia="ar-SA"/>
        </w:rPr>
        <w:t xml:space="preserve"> .</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 xml:space="preserve">3. Экспозиция открыта </w:t>
      </w:r>
      <w:bookmarkStart w:id="0" w:name="_Hlk27403059"/>
      <w:r w:rsidRPr="00E501B4">
        <w:rPr>
          <w:sz w:val="24"/>
          <w:szCs w:val="24"/>
          <w:lang w:eastAsia="ar-SA"/>
        </w:rPr>
        <w:t xml:space="preserve">с </w:t>
      </w:r>
      <w:r>
        <w:rPr>
          <w:sz w:val="24"/>
          <w:szCs w:val="24"/>
          <w:lang w:eastAsia="ar-SA"/>
        </w:rPr>
        <w:t>29</w:t>
      </w:r>
      <w:r w:rsidRPr="00E501B4">
        <w:rPr>
          <w:sz w:val="24"/>
          <w:szCs w:val="24"/>
          <w:lang w:eastAsia="ar-SA"/>
        </w:rPr>
        <w:t>.11.202</w:t>
      </w:r>
      <w:r>
        <w:rPr>
          <w:sz w:val="24"/>
          <w:szCs w:val="24"/>
          <w:lang w:eastAsia="ar-SA"/>
        </w:rPr>
        <w:t>4</w:t>
      </w:r>
      <w:r w:rsidRPr="00E501B4">
        <w:rPr>
          <w:sz w:val="24"/>
          <w:szCs w:val="24"/>
          <w:lang w:eastAsia="ar-SA"/>
        </w:rPr>
        <w:t>г. по 2</w:t>
      </w:r>
      <w:r>
        <w:rPr>
          <w:sz w:val="24"/>
          <w:szCs w:val="24"/>
          <w:lang w:eastAsia="ar-SA"/>
        </w:rPr>
        <w:t>6</w:t>
      </w:r>
      <w:r w:rsidRPr="00E501B4">
        <w:rPr>
          <w:sz w:val="24"/>
          <w:szCs w:val="24"/>
          <w:lang w:eastAsia="ar-SA"/>
        </w:rPr>
        <w:t>.12.202</w:t>
      </w:r>
      <w:r>
        <w:rPr>
          <w:sz w:val="24"/>
          <w:szCs w:val="24"/>
          <w:lang w:eastAsia="ar-SA"/>
        </w:rPr>
        <w:t>4</w:t>
      </w:r>
      <w:r w:rsidRPr="00E501B4">
        <w:rPr>
          <w:sz w:val="24"/>
          <w:szCs w:val="24"/>
          <w:lang w:eastAsia="ar-SA"/>
        </w:rPr>
        <w:t xml:space="preserve">г.,  </w:t>
      </w:r>
      <w:r w:rsidRPr="00E501B4">
        <w:rPr>
          <w:sz w:val="24"/>
          <w:szCs w:val="24"/>
        </w:rPr>
        <w:t xml:space="preserve"> в рабочие дни</w:t>
      </w:r>
    </w:p>
    <w:bookmarkEnd w:id="0"/>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 xml:space="preserve">4. Время работы экспозиции: </w:t>
      </w:r>
      <w:proofErr w:type="gramStart"/>
      <w:r w:rsidRPr="00E501B4">
        <w:rPr>
          <w:sz w:val="24"/>
          <w:szCs w:val="24"/>
          <w:lang w:eastAsia="ar-SA"/>
        </w:rPr>
        <w:t>с  9</w:t>
      </w:r>
      <w:proofErr w:type="gramEnd"/>
      <w:r w:rsidRPr="00E501B4">
        <w:rPr>
          <w:sz w:val="24"/>
          <w:szCs w:val="24"/>
          <w:lang w:eastAsia="ar-SA"/>
        </w:rPr>
        <w:t>.00ч. по 16.00ч.</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 xml:space="preserve">5. Во время работы экспозиции представителями Администрации </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осуществляется консультирование посетителей экспозиции по теме публичных сл</w:t>
      </w:r>
      <w:r w:rsidRPr="00E501B4">
        <w:rPr>
          <w:sz w:val="24"/>
          <w:szCs w:val="24"/>
          <w:lang w:eastAsia="ar-SA"/>
        </w:rPr>
        <w:t>у</w:t>
      </w:r>
      <w:r w:rsidRPr="00E501B4">
        <w:rPr>
          <w:sz w:val="24"/>
          <w:szCs w:val="24"/>
          <w:lang w:eastAsia="ar-SA"/>
        </w:rPr>
        <w:t>шаний.</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 xml:space="preserve">6. Дни и время осуществления консультирования: с </w:t>
      </w:r>
      <w:r>
        <w:rPr>
          <w:sz w:val="24"/>
          <w:szCs w:val="24"/>
          <w:lang w:eastAsia="ar-SA"/>
        </w:rPr>
        <w:t>29</w:t>
      </w:r>
      <w:r w:rsidRPr="00E501B4">
        <w:rPr>
          <w:sz w:val="24"/>
          <w:szCs w:val="24"/>
          <w:lang w:eastAsia="ar-SA"/>
        </w:rPr>
        <w:t>.11.202</w:t>
      </w:r>
      <w:r>
        <w:rPr>
          <w:sz w:val="24"/>
          <w:szCs w:val="24"/>
          <w:lang w:eastAsia="ar-SA"/>
        </w:rPr>
        <w:t>4</w:t>
      </w:r>
      <w:r w:rsidRPr="00E501B4">
        <w:rPr>
          <w:sz w:val="24"/>
          <w:szCs w:val="24"/>
          <w:lang w:eastAsia="ar-SA"/>
        </w:rPr>
        <w:t xml:space="preserve">г. по </w:t>
      </w:r>
      <w:r>
        <w:rPr>
          <w:sz w:val="24"/>
          <w:szCs w:val="24"/>
          <w:lang w:eastAsia="ar-SA"/>
        </w:rPr>
        <w:t>26.12.2024</w:t>
      </w:r>
      <w:r w:rsidRPr="00E501B4">
        <w:rPr>
          <w:sz w:val="24"/>
          <w:szCs w:val="24"/>
          <w:lang w:eastAsia="ar-SA"/>
        </w:rPr>
        <w:t xml:space="preserve"> г. с 9.00ч. до 16.00ч.,  </w:t>
      </w:r>
      <w:r w:rsidRPr="00E501B4">
        <w:rPr>
          <w:sz w:val="24"/>
          <w:szCs w:val="24"/>
        </w:rPr>
        <w:t xml:space="preserve"> в рабочие дни.</w:t>
      </w:r>
    </w:p>
    <w:p w:rsidR="004121E9" w:rsidRPr="00E501B4" w:rsidRDefault="004121E9" w:rsidP="004121E9">
      <w:pPr>
        <w:autoSpaceDE w:val="0"/>
        <w:spacing w:line="360" w:lineRule="auto"/>
        <w:ind w:firstLine="540"/>
        <w:rPr>
          <w:sz w:val="24"/>
          <w:szCs w:val="24"/>
          <w:lang w:eastAsia="ar-SA"/>
        </w:rPr>
      </w:pPr>
      <w:r w:rsidRPr="00E501B4">
        <w:rPr>
          <w:sz w:val="24"/>
          <w:szCs w:val="24"/>
          <w:lang w:eastAsia="ar-SA"/>
        </w:rPr>
        <w:t>7. Участники публичных слушаний имеют право вносить предложения и замечания, каса</w:t>
      </w:r>
      <w:r w:rsidRPr="00E501B4">
        <w:rPr>
          <w:sz w:val="24"/>
          <w:szCs w:val="24"/>
          <w:lang w:eastAsia="ar-SA"/>
        </w:rPr>
        <w:t>ю</w:t>
      </w:r>
      <w:r w:rsidRPr="00E501B4">
        <w:rPr>
          <w:sz w:val="24"/>
          <w:szCs w:val="24"/>
          <w:lang w:eastAsia="ar-SA"/>
        </w:rPr>
        <w:t>щиеся проекта, подлежащего рассмотрению на публичных слушаниях, и информационных мат</w:t>
      </w:r>
      <w:r w:rsidRPr="00E501B4">
        <w:rPr>
          <w:sz w:val="24"/>
          <w:szCs w:val="24"/>
          <w:lang w:eastAsia="ar-SA"/>
        </w:rPr>
        <w:t>е</w:t>
      </w:r>
      <w:r w:rsidRPr="00E501B4">
        <w:rPr>
          <w:sz w:val="24"/>
          <w:szCs w:val="24"/>
          <w:lang w:eastAsia="ar-SA"/>
        </w:rPr>
        <w:t>риалов к нему:</w:t>
      </w:r>
      <w:r>
        <w:rPr>
          <w:sz w:val="24"/>
          <w:szCs w:val="24"/>
          <w:lang w:eastAsia="ar-SA"/>
        </w:rPr>
        <w:t xml:space="preserve">                                                                                                                                                   </w:t>
      </w:r>
      <w:r w:rsidRPr="00E501B4">
        <w:rPr>
          <w:sz w:val="24"/>
          <w:szCs w:val="24"/>
          <w:lang w:eastAsia="ar-SA"/>
        </w:rPr>
        <w:t>1) в письменной или устной форме в ходе проведения собрания или собраний участников публи</w:t>
      </w:r>
      <w:r w:rsidRPr="00E501B4">
        <w:rPr>
          <w:sz w:val="24"/>
          <w:szCs w:val="24"/>
          <w:lang w:eastAsia="ar-SA"/>
        </w:rPr>
        <w:t>ч</w:t>
      </w:r>
      <w:r w:rsidRPr="00E501B4">
        <w:rPr>
          <w:sz w:val="24"/>
          <w:szCs w:val="24"/>
          <w:lang w:eastAsia="ar-SA"/>
        </w:rPr>
        <w:t>ных слушаний;</w:t>
      </w:r>
      <w:r>
        <w:rPr>
          <w:sz w:val="24"/>
          <w:szCs w:val="24"/>
          <w:lang w:eastAsia="ar-SA"/>
        </w:rPr>
        <w:t xml:space="preserve">                                                                                                                                              </w:t>
      </w:r>
      <w:r w:rsidRPr="00E501B4">
        <w:rPr>
          <w:sz w:val="24"/>
          <w:szCs w:val="24"/>
          <w:lang w:eastAsia="ar-SA"/>
        </w:rPr>
        <w:t>2) в письменной форме в адрес Администрации;</w:t>
      </w:r>
      <w:r>
        <w:rPr>
          <w:sz w:val="24"/>
          <w:szCs w:val="24"/>
          <w:lang w:eastAsia="ar-SA"/>
        </w:rPr>
        <w:t xml:space="preserve">                                                                                     </w:t>
      </w:r>
      <w:r w:rsidRPr="00E501B4">
        <w:rPr>
          <w:sz w:val="24"/>
          <w:szCs w:val="24"/>
          <w:lang w:eastAsia="ar-SA"/>
        </w:rPr>
        <w:t>3) посредством записи в книге (журнале) учета посетителей экспозиции проекта, подлежащего рассмотрению на публичных слуш</w:t>
      </w:r>
      <w:r w:rsidRPr="00E501B4">
        <w:rPr>
          <w:sz w:val="24"/>
          <w:szCs w:val="24"/>
          <w:lang w:eastAsia="ar-SA"/>
        </w:rPr>
        <w:t>а</w:t>
      </w:r>
      <w:r w:rsidRPr="00E501B4">
        <w:rPr>
          <w:sz w:val="24"/>
          <w:szCs w:val="24"/>
          <w:lang w:eastAsia="ar-SA"/>
        </w:rPr>
        <w:t>ниях.</w:t>
      </w:r>
    </w:p>
    <w:p w:rsidR="004121E9" w:rsidRPr="00E501B4" w:rsidRDefault="004121E9" w:rsidP="004121E9">
      <w:pPr>
        <w:autoSpaceDE w:val="0"/>
        <w:spacing w:before="240" w:line="360" w:lineRule="auto"/>
        <w:ind w:firstLine="540"/>
        <w:rPr>
          <w:sz w:val="24"/>
          <w:szCs w:val="24"/>
          <w:lang w:eastAsia="ar-SA"/>
        </w:rPr>
      </w:pPr>
      <w:r w:rsidRPr="00E501B4">
        <w:rPr>
          <w:sz w:val="24"/>
          <w:szCs w:val="24"/>
          <w:lang w:eastAsia="ar-SA"/>
        </w:rPr>
        <w:t>8. Проект, подлежащий рассмотрению на публичных слушаниях, и информационные мат</w:t>
      </w:r>
      <w:r w:rsidRPr="00E501B4">
        <w:rPr>
          <w:sz w:val="24"/>
          <w:szCs w:val="24"/>
          <w:lang w:eastAsia="ar-SA"/>
        </w:rPr>
        <w:t>е</w:t>
      </w:r>
      <w:r w:rsidRPr="00E501B4">
        <w:rPr>
          <w:sz w:val="24"/>
          <w:szCs w:val="24"/>
          <w:lang w:eastAsia="ar-SA"/>
        </w:rPr>
        <w:t xml:space="preserve">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E501B4">
        <w:rPr>
          <w:sz w:val="24"/>
          <w:szCs w:val="24"/>
        </w:rPr>
        <w:t>сельского поселения в информац</w:t>
      </w:r>
      <w:r w:rsidRPr="00E501B4">
        <w:rPr>
          <w:sz w:val="24"/>
          <w:szCs w:val="24"/>
        </w:rPr>
        <w:t>и</w:t>
      </w:r>
      <w:r w:rsidRPr="00E501B4">
        <w:rPr>
          <w:sz w:val="24"/>
          <w:szCs w:val="24"/>
        </w:rPr>
        <w:t>онно-телекоммуникационной сети «Интернет».</w:t>
      </w:r>
    </w:p>
    <w:p w:rsidR="004121E9" w:rsidRPr="00E501B4" w:rsidRDefault="004121E9" w:rsidP="004121E9">
      <w:pPr>
        <w:tabs>
          <w:tab w:val="left" w:pos="2130"/>
        </w:tabs>
        <w:spacing w:line="360" w:lineRule="auto"/>
        <w:ind w:firstLine="540"/>
        <w:rPr>
          <w:sz w:val="24"/>
          <w:szCs w:val="24"/>
        </w:rPr>
      </w:pPr>
      <w:r w:rsidRPr="00E501B4">
        <w:rPr>
          <w:sz w:val="24"/>
          <w:szCs w:val="24"/>
        </w:rPr>
        <w:lastRenderedPageBreak/>
        <w:t xml:space="preserve">9. Собрание участников публичных слушаний </w:t>
      </w:r>
      <w:proofErr w:type="gramStart"/>
      <w:r w:rsidRPr="00E501B4">
        <w:rPr>
          <w:sz w:val="24"/>
          <w:szCs w:val="24"/>
        </w:rPr>
        <w:t>состоится :</w:t>
      </w:r>
      <w:proofErr w:type="gramEnd"/>
      <w:r w:rsidRPr="00E501B4">
        <w:rPr>
          <w:sz w:val="24"/>
          <w:szCs w:val="24"/>
        </w:rPr>
        <w:t xml:space="preserve"> 2</w:t>
      </w:r>
      <w:r>
        <w:rPr>
          <w:sz w:val="24"/>
          <w:szCs w:val="24"/>
        </w:rPr>
        <w:t>6</w:t>
      </w:r>
      <w:r w:rsidRPr="00E501B4">
        <w:rPr>
          <w:sz w:val="24"/>
          <w:szCs w:val="24"/>
        </w:rPr>
        <w:t>.12.202</w:t>
      </w:r>
      <w:r>
        <w:rPr>
          <w:sz w:val="24"/>
          <w:szCs w:val="24"/>
        </w:rPr>
        <w:t>4</w:t>
      </w:r>
      <w:r w:rsidRPr="00E501B4">
        <w:rPr>
          <w:sz w:val="24"/>
          <w:szCs w:val="24"/>
        </w:rPr>
        <w:t xml:space="preserve">г. </w:t>
      </w:r>
      <w:r>
        <w:rPr>
          <w:sz w:val="24"/>
          <w:szCs w:val="24"/>
        </w:rPr>
        <w:t xml:space="preserve">,  </w:t>
      </w:r>
      <w:r w:rsidRPr="00E501B4">
        <w:rPr>
          <w:sz w:val="24"/>
          <w:szCs w:val="24"/>
        </w:rPr>
        <w:t>в селе Парижская  Коммуна – 2</w:t>
      </w:r>
      <w:r>
        <w:rPr>
          <w:sz w:val="24"/>
          <w:szCs w:val="24"/>
        </w:rPr>
        <w:t>6</w:t>
      </w:r>
      <w:r w:rsidRPr="00E501B4">
        <w:rPr>
          <w:sz w:val="24"/>
          <w:szCs w:val="24"/>
        </w:rPr>
        <w:t xml:space="preserve"> декабря  202</w:t>
      </w:r>
      <w:r>
        <w:rPr>
          <w:sz w:val="24"/>
          <w:szCs w:val="24"/>
        </w:rPr>
        <w:t>4</w:t>
      </w:r>
      <w:r w:rsidRPr="00E501B4">
        <w:rPr>
          <w:sz w:val="24"/>
          <w:szCs w:val="24"/>
        </w:rPr>
        <w:t>г. в 10.00ч</w:t>
      </w:r>
      <w:r w:rsidRPr="00E501B4">
        <w:rPr>
          <w:b/>
          <w:sz w:val="24"/>
          <w:szCs w:val="24"/>
        </w:rPr>
        <w:t xml:space="preserve">. в </w:t>
      </w:r>
      <w:r w:rsidRPr="00E501B4">
        <w:rPr>
          <w:b/>
          <w:i/>
          <w:sz w:val="24"/>
          <w:szCs w:val="24"/>
        </w:rPr>
        <w:t>здании СДК</w:t>
      </w:r>
      <w:r w:rsidRPr="00E501B4">
        <w:rPr>
          <w:sz w:val="24"/>
          <w:szCs w:val="24"/>
        </w:rPr>
        <w:t xml:space="preserve"> Парижскокоммунского сельского посел</w:t>
      </w:r>
      <w:r w:rsidRPr="00E501B4">
        <w:rPr>
          <w:sz w:val="24"/>
          <w:szCs w:val="24"/>
        </w:rPr>
        <w:t>е</w:t>
      </w:r>
      <w:r w:rsidRPr="00E501B4">
        <w:rPr>
          <w:sz w:val="24"/>
          <w:szCs w:val="24"/>
        </w:rPr>
        <w:t xml:space="preserve">ния по адресу: </w:t>
      </w:r>
      <w:r w:rsidRPr="00E501B4">
        <w:rPr>
          <w:color w:val="000000"/>
          <w:spacing w:val="7"/>
          <w:sz w:val="24"/>
          <w:szCs w:val="24"/>
        </w:rPr>
        <w:t>село Парижская  Коммуна</w:t>
      </w:r>
      <w:r w:rsidRPr="00E501B4">
        <w:rPr>
          <w:color w:val="000000"/>
          <w:spacing w:val="8"/>
          <w:sz w:val="24"/>
          <w:szCs w:val="24"/>
        </w:rPr>
        <w:t xml:space="preserve"> улица Совхозная д.38</w:t>
      </w:r>
      <w:r w:rsidRPr="00E501B4">
        <w:rPr>
          <w:sz w:val="24"/>
          <w:szCs w:val="24"/>
        </w:rPr>
        <w:t>;</w:t>
      </w:r>
    </w:p>
    <w:p w:rsidR="004121E9" w:rsidRDefault="004121E9" w:rsidP="004121E9">
      <w:pPr>
        <w:pStyle w:val="aff3"/>
        <w:autoSpaceDE w:val="0"/>
        <w:autoSpaceDN w:val="0"/>
        <w:adjustRightInd w:val="0"/>
        <w:ind w:left="0"/>
        <w:jc w:val="right"/>
        <w:rPr>
          <w:rFonts w:ascii="Times New Roman" w:hAnsi="Times New Roman"/>
          <w:sz w:val="24"/>
          <w:szCs w:val="24"/>
        </w:rPr>
      </w:pPr>
      <w:r w:rsidRPr="00E501B4">
        <w:rPr>
          <w:rFonts w:ascii="Times New Roman" w:hAnsi="Times New Roman"/>
          <w:sz w:val="24"/>
          <w:szCs w:val="24"/>
        </w:rPr>
        <w:t xml:space="preserve">       </w:t>
      </w:r>
    </w:p>
    <w:p w:rsidR="004121E9" w:rsidRDefault="004121E9" w:rsidP="004121E9">
      <w:pPr>
        <w:pStyle w:val="aff3"/>
        <w:autoSpaceDE w:val="0"/>
        <w:autoSpaceDN w:val="0"/>
        <w:adjustRightInd w:val="0"/>
        <w:ind w:left="0"/>
        <w:jc w:val="right"/>
        <w:rPr>
          <w:rFonts w:ascii="Times New Roman" w:hAnsi="Times New Roman"/>
          <w:sz w:val="24"/>
          <w:szCs w:val="24"/>
        </w:rPr>
      </w:pPr>
    </w:p>
    <w:p w:rsidR="004121E9" w:rsidRDefault="004121E9" w:rsidP="004121E9">
      <w:pPr>
        <w:pStyle w:val="aff3"/>
        <w:autoSpaceDE w:val="0"/>
        <w:autoSpaceDN w:val="0"/>
        <w:adjustRightInd w:val="0"/>
        <w:ind w:left="0"/>
        <w:jc w:val="right"/>
        <w:rPr>
          <w:rFonts w:ascii="Times New Roman" w:hAnsi="Times New Roman"/>
          <w:sz w:val="24"/>
          <w:szCs w:val="24"/>
        </w:rPr>
      </w:pPr>
    </w:p>
    <w:p w:rsidR="004121E9" w:rsidRPr="00E501B4" w:rsidRDefault="004121E9" w:rsidP="004121E9">
      <w:pPr>
        <w:pStyle w:val="aff3"/>
        <w:autoSpaceDE w:val="0"/>
        <w:autoSpaceDN w:val="0"/>
        <w:adjustRightInd w:val="0"/>
        <w:ind w:left="0"/>
        <w:jc w:val="right"/>
        <w:rPr>
          <w:rFonts w:ascii="Times New Roman" w:hAnsi="Times New Roman"/>
          <w:sz w:val="24"/>
          <w:szCs w:val="24"/>
        </w:rPr>
      </w:pPr>
      <w:r w:rsidRPr="00E501B4">
        <w:rPr>
          <w:rFonts w:ascii="Times New Roman" w:hAnsi="Times New Roman"/>
          <w:sz w:val="24"/>
          <w:szCs w:val="24"/>
        </w:rPr>
        <w:t>Приложение 2</w:t>
      </w:r>
    </w:p>
    <w:p w:rsidR="004121E9" w:rsidRPr="00E501B4" w:rsidRDefault="004121E9" w:rsidP="004121E9">
      <w:pPr>
        <w:tabs>
          <w:tab w:val="left" w:pos="2130"/>
        </w:tabs>
        <w:jc w:val="right"/>
        <w:rPr>
          <w:sz w:val="24"/>
          <w:szCs w:val="24"/>
        </w:rPr>
      </w:pPr>
      <w:r w:rsidRPr="00E501B4">
        <w:rPr>
          <w:sz w:val="24"/>
          <w:szCs w:val="24"/>
        </w:rPr>
        <w:t xml:space="preserve">к </w:t>
      </w:r>
      <w:r>
        <w:rPr>
          <w:sz w:val="24"/>
          <w:szCs w:val="24"/>
        </w:rPr>
        <w:t>решению СНД</w:t>
      </w:r>
    </w:p>
    <w:p w:rsidR="004121E9" w:rsidRPr="00E501B4" w:rsidRDefault="004121E9" w:rsidP="004121E9">
      <w:pPr>
        <w:tabs>
          <w:tab w:val="left" w:pos="2130"/>
        </w:tabs>
        <w:jc w:val="right"/>
        <w:rPr>
          <w:sz w:val="24"/>
          <w:szCs w:val="24"/>
        </w:rPr>
      </w:pPr>
      <w:r w:rsidRPr="00E501B4">
        <w:rPr>
          <w:sz w:val="24"/>
          <w:szCs w:val="24"/>
        </w:rPr>
        <w:t>Парижскокоммунского сельского поселения</w:t>
      </w:r>
    </w:p>
    <w:p w:rsidR="004121E9" w:rsidRPr="009C1A5A" w:rsidRDefault="004121E9" w:rsidP="004121E9">
      <w:pPr>
        <w:jc w:val="right"/>
        <w:rPr>
          <w:sz w:val="24"/>
          <w:szCs w:val="24"/>
        </w:rPr>
      </w:pPr>
      <w:r w:rsidRPr="00E501B4">
        <w:rPr>
          <w:sz w:val="24"/>
          <w:szCs w:val="24"/>
        </w:rPr>
        <w:t>от 2</w:t>
      </w:r>
      <w:r>
        <w:rPr>
          <w:sz w:val="24"/>
          <w:szCs w:val="24"/>
        </w:rPr>
        <w:t>8</w:t>
      </w:r>
      <w:r w:rsidRPr="00E501B4">
        <w:rPr>
          <w:sz w:val="24"/>
          <w:szCs w:val="24"/>
        </w:rPr>
        <w:t>.11.202</w:t>
      </w:r>
      <w:r>
        <w:rPr>
          <w:sz w:val="24"/>
          <w:szCs w:val="24"/>
        </w:rPr>
        <w:t>4</w:t>
      </w:r>
      <w:r w:rsidRPr="00E501B4">
        <w:rPr>
          <w:sz w:val="24"/>
          <w:szCs w:val="24"/>
        </w:rPr>
        <w:t xml:space="preserve"> г. №</w:t>
      </w:r>
      <w:r>
        <w:rPr>
          <w:sz w:val="24"/>
          <w:szCs w:val="24"/>
        </w:rPr>
        <w:t>122</w:t>
      </w:r>
    </w:p>
    <w:p w:rsidR="004121E9" w:rsidRPr="00E501B4" w:rsidRDefault="004121E9" w:rsidP="004121E9">
      <w:pPr>
        <w:tabs>
          <w:tab w:val="left" w:pos="2130"/>
        </w:tabs>
        <w:jc w:val="right"/>
        <w:rPr>
          <w:sz w:val="24"/>
          <w:szCs w:val="24"/>
        </w:rPr>
      </w:pPr>
      <w:r w:rsidRPr="00E501B4">
        <w:rPr>
          <w:sz w:val="24"/>
          <w:szCs w:val="24"/>
        </w:rPr>
        <w:t xml:space="preserve"> </w:t>
      </w:r>
    </w:p>
    <w:p w:rsidR="004121E9" w:rsidRPr="00E501B4" w:rsidRDefault="004121E9" w:rsidP="004121E9">
      <w:pPr>
        <w:tabs>
          <w:tab w:val="left" w:pos="2130"/>
        </w:tabs>
        <w:jc w:val="center"/>
        <w:rPr>
          <w:sz w:val="24"/>
          <w:szCs w:val="24"/>
        </w:rPr>
      </w:pPr>
      <w:r w:rsidRPr="00E501B4">
        <w:rPr>
          <w:sz w:val="24"/>
          <w:szCs w:val="24"/>
        </w:rPr>
        <w:t>Порядок</w:t>
      </w:r>
    </w:p>
    <w:p w:rsidR="004121E9" w:rsidRPr="00E501B4" w:rsidRDefault="004121E9" w:rsidP="004121E9">
      <w:pPr>
        <w:tabs>
          <w:tab w:val="left" w:pos="2130"/>
        </w:tabs>
        <w:jc w:val="center"/>
        <w:rPr>
          <w:bCs/>
          <w:sz w:val="24"/>
          <w:szCs w:val="24"/>
          <w:lang w:eastAsia="zh-CN"/>
        </w:rPr>
      </w:pPr>
      <w:r w:rsidRPr="00E501B4">
        <w:rPr>
          <w:sz w:val="24"/>
          <w:szCs w:val="24"/>
        </w:rPr>
        <w:t>Направления предложений заинтересованных лиц в комиссию по подготовке и провед</w:t>
      </w:r>
      <w:r w:rsidRPr="00E501B4">
        <w:rPr>
          <w:sz w:val="24"/>
          <w:szCs w:val="24"/>
        </w:rPr>
        <w:t>е</w:t>
      </w:r>
      <w:r w:rsidRPr="00E501B4">
        <w:rPr>
          <w:sz w:val="24"/>
          <w:szCs w:val="24"/>
        </w:rPr>
        <w:t xml:space="preserve">нию публичных слушаний по проекту </w:t>
      </w:r>
      <w:proofErr w:type="gramStart"/>
      <w:r w:rsidRPr="00E501B4">
        <w:rPr>
          <w:sz w:val="24"/>
          <w:szCs w:val="24"/>
        </w:rPr>
        <w:t>бюджета  Парижскокоммунского</w:t>
      </w:r>
      <w:proofErr w:type="gramEnd"/>
      <w:r w:rsidRPr="00E501B4">
        <w:rPr>
          <w:sz w:val="24"/>
          <w:szCs w:val="24"/>
        </w:rPr>
        <w:t xml:space="preserve">  сельского  поселения  Верхнехавского  муниципального  района  на  202</w:t>
      </w:r>
      <w:r>
        <w:rPr>
          <w:sz w:val="24"/>
          <w:szCs w:val="24"/>
        </w:rPr>
        <w:t>5</w:t>
      </w:r>
      <w:r w:rsidRPr="00E501B4">
        <w:rPr>
          <w:sz w:val="24"/>
          <w:szCs w:val="24"/>
        </w:rPr>
        <w:t xml:space="preserve">  год  и  на  плановый  пери</w:t>
      </w:r>
      <w:r>
        <w:rPr>
          <w:sz w:val="24"/>
          <w:szCs w:val="24"/>
        </w:rPr>
        <w:t>од  2026</w:t>
      </w:r>
      <w:r w:rsidRPr="00E501B4">
        <w:rPr>
          <w:sz w:val="24"/>
          <w:szCs w:val="24"/>
        </w:rPr>
        <w:t xml:space="preserve">  и  202</w:t>
      </w:r>
      <w:r>
        <w:rPr>
          <w:sz w:val="24"/>
          <w:szCs w:val="24"/>
        </w:rPr>
        <w:t>7</w:t>
      </w:r>
      <w:r w:rsidRPr="00E501B4">
        <w:rPr>
          <w:sz w:val="24"/>
          <w:szCs w:val="24"/>
        </w:rPr>
        <w:t xml:space="preserve">  годов </w:t>
      </w:r>
    </w:p>
    <w:p w:rsidR="004121E9" w:rsidRPr="00E501B4" w:rsidRDefault="004121E9" w:rsidP="004121E9">
      <w:pPr>
        <w:tabs>
          <w:tab w:val="left" w:pos="2130"/>
        </w:tabs>
        <w:rPr>
          <w:bCs/>
          <w:sz w:val="24"/>
          <w:szCs w:val="24"/>
          <w:lang w:eastAsia="zh-CN"/>
        </w:rPr>
      </w:pPr>
      <w:r w:rsidRPr="00E501B4">
        <w:rPr>
          <w:bCs/>
          <w:sz w:val="24"/>
          <w:szCs w:val="24"/>
          <w:lang w:eastAsia="zh-CN"/>
        </w:rPr>
        <w:t xml:space="preserve">    1.  С момента обнародования оповещения о начале  публичных слушаний по проекту </w:t>
      </w:r>
      <w:r w:rsidRPr="00E501B4">
        <w:rPr>
          <w:sz w:val="24"/>
          <w:szCs w:val="24"/>
        </w:rPr>
        <w:t>бюджета  Парижскокоммунского  сельского  поселения  Верхнехавского  мун</w:t>
      </w:r>
      <w:r w:rsidRPr="00E501B4">
        <w:rPr>
          <w:sz w:val="24"/>
          <w:szCs w:val="24"/>
        </w:rPr>
        <w:t>и</w:t>
      </w:r>
      <w:r w:rsidRPr="00E501B4">
        <w:rPr>
          <w:sz w:val="24"/>
          <w:szCs w:val="24"/>
        </w:rPr>
        <w:t>ципального  района  на  202</w:t>
      </w:r>
      <w:r>
        <w:rPr>
          <w:sz w:val="24"/>
          <w:szCs w:val="24"/>
        </w:rPr>
        <w:t>5</w:t>
      </w:r>
      <w:r w:rsidRPr="00E501B4">
        <w:rPr>
          <w:sz w:val="24"/>
          <w:szCs w:val="24"/>
        </w:rPr>
        <w:t xml:space="preserve">  год  и  на  плановый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w:t>
      </w:r>
      <w:r w:rsidRPr="00E501B4">
        <w:rPr>
          <w:bCs/>
          <w:sz w:val="24"/>
          <w:szCs w:val="24"/>
          <w:lang w:eastAsia="zh-CN"/>
        </w:rPr>
        <w:t xml:space="preserve">  (далее – проект бюджета), в течение установленного срока, заинтересованные лица вправе направлять в администрацию сельского  поселения,  специалисту  по подготовке и проведению публичных слушаний по проекту </w:t>
      </w:r>
      <w:r w:rsidRPr="00E501B4">
        <w:rPr>
          <w:sz w:val="24"/>
          <w:szCs w:val="24"/>
        </w:rPr>
        <w:t>бюджета  Парижскокоммунского  сельского  поселения  Верхнехавского  муниципального  района  на  202</w:t>
      </w:r>
      <w:r>
        <w:rPr>
          <w:sz w:val="24"/>
          <w:szCs w:val="24"/>
        </w:rPr>
        <w:t>5</w:t>
      </w:r>
      <w:r w:rsidRPr="00E501B4">
        <w:rPr>
          <w:sz w:val="24"/>
          <w:szCs w:val="24"/>
        </w:rPr>
        <w:t xml:space="preserve">  год  и  на  плановый  период  202</w:t>
      </w:r>
      <w:r>
        <w:rPr>
          <w:sz w:val="24"/>
          <w:szCs w:val="24"/>
        </w:rPr>
        <w:t>6</w:t>
      </w:r>
      <w:r w:rsidRPr="00E501B4">
        <w:rPr>
          <w:sz w:val="24"/>
          <w:szCs w:val="24"/>
        </w:rPr>
        <w:t xml:space="preserve">  и  202</w:t>
      </w:r>
      <w:r>
        <w:rPr>
          <w:sz w:val="24"/>
          <w:szCs w:val="24"/>
        </w:rPr>
        <w:t>7</w:t>
      </w:r>
      <w:r w:rsidRPr="00E501B4">
        <w:rPr>
          <w:sz w:val="24"/>
          <w:szCs w:val="24"/>
        </w:rPr>
        <w:t xml:space="preserve">  годов</w:t>
      </w:r>
      <w:r w:rsidRPr="00E501B4">
        <w:rPr>
          <w:bCs/>
          <w:sz w:val="24"/>
          <w:szCs w:val="24"/>
          <w:lang w:eastAsia="zh-CN"/>
        </w:rPr>
        <w:t>, свои предлож</w:t>
      </w:r>
      <w:r w:rsidRPr="00E501B4">
        <w:rPr>
          <w:bCs/>
          <w:sz w:val="24"/>
          <w:szCs w:val="24"/>
          <w:lang w:eastAsia="zh-CN"/>
        </w:rPr>
        <w:t>е</w:t>
      </w:r>
      <w:r w:rsidRPr="00E501B4">
        <w:rPr>
          <w:bCs/>
          <w:sz w:val="24"/>
          <w:szCs w:val="24"/>
          <w:lang w:eastAsia="zh-CN"/>
        </w:rPr>
        <w:t>ния.</w:t>
      </w:r>
    </w:p>
    <w:p w:rsidR="004121E9" w:rsidRPr="00E501B4" w:rsidRDefault="004121E9" w:rsidP="004121E9">
      <w:pPr>
        <w:tabs>
          <w:tab w:val="left" w:pos="2130"/>
        </w:tabs>
        <w:rPr>
          <w:bCs/>
          <w:sz w:val="24"/>
          <w:szCs w:val="24"/>
          <w:lang w:eastAsia="zh-CN"/>
        </w:rPr>
      </w:pPr>
      <w:r w:rsidRPr="00E501B4">
        <w:rPr>
          <w:bCs/>
          <w:sz w:val="24"/>
          <w:szCs w:val="24"/>
          <w:lang w:eastAsia="zh-CN"/>
        </w:rPr>
        <w:t xml:space="preserve">  - Предложения по проекту бюджета направляются по почте с пометкой «по подг</w:t>
      </w:r>
      <w:r w:rsidRPr="00E501B4">
        <w:rPr>
          <w:bCs/>
          <w:sz w:val="24"/>
          <w:szCs w:val="24"/>
          <w:lang w:eastAsia="zh-CN"/>
        </w:rPr>
        <w:t>о</w:t>
      </w:r>
      <w:r w:rsidRPr="00E501B4">
        <w:rPr>
          <w:bCs/>
          <w:sz w:val="24"/>
          <w:szCs w:val="24"/>
          <w:lang w:eastAsia="zh-CN"/>
        </w:rPr>
        <w:t xml:space="preserve">товке и проведению публичных слушаний </w:t>
      </w:r>
      <w:proofErr w:type="gramStart"/>
      <w:r w:rsidRPr="00E501B4">
        <w:rPr>
          <w:bCs/>
          <w:sz w:val="24"/>
          <w:szCs w:val="24"/>
          <w:lang w:eastAsia="zh-CN"/>
        </w:rPr>
        <w:t>по  бюджету</w:t>
      </w:r>
      <w:proofErr w:type="gramEnd"/>
      <w:r w:rsidRPr="00E501B4">
        <w:rPr>
          <w:bCs/>
          <w:sz w:val="24"/>
          <w:szCs w:val="24"/>
          <w:lang w:eastAsia="zh-CN"/>
        </w:rPr>
        <w:t xml:space="preserve">» по адресу: </w:t>
      </w:r>
      <w:r w:rsidRPr="00E501B4">
        <w:rPr>
          <w:color w:val="000000"/>
          <w:spacing w:val="7"/>
          <w:sz w:val="24"/>
          <w:szCs w:val="24"/>
        </w:rPr>
        <w:t>Воронежская область Верхнеха</w:t>
      </w:r>
      <w:r w:rsidRPr="00E501B4">
        <w:rPr>
          <w:color w:val="000000"/>
          <w:spacing w:val="7"/>
          <w:sz w:val="24"/>
          <w:szCs w:val="24"/>
        </w:rPr>
        <w:t>в</w:t>
      </w:r>
      <w:r w:rsidRPr="00E501B4">
        <w:rPr>
          <w:color w:val="000000"/>
          <w:spacing w:val="7"/>
          <w:sz w:val="24"/>
          <w:szCs w:val="24"/>
        </w:rPr>
        <w:t>ский район село Парижская  Коммуна</w:t>
      </w:r>
      <w:r w:rsidRPr="00E501B4">
        <w:rPr>
          <w:color w:val="000000"/>
          <w:spacing w:val="8"/>
          <w:sz w:val="24"/>
          <w:szCs w:val="24"/>
        </w:rPr>
        <w:t xml:space="preserve"> улица Совхозная д.38</w:t>
      </w:r>
      <w:r w:rsidRPr="00E501B4">
        <w:rPr>
          <w:bCs/>
          <w:sz w:val="24"/>
          <w:szCs w:val="24"/>
          <w:lang w:eastAsia="zh-CN"/>
        </w:rPr>
        <w:t xml:space="preserve">  или по электронной почте на а</w:t>
      </w:r>
      <w:r w:rsidRPr="00E501B4">
        <w:rPr>
          <w:bCs/>
          <w:sz w:val="24"/>
          <w:szCs w:val="24"/>
          <w:lang w:eastAsia="zh-CN"/>
        </w:rPr>
        <w:t>д</w:t>
      </w:r>
      <w:r w:rsidRPr="00E501B4">
        <w:rPr>
          <w:bCs/>
          <w:sz w:val="24"/>
          <w:szCs w:val="24"/>
          <w:lang w:eastAsia="zh-CN"/>
        </w:rPr>
        <w:t xml:space="preserve">рес:  </w:t>
      </w:r>
      <w:r w:rsidRPr="00E501B4">
        <w:rPr>
          <w:sz w:val="24"/>
          <w:szCs w:val="24"/>
        </w:rPr>
        <w:t>https:// paris.vhav@govvrn.ru</w:t>
      </w:r>
      <w:r w:rsidRPr="00E501B4">
        <w:rPr>
          <w:bCs/>
          <w:sz w:val="24"/>
          <w:szCs w:val="24"/>
          <w:lang w:eastAsia="zh-CN"/>
        </w:rPr>
        <w:t xml:space="preserve"> в срок до 2</w:t>
      </w:r>
      <w:r>
        <w:rPr>
          <w:bCs/>
          <w:sz w:val="24"/>
          <w:szCs w:val="24"/>
          <w:lang w:eastAsia="zh-CN"/>
        </w:rPr>
        <w:t>6</w:t>
      </w:r>
      <w:r w:rsidRPr="00E501B4">
        <w:rPr>
          <w:bCs/>
          <w:sz w:val="24"/>
          <w:szCs w:val="24"/>
          <w:lang w:eastAsia="zh-CN"/>
        </w:rPr>
        <w:t>.12.202</w:t>
      </w:r>
      <w:r>
        <w:rPr>
          <w:bCs/>
          <w:sz w:val="24"/>
          <w:szCs w:val="24"/>
          <w:lang w:eastAsia="zh-CN"/>
        </w:rPr>
        <w:t>4</w:t>
      </w:r>
      <w:r w:rsidRPr="00E501B4">
        <w:rPr>
          <w:bCs/>
          <w:sz w:val="24"/>
          <w:szCs w:val="24"/>
          <w:lang w:eastAsia="zh-CN"/>
        </w:rPr>
        <w:t xml:space="preserve"> года.</w:t>
      </w:r>
    </w:p>
    <w:p w:rsidR="004121E9" w:rsidRPr="00E501B4" w:rsidRDefault="004121E9" w:rsidP="004121E9">
      <w:pPr>
        <w:tabs>
          <w:tab w:val="left" w:pos="2130"/>
        </w:tabs>
        <w:rPr>
          <w:bCs/>
          <w:sz w:val="24"/>
          <w:szCs w:val="24"/>
          <w:lang w:eastAsia="zh-CN"/>
        </w:rPr>
      </w:pPr>
      <w:r w:rsidRPr="00E501B4">
        <w:rPr>
          <w:bCs/>
          <w:sz w:val="24"/>
          <w:szCs w:val="24"/>
          <w:lang w:eastAsia="zh-CN"/>
        </w:rPr>
        <w:t xml:space="preserve">  2. Предложения по проекту бюджета должны быть за подписью юридического лица или гражданина, </w:t>
      </w:r>
      <w:proofErr w:type="gramStart"/>
      <w:r w:rsidRPr="00E501B4">
        <w:rPr>
          <w:bCs/>
          <w:sz w:val="24"/>
          <w:szCs w:val="24"/>
          <w:lang w:eastAsia="zh-CN"/>
        </w:rPr>
        <w:t>изложившего  с</w:t>
      </w:r>
      <w:proofErr w:type="gramEnd"/>
      <w:r w:rsidRPr="00E501B4">
        <w:rPr>
          <w:bCs/>
          <w:sz w:val="24"/>
          <w:szCs w:val="24"/>
          <w:lang w:eastAsia="zh-CN"/>
        </w:rPr>
        <w:t xml:space="preserve"> указанием  обратного адреса и даты подготовки предложений.</w:t>
      </w:r>
    </w:p>
    <w:p w:rsidR="004121E9" w:rsidRPr="00E501B4" w:rsidRDefault="004121E9" w:rsidP="004121E9">
      <w:pPr>
        <w:tabs>
          <w:tab w:val="left" w:pos="2130"/>
        </w:tabs>
        <w:rPr>
          <w:bCs/>
          <w:sz w:val="24"/>
          <w:szCs w:val="24"/>
          <w:lang w:eastAsia="zh-CN"/>
        </w:rPr>
      </w:pPr>
      <w:r w:rsidRPr="00E501B4">
        <w:rPr>
          <w:bCs/>
          <w:sz w:val="24"/>
          <w:szCs w:val="24"/>
          <w:lang w:eastAsia="zh-CN"/>
        </w:rPr>
        <w:t xml:space="preserve">   3. Предложения по проекту бюджета могут содержать любые материалы (как на бума</w:t>
      </w:r>
      <w:r w:rsidRPr="00E501B4">
        <w:rPr>
          <w:bCs/>
          <w:sz w:val="24"/>
          <w:szCs w:val="24"/>
          <w:lang w:eastAsia="zh-CN"/>
        </w:rPr>
        <w:t>ж</w:t>
      </w:r>
      <w:r w:rsidRPr="00E501B4">
        <w:rPr>
          <w:bCs/>
          <w:sz w:val="24"/>
          <w:szCs w:val="24"/>
          <w:lang w:eastAsia="zh-CN"/>
        </w:rPr>
        <w:t>ных, так и магнитных носителях. Направленные материалы возврату не по</w:t>
      </w:r>
      <w:r w:rsidRPr="00E501B4">
        <w:rPr>
          <w:bCs/>
          <w:sz w:val="24"/>
          <w:szCs w:val="24"/>
          <w:lang w:eastAsia="zh-CN"/>
        </w:rPr>
        <w:t>д</w:t>
      </w:r>
      <w:r w:rsidRPr="00E501B4">
        <w:rPr>
          <w:bCs/>
          <w:sz w:val="24"/>
          <w:szCs w:val="24"/>
          <w:lang w:eastAsia="zh-CN"/>
        </w:rPr>
        <w:t>лежат).</w:t>
      </w:r>
    </w:p>
    <w:p w:rsidR="004121E9" w:rsidRPr="00E501B4" w:rsidRDefault="004121E9" w:rsidP="004121E9">
      <w:pPr>
        <w:tabs>
          <w:tab w:val="left" w:pos="2130"/>
        </w:tabs>
        <w:rPr>
          <w:bCs/>
          <w:sz w:val="24"/>
          <w:szCs w:val="24"/>
          <w:lang w:eastAsia="zh-CN"/>
        </w:rPr>
      </w:pPr>
      <w:r w:rsidRPr="00E501B4">
        <w:rPr>
          <w:bCs/>
          <w:sz w:val="24"/>
          <w:szCs w:val="24"/>
          <w:lang w:eastAsia="zh-CN"/>
        </w:rPr>
        <w:t xml:space="preserve">   4.Предложения по проекту бюджета, поступившие в направлять в администрацию </w:t>
      </w:r>
      <w:proofErr w:type="gramStart"/>
      <w:r w:rsidRPr="00E501B4">
        <w:rPr>
          <w:bCs/>
          <w:sz w:val="24"/>
          <w:szCs w:val="24"/>
          <w:lang w:eastAsia="zh-CN"/>
        </w:rPr>
        <w:t>сел</w:t>
      </w:r>
      <w:r w:rsidRPr="00E501B4">
        <w:rPr>
          <w:bCs/>
          <w:sz w:val="24"/>
          <w:szCs w:val="24"/>
          <w:lang w:eastAsia="zh-CN"/>
        </w:rPr>
        <w:t>ь</w:t>
      </w:r>
      <w:r w:rsidRPr="00E501B4">
        <w:rPr>
          <w:bCs/>
          <w:sz w:val="24"/>
          <w:szCs w:val="24"/>
          <w:lang w:eastAsia="zh-CN"/>
        </w:rPr>
        <w:t>ского  поселения</w:t>
      </w:r>
      <w:proofErr w:type="gramEnd"/>
      <w:r w:rsidRPr="00E501B4">
        <w:rPr>
          <w:bCs/>
          <w:sz w:val="24"/>
          <w:szCs w:val="24"/>
          <w:lang w:eastAsia="zh-CN"/>
        </w:rPr>
        <w:t>,  специалисту  по подготовке и проведению публичных слушаний, после истеч</w:t>
      </w:r>
      <w:r w:rsidRPr="00E501B4">
        <w:rPr>
          <w:bCs/>
          <w:sz w:val="24"/>
          <w:szCs w:val="24"/>
          <w:lang w:eastAsia="zh-CN"/>
        </w:rPr>
        <w:t>е</w:t>
      </w:r>
      <w:r w:rsidRPr="00E501B4">
        <w:rPr>
          <w:bCs/>
          <w:sz w:val="24"/>
          <w:szCs w:val="24"/>
          <w:lang w:eastAsia="zh-CN"/>
        </w:rPr>
        <w:t>ния установленного срока, неподписанные предложения, а также предложения, не имеющие о</w:t>
      </w:r>
      <w:r w:rsidRPr="00E501B4">
        <w:rPr>
          <w:bCs/>
          <w:sz w:val="24"/>
          <w:szCs w:val="24"/>
          <w:lang w:eastAsia="zh-CN"/>
        </w:rPr>
        <w:t>т</w:t>
      </w:r>
      <w:r w:rsidRPr="00E501B4">
        <w:rPr>
          <w:bCs/>
          <w:sz w:val="24"/>
          <w:szCs w:val="24"/>
          <w:lang w:eastAsia="zh-CN"/>
        </w:rPr>
        <w:t>ношения к подготовке проекта правил землепользования и застройки,  не рассматриваю</w:t>
      </w:r>
      <w:r w:rsidRPr="00E501B4">
        <w:rPr>
          <w:bCs/>
          <w:sz w:val="24"/>
          <w:szCs w:val="24"/>
          <w:lang w:eastAsia="zh-CN"/>
        </w:rPr>
        <w:t>т</w:t>
      </w:r>
      <w:r w:rsidRPr="00E501B4">
        <w:rPr>
          <w:bCs/>
          <w:sz w:val="24"/>
          <w:szCs w:val="24"/>
          <w:lang w:eastAsia="zh-CN"/>
        </w:rPr>
        <w:t>ся.</w:t>
      </w:r>
    </w:p>
    <w:p w:rsidR="004121E9" w:rsidRPr="00E501B4" w:rsidRDefault="004121E9" w:rsidP="004121E9">
      <w:pPr>
        <w:tabs>
          <w:tab w:val="left" w:pos="2130"/>
        </w:tabs>
        <w:rPr>
          <w:sz w:val="24"/>
          <w:szCs w:val="24"/>
        </w:rPr>
      </w:pPr>
      <w:r w:rsidRPr="00E501B4">
        <w:rPr>
          <w:bCs/>
          <w:sz w:val="24"/>
          <w:szCs w:val="24"/>
          <w:lang w:eastAsia="zh-CN"/>
        </w:rPr>
        <w:t xml:space="preserve">   5. Жители Парижскокоммунского сельского поселения Верхнехавского муниц</w:t>
      </w:r>
      <w:r w:rsidRPr="00E501B4">
        <w:rPr>
          <w:bCs/>
          <w:sz w:val="24"/>
          <w:szCs w:val="24"/>
          <w:lang w:eastAsia="zh-CN"/>
        </w:rPr>
        <w:t>и</w:t>
      </w:r>
      <w:r w:rsidRPr="00E501B4">
        <w:rPr>
          <w:bCs/>
          <w:sz w:val="24"/>
          <w:szCs w:val="24"/>
          <w:lang w:eastAsia="zh-CN"/>
        </w:rPr>
        <w:t>пального района Воронежской области, представители общественных объединений, организаций независ</w:t>
      </w:r>
      <w:r w:rsidRPr="00E501B4">
        <w:rPr>
          <w:bCs/>
          <w:sz w:val="24"/>
          <w:szCs w:val="24"/>
          <w:lang w:eastAsia="zh-CN"/>
        </w:rPr>
        <w:t>и</w:t>
      </w:r>
      <w:r w:rsidRPr="00E501B4">
        <w:rPr>
          <w:bCs/>
          <w:sz w:val="24"/>
          <w:szCs w:val="24"/>
          <w:lang w:eastAsia="zh-CN"/>
        </w:rPr>
        <w:t xml:space="preserve">мо от </w:t>
      </w:r>
      <w:r w:rsidRPr="00E501B4">
        <w:rPr>
          <w:bCs/>
          <w:sz w:val="24"/>
          <w:szCs w:val="24"/>
          <w:lang w:eastAsia="zh-CN"/>
        </w:rPr>
        <w:lastRenderedPageBreak/>
        <w:t>форм собственности, органов государственной власти, органов м</w:t>
      </w:r>
      <w:r w:rsidRPr="00E501B4">
        <w:rPr>
          <w:bCs/>
          <w:sz w:val="24"/>
          <w:szCs w:val="24"/>
          <w:lang w:eastAsia="zh-CN"/>
        </w:rPr>
        <w:t>е</w:t>
      </w:r>
      <w:r w:rsidRPr="00E501B4">
        <w:rPr>
          <w:bCs/>
          <w:sz w:val="24"/>
          <w:szCs w:val="24"/>
          <w:lang w:eastAsia="zh-CN"/>
        </w:rPr>
        <w:t>стного самоуправления и иные заинтересованные лица, в том числе направившие предл</w:t>
      </w:r>
      <w:r w:rsidRPr="00E501B4">
        <w:rPr>
          <w:bCs/>
          <w:sz w:val="24"/>
          <w:szCs w:val="24"/>
          <w:lang w:eastAsia="zh-CN"/>
        </w:rPr>
        <w:t>о</w:t>
      </w:r>
      <w:r w:rsidRPr="00E501B4">
        <w:rPr>
          <w:bCs/>
          <w:sz w:val="24"/>
          <w:szCs w:val="24"/>
          <w:lang w:eastAsia="zh-CN"/>
        </w:rPr>
        <w:t>жения по проекту бюджета, вправе участвовать в обсуждении проекта на публичных слушан</w:t>
      </w:r>
      <w:r w:rsidRPr="00E501B4">
        <w:rPr>
          <w:bCs/>
          <w:sz w:val="24"/>
          <w:szCs w:val="24"/>
          <w:lang w:eastAsia="zh-CN"/>
        </w:rPr>
        <w:t>и</w:t>
      </w:r>
      <w:r w:rsidRPr="00E501B4">
        <w:rPr>
          <w:bCs/>
          <w:sz w:val="24"/>
          <w:szCs w:val="24"/>
          <w:lang w:eastAsia="zh-CN"/>
        </w:rPr>
        <w:t xml:space="preserve">ях.    </w:t>
      </w:r>
    </w:p>
    <w:p w:rsidR="004121E9" w:rsidRPr="00E501B4" w:rsidRDefault="004121E9" w:rsidP="004121E9">
      <w:pPr>
        <w:rPr>
          <w:sz w:val="24"/>
          <w:szCs w:val="24"/>
        </w:rPr>
      </w:pPr>
    </w:p>
    <w:p w:rsidR="004121E9" w:rsidRPr="00E501B4" w:rsidRDefault="004121E9" w:rsidP="004121E9">
      <w:pPr>
        <w:pStyle w:val="aff3"/>
        <w:autoSpaceDE w:val="0"/>
        <w:autoSpaceDN w:val="0"/>
        <w:adjustRightInd w:val="0"/>
        <w:ind w:left="0"/>
        <w:jc w:val="both"/>
        <w:rPr>
          <w:rFonts w:ascii="Times New Roman" w:hAnsi="Times New Roman"/>
          <w:sz w:val="24"/>
          <w:szCs w:val="24"/>
        </w:rPr>
      </w:pPr>
    </w:p>
    <w:p w:rsidR="004121E9" w:rsidRDefault="004121E9" w:rsidP="004121E9">
      <w:pPr>
        <w:pStyle w:val="aff7"/>
        <w:jc w:val="lef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Default="004121E9" w:rsidP="004121E9">
      <w:pPr>
        <w:pStyle w:val="aff7"/>
        <w:jc w:val="right"/>
        <w:rPr>
          <w:sz w:val="24"/>
          <w:szCs w:val="24"/>
        </w:rPr>
      </w:pPr>
    </w:p>
    <w:p w:rsidR="004121E9" w:rsidRPr="007A7AB7" w:rsidRDefault="004121E9" w:rsidP="004121E9">
      <w:pPr>
        <w:pStyle w:val="aff7"/>
        <w:ind w:left="420" w:hanging="420"/>
        <w:jc w:val="right"/>
        <w:rPr>
          <w:sz w:val="24"/>
          <w:szCs w:val="24"/>
        </w:rPr>
      </w:pPr>
      <w:r w:rsidRPr="007A7AB7">
        <w:rPr>
          <w:sz w:val="24"/>
          <w:szCs w:val="24"/>
        </w:rPr>
        <w:t>ПРОЕКТ</w:t>
      </w:r>
    </w:p>
    <w:p w:rsidR="004121E9" w:rsidRPr="007A7AB7" w:rsidRDefault="004121E9" w:rsidP="004121E9">
      <w:pPr>
        <w:shd w:val="clear" w:color="auto" w:fill="FFFFFF"/>
        <w:ind w:left="420" w:hanging="420"/>
        <w:jc w:val="center"/>
        <w:rPr>
          <w:b/>
          <w:bCs/>
          <w:color w:val="000000"/>
          <w:sz w:val="24"/>
          <w:szCs w:val="24"/>
        </w:rPr>
      </w:pPr>
      <w:r w:rsidRPr="007A7AB7">
        <w:rPr>
          <w:b/>
          <w:bCs/>
          <w:color w:val="000000"/>
          <w:sz w:val="24"/>
          <w:szCs w:val="24"/>
        </w:rPr>
        <w:t>СОВЕТ НАРОДНЫХ ДЕПУТАТОВ</w:t>
      </w:r>
    </w:p>
    <w:p w:rsidR="004121E9" w:rsidRPr="007A7AB7" w:rsidRDefault="004121E9" w:rsidP="004121E9">
      <w:pPr>
        <w:shd w:val="clear" w:color="auto" w:fill="FFFFFF"/>
        <w:ind w:left="420" w:hanging="420"/>
        <w:jc w:val="center"/>
        <w:rPr>
          <w:b/>
          <w:bCs/>
          <w:color w:val="000000"/>
          <w:sz w:val="24"/>
          <w:szCs w:val="24"/>
        </w:rPr>
      </w:pPr>
      <w:r w:rsidRPr="007A7AB7">
        <w:rPr>
          <w:b/>
          <w:bCs/>
          <w:color w:val="000000"/>
          <w:sz w:val="24"/>
          <w:szCs w:val="24"/>
        </w:rPr>
        <w:t xml:space="preserve">ПАРИЖСКОКОММУНСКОГО </w:t>
      </w:r>
      <w:proofErr w:type="gramStart"/>
      <w:r w:rsidRPr="007A7AB7">
        <w:rPr>
          <w:b/>
          <w:bCs/>
          <w:color w:val="000000"/>
          <w:sz w:val="24"/>
          <w:szCs w:val="24"/>
        </w:rPr>
        <w:t>СЕЛЬСКОГО  ПОСЕЛЕНИЯ</w:t>
      </w:r>
      <w:proofErr w:type="gramEnd"/>
      <w:r w:rsidRPr="007A7AB7">
        <w:rPr>
          <w:b/>
          <w:bCs/>
          <w:color w:val="000000"/>
          <w:sz w:val="24"/>
          <w:szCs w:val="24"/>
        </w:rPr>
        <w:t xml:space="preserve">   </w:t>
      </w:r>
    </w:p>
    <w:p w:rsidR="004121E9" w:rsidRPr="007E301B" w:rsidRDefault="004121E9" w:rsidP="004121E9">
      <w:pPr>
        <w:shd w:val="clear" w:color="auto" w:fill="FFFFFF"/>
        <w:ind w:left="420" w:hanging="420"/>
        <w:jc w:val="center"/>
        <w:rPr>
          <w:b/>
          <w:bCs/>
          <w:color w:val="000000"/>
          <w:spacing w:val="-2"/>
          <w:sz w:val="24"/>
          <w:szCs w:val="24"/>
        </w:rPr>
      </w:pPr>
      <w:r w:rsidRPr="007A7AB7">
        <w:rPr>
          <w:b/>
          <w:bCs/>
          <w:color w:val="000000"/>
          <w:sz w:val="24"/>
          <w:szCs w:val="24"/>
        </w:rPr>
        <w:t xml:space="preserve">ВЕРХНЕХАВСКОГО </w:t>
      </w:r>
      <w:r w:rsidRPr="007A7AB7">
        <w:rPr>
          <w:b/>
          <w:bCs/>
          <w:color w:val="000000"/>
          <w:spacing w:val="-2"/>
          <w:sz w:val="24"/>
          <w:szCs w:val="24"/>
        </w:rPr>
        <w:t>МУНИЦИПАЛЬ</w:t>
      </w:r>
      <w:r>
        <w:rPr>
          <w:b/>
          <w:bCs/>
          <w:color w:val="000000"/>
          <w:spacing w:val="-2"/>
          <w:sz w:val="24"/>
          <w:szCs w:val="24"/>
        </w:rPr>
        <w:t xml:space="preserve">НОГО РАЙОНА </w:t>
      </w:r>
      <w:r w:rsidRPr="007A7AB7">
        <w:rPr>
          <w:b/>
          <w:bCs/>
          <w:color w:val="000000"/>
          <w:spacing w:val="-2"/>
          <w:sz w:val="24"/>
          <w:szCs w:val="24"/>
        </w:rPr>
        <w:t>ВОРОНЕ</w:t>
      </w:r>
      <w:r w:rsidRPr="007A7AB7">
        <w:rPr>
          <w:b/>
          <w:bCs/>
          <w:color w:val="000000"/>
          <w:spacing w:val="-2"/>
          <w:sz w:val="24"/>
          <w:szCs w:val="24"/>
        </w:rPr>
        <w:t>Ж</w:t>
      </w:r>
      <w:r w:rsidRPr="007A7AB7">
        <w:rPr>
          <w:b/>
          <w:bCs/>
          <w:color w:val="000000"/>
          <w:spacing w:val="-2"/>
          <w:sz w:val="24"/>
          <w:szCs w:val="24"/>
        </w:rPr>
        <w:t>СКОЙ ОБЛАСТИ</w:t>
      </w:r>
    </w:p>
    <w:p w:rsidR="004121E9" w:rsidRPr="007A7AB7" w:rsidRDefault="004121E9" w:rsidP="004121E9">
      <w:pPr>
        <w:shd w:val="clear" w:color="auto" w:fill="FFFFFF"/>
        <w:ind w:left="420" w:hanging="420"/>
        <w:jc w:val="center"/>
        <w:rPr>
          <w:b/>
          <w:bCs/>
          <w:color w:val="000000"/>
          <w:spacing w:val="-1"/>
          <w:sz w:val="24"/>
          <w:szCs w:val="24"/>
        </w:rPr>
      </w:pPr>
    </w:p>
    <w:p w:rsidR="004121E9" w:rsidRPr="007A7AB7" w:rsidRDefault="004121E9" w:rsidP="004121E9">
      <w:pPr>
        <w:shd w:val="clear" w:color="auto" w:fill="FFFFFF"/>
        <w:ind w:left="420" w:hanging="420"/>
        <w:jc w:val="center"/>
        <w:rPr>
          <w:b/>
          <w:bCs/>
          <w:color w:val="000000"/>
          <w:spacing w:val="-1"/>
          <w:sz w:val="24"/>
          <w:szCs w:val="24"/>
        </w:rPr>
      </w:pPr>
      <w:r w:rsidRPr="007A7AB7">
        <w:rPr>
          <w:b/>
          <w:bCs/>
          <w:color w:val="000000"/>
          <w:spacing w:val="-1"/>
          <w:sz w:val="24"/>
          <w:szCs w:val="24"/>
        </w:rPr>
        <w:t>РЕШЕНИЕ</w:t>
      </w:r>
    </w:p>
    <w:p w:rsidR="004121E9" w:rsidRPr="007A7AB7" w:rsidRDefault="004121E9" w:rsidP="004121E9">
      <w:pPr>
        <w:shd w:val="clear" w:color="auto" w:fill="FFFFFF"/>
        <w:ind w:left="420" w:hanging="420"/>
        <w:rPr>
          <w:sz w:val="24"/>
          <w:szCs w:val="24"/>
        </w:rPr>
      </w:pPr>
      <w:r w:rsidRPr="007A7AB7">
        <w:rPr>
          <w:sz w:val="24"/>
          <w:szCs w:val="24"/>
        </w:rPr>
        <w:t xml:space="preserve">  </w:t>
      </w:r>
    </w:p>
    <w:p w:rsidR="004121E9" w:rsidRPr="007A7AB7" w:rsidRDefault="004121E9" w:rsidP="004121E9">
      <w:pPr>
        <w:shd w:val="clear" w:color="auto" w:fill="FFFFFF"/>
        <w:ind w:left="420" w:hanging="420"/>
        <w:rPr>
          <w:b/>
          <w:bCs/>
          <w:color w:val="000000"/>
          <w:sz w:val="24"/>
          <w:szCs w:val="24"/>
        </w:rPr>
      </w:pPr>
    </w:p>
    <w:p w:rsidR="004121E9" w:rsidRPr="007A7AB7" w:rsidRDefault="004121E9" w:rsidP="004121E9">
      <w:pPr>
        <w:shd w:val="clear" w:color="auto" w:fill="FFFFFF"/>
        <w:ind w:left="420" w:hanging="420"/>
        <w:jc w:val="center"/>
        <w:rPr>
          <w:b/>
          <w:bCs/>
          <w:color w:val="000000"/>
          <w:spacing w:val="-1"/>
          <w:sz w:val="24"/>
          <w:szCs w:val="24"/>
        </w:rPr>
      </w:pPr>
      <w:r w:rsidRPr="007A7AB7">
        <w:rPr>
          <w:b/>
          <w:bCs/>
          <w:color w:val="000000"/>
          <w:sz w:val="24"/>
          <w:szCs w:val="24"/>
        </w:rPr>
        <w:t xml:space="preserve">О БЮДЖЕТЕ ПАРИЖСКОКОММУНСКОГО </w:t>
      </w:r>
      <w:proofErr w:type="gramStart"/>
      <w:r w:rsidRPr="007A7AB7">
        <w:rPr>
          <w:b/>
          <w:bCs/>
          <w:color w:val="000000"/>
          <w:sz w:val="24"/>
          <w:szCs w:val="24"/>
        </w:rPr>
        <w:t>СЕЛЬСКОГО  ПОСЕЛЕНИЯ</w:t>
      </w:r>
      <w:proofErr w:type="gramEnd"/>
      <w:r w:rsidRPr="007A7AB7">
        <w:rPr>
          <w:b/>
          <w:bCs/>
          <w:color w:val="000000"/>
          <w:sz w:val="24"/>
          <w:szCs w:val="24"/>
        </w:rPr>
        <w:t xml:space="preserve">  ВЕРХН</w:t>
      </w:r>
      <w:r w:rsidRPr="007A7AB7">
        <w:rPr>
          <w:b/>
          <w:bCs/>
          <w:color w:val="000000"/>
          <w:sz w:val="24"/>
          <w:szCs w:val="24"/>
        </w:rPr>
        <w:t>Е</w:t>
      </w:r>
      <w:r w:rsidRPr="007A7AB7">
        <w:rPr>
          <w:b/>
          <w:bCs/>
          <w:color w:val="000000"/>
          <w:sz w:val="24"/>
          <w:szCs w:val="24"/>
        </w:rPr>
        <w:t xml:space="preserve">ХАВСКОГО МУНИЦИПАЛЬНОГО РАЙОНА </w:t>
      </w:r>
      <w:r w:rsidRPr="007A7AB7">
        <w:rPr>
          <w:b/>
          <w:bCs/>
          <w:color w:val="000000"/>
          <w:spacing w:val="-1"/>
          <w:sz w:val="24"/>
          <w:szCs w:val="24"/>
        </w:rPr>
        <w:t>НА 2025 ГОД и НА ПЛАНОВЫЙ ПЕР</w:t>
      </w:r>
      <w:r w:rsidRPr="007A7AB7">
        <w:rPr>
          <w:b/>
          <w:bCs/>
          <w:color w:val="000000"/>
          <w:spacing w:val="-1"/>
          <w:sz w:val="24"/>
          <w:szCs w:val="24"/>
        </w:rPr>
        <w:t>И</w:t>
      </w:r>
      <w:r w:rsidRPr="007A7AB7">
        <w:rPr>
          <w:b/>
          <w:bCs/>
          <w:color w:val="000000"/>
          <w:spacing w:val="-1"/>
          <w:sz w:val="24"/>
          <w:szCs w:val="24"/>
        </w:rPr>
        <w:t>ОД 2026 и 2027 ГОДОВ</w:t>
      </w:r>
    </w:p>
    <w:p w:rsidR="004121E9" w:rsidRPr="007A7AB7" w:rsidRDefault="004121E9" w:rsidP="004121E9">
      <w:pPr>
        <w:shd w:val="clear" w:color="auto" w:fill="FFFFFF"/>
        <w:ind w:left="420" w:hanging="420"/>
        <w:rPr>
          <w:b/>
          <w:bCs/>
          <w:color w:val="000000"/>
          <w:spacing w:val="-1"/>
          <w:sz w:val="24"/>
          <w:szCs w:val="24"/>
        </w:rPr>
      </w:pPr>
    </w:p>
    <w:p w:rsidR="004121E9" w:rsidRPr="007A7AB7" w:rsidRDefault="004121E9" w:rsidP="004121E9">
      <w:pPr>
        <w:shd w:val="clear" w:color="auto" w:fill="FFFFFF"/>
        <w:ind w:left="420" w:hanging="420"/>
        <w:jc w:val="center"/>
        <w:rPr>
          <w:b/>
          <w:bCs/>
          <w:color w:val="000000"/>
          <w:spacing w:val="-1"/>
          <w:sz w:val="24"/>
          <w:szCs w:val="24"/>
        </w:rPr>
      </w:pPr>
      <w:r w:rsidRPr="007A7AB7">
        <w:rPr>
          <w:b/>
          <w:bCs/>
          <w:color w:val="000000"/>
          <w:spacing w:val="-1"/>
          <w:sz w:val="24"/>
          <w:szCs w:val="24"/>
        </w:rPr>
        <w:t>С</w:t>
      </w:r>
      <w:r w:rsidRPr="007A7AB7">
        <w:rPr>
          <w:b/>
          <w:bCs/>
          <w:color w:val="000000"/>
          <w:spacing w:val="2"/>
          <w:sz w:val="24"/>
          <w:szCs w:val="24"/>
        </w:rPr>
        <w:t xml:space="preserve">татья 1. Основные </w:t>
      </w:r>
      <w:proofErr w:type="gramStart"/>
      <w:r w:rsidRPr="007A7AB7">
        <w:rPr>
          <w:b/>
          <w:bCs/>
          <w:color w:val="000000"/>
          <w:spacing w:val="2"/>
          <w:sz w:val="24"/>
          <w:szCs w:val="24"/>
        </w:rPr>
        <w:t>характеристики  бюджета</w:t>
      </w:r>
      <w:proofErr w:type="gramEnd"/>
      <w:r w:rsidRPr="007A7AB7">
        <w:rPr>
          <w:b/>
          <w:bCs/>
          <w:color w:val="000000"/>
          <w:spacing w:val="2"/>
          <w:sz w:val="24"/>
          <w:szCs w:val="24"/>
        </w:rPr>
        <w:t xml:space="preserve"> сельского поселения на 2025 год и на пл</w:t>
      </w:r>
      <w:r w:rsidRPr="007A7AB7">
        <w:rPr>
          <w:b/>
          <w:bCs/>
          <w:color w:val="000000"/>
          <w:spacing w:val="2"/>
          <w:sz w:val="24"/>
          <w:szCs w:val="24"/>
        </w:rPr>
        <w:t>а</w:t>
      </w:r>
      <w:r w:rsidRPr="007A7AB7">
        <w:rPr>
          <w:b/>
          <w:bCs/>
          <w:color w:val="000000"/>
          <w:spacing w:val="2"/>
          <w:sz w:val="24"/>
          <w:szCs w:val="24"/>
        </w:rPr>
        <w:t>новый период 2026 и 2027 годов</w:t>
      </w:r>
    </w:p>
    <w:p w:rsidR="004121E9" w:rsidRPr="007A7AB7" w:rsidRDefault="004121E9" w:rsidP="004121E9">
      <w:pPr>
        <w:pStyle w:val="14"/>
        <w:ind w:left="420" w:hanging="420"/>
        <w:rPr>
          <w:sz w:val="24"/>
          <w:szCs w:val="24"/>
        </w:rPr>
      </w:pPr>
    </w:p>
    <w:p w:rsidR="004121E9" w:rsidRPr="007A7AB7" w:rsidRDefault="004121E9" w:rsidP="004121E9">
      <w:pPr>
        <w:shd w:val="clear" w:color="auto" w:fill="FFFFFF"/>
        <w:tabs>
          <w:tab w:val="left" w:pos="931"/>
        </w:tabs>
        <w:spacing w:line="317" w:lineRule="exact"/>
        <w:ind w:left="420" w:hanging="420"/>
        <w:rPr>
          <w:sz w:val="24"/>
          <w:szCs w:val="24"/>
        </w:rPr>
      </w:pPr>
      <w:r w:rsidRPr="007A7AB7">
        <w:rPr>
          <w:color w:val="000000"/>
          <w:spacing w:val="-28"/>
          <w:sz w:val="24"/>
          <w:szCs w:val="24"/>
        </w:rPr>
        <w:t>1.</w:t>
      </w:r>
      <w:r w:rsidRPr="007A7AB7">
        <w:rPr>
          <w:color w:val="000000"/>
          <w:sz w:val="24"/>
          <w:szCs w:val="24"/>
        </w:rPr>
        <w:tab/>
        <w:t xml:space="preserve">Утвердить основные </w:t>
      </w:r>
      <w:proofErr w:type="gramStart"/>
      <w:r w:rsidRPr="007A7AB7">
        <w:rPr>
          <w:color w:val="000000"/>
          <w:sz w:val="24"/>
          <w:szCs w:val="24"/>
        </w:rPr>
        <w:t>характеристики  бюджета</w:t>
      </w:r>
      <w:proofErr w:type="gramEnd"/>
      <w:r w:rsidRPr="007A7AB7">
        <w:rPr>
          <w:color w:val="000000"/>
          <w:sz w:val="24"/>
          <w:szCs w:val="24"/>
        </w:rPr>
        <w:t xml:space="preserve"> сельского поселения на 2025 год:</w:t>
      </w:r>
    </w:p>
    <w:p w:rsidR="004121E9" w:rsidRPr="007A7AB7" w:rsidRDefault="004121E9" w:rsidP="004121E9">
      <w:pPr>
        <w:shd w:val="clear" w:color="auto" w:fill="FFFFFF"/>
        <w:tabs>
          <w:tab w:val="left" w:pos="931"/>
        </w:tabs>
        <w:spacing w:line="317" w:lineRule="exact"/>
        <w:ind w:left="420" w:hanging="420"/>
        <w:rPr>
          <w:sz w:val="24"/>
          <w:szCs w:val="24"/>
        </w:rPr>
      </w:pPr>
      <w:r w:rsidRPr="007A7AB7">
        <w:rPr>
          <w:color w:val="000000"/>
          <w:spacing w:val="-22"/>
          <w:sz w:val="24"/>
          <w:szCs w:val="24"/>
        </w:rPr>
        <w:t>1)</w:t>
      </w:r>
      <w:r w:rsidRPr="007A7AB7">
        <w:rPr>
          <w:color w:val="000000"/>
          <w:sz w:val="24"/>
          <w:szCs w:val="24"/>
        </w:rPr>
        <w:tab/>
        <w:t xml:space="preserve"> </w:t>
      </w:r>
      <w:r w:rsidRPr="007A7AB7">
        <w:rPr>
          <w:color w:val="000000"/>
          <w:spacing w:val="8"/>
          <w:sz w:val="24"/>
          <w:szCs w:val="24"/>
        </w:rPr>
        <w:t xml:space="preserve">прогнозируемый общий объём </w:t>
      </w:r>
      <w:proofErr w:type="gramStart"/>
      <w:r w:rsidRPr="007A7AB7">
        <w:rPr>
          <w:color w:val="000000"/>
          <w:spacing w:val="8"/>
          <w:sz w:val="24"/>
          <w:szCs w:val="24"/>
        </w:rPr>
        <w:t>доходов  бюджета</w:t>
      </w:r>
      <w:proofErr w:type="gramEnd"/>
      <w:r w:rsidRPr="007A7AB7">
        <w:rPr>
          <w:color w:val="000000"/>
          <w:spacing w:val="8"/>
          <w:sz w:val="24"/>
          <w:szCs w:val="24"/>
        </w:rPr>
        <w:t xml:space="preserve"> сельского поселения в су</w:t>
      </w:r>
      <w:r w:rsidRPr="007A7AB7">
        <w:rPr>
          <w:color w:val="000000"/>
          <w:spacing w:val="8"/>
          <w:sz w:val="24"/>
          <w:szCs w:val="24"/>
        </w:rPr>
        <w:t>м</w:t>
      </w:r>
      <w:r w:rsidRPr="007A7AB7">
        <w:rPr>
          <w:color w:val="000000"/>
          <w:spacing w:val="8"/>
          <w:sz w:val="24"/>
          <w:szCs w:val="24"/>
        </w:rPr>
        <w:t>ме 19 471,6644 тыс.</w:t>
      </w:r>
      <w:r>
        <w:rPr>
          <w:color w:val="000000"/>
          <w:spacing w:val="8"/>
          <w:sz w:val="24"/>
          <w:szCs w:val="24"/>
        </w:rPr>
        <w:t xml:space="preserve"> </w:t>
      </w:r>
      <w:r w:rsidRPr="007A7AB7">
        <w:rPr>
          <w:color w:val="000000"/>
          <w:spacing w:val="8"/>
          <w:sz w:val="24"/>
          <w:szCs w:val="24"/>
        </w:rPr>
        <w:t xml:space="preserve">рублей, </w:t>
      </w:r>
      <w:r w:rsidRPr="007A7AB7">
        <w:rPr>
          <w:spacing w:val="8"/>
          <w:sz w:val="24"/>
          <w:szCs w:val="24"/>
        </w:rPr>
        <w:t>в том числе безвозмездные поступления  в сумме  17 548,6644 тыс.</w:t>
      </w:r>
      <w:r>
        <w:rPr>
          <w:spacing w:val="8"/>
          <w:sz w:val="24"/>
          <w:szCs w:val="24"/>
        </w:rPr>
        <w:t xml:space="preserve"> </w:t>
      </w:r>
      <w:r w:rsidRPr="007A7AB7">
        <w:rPr>
          <w:spacing w:val="8"/>
          <w:sz w:val="24"/>
          <w:szCs w:val="24"/>
        </w:rPr>
        <w:t>рублей, из них:</w:t>
      </w:r>
    </w:p>
    <w:p w:rsidR="004121E9" w:rsidRPr="007A7AB7" w:rsidRDefault="004121E9" w:rsidP="004121E9">
      <w:pPr>
        <w:shd w:val="clear" w:color="auto" w:fill="FFFFFF"/>
        <w:tabs>
          <w:tab w:val="left" w:pos="1046"/>
        </w:tabs>
        <w:spacing w:line="317" w:lineRule="exact"/>
        <w:ind w:left="420" w:hanging="420"/>
        <w:rPr>
          <w:color w:val="000000"/>
          <w:spacing w:val="8"/>
          <w:sz w:val="24"/>
          <w:szCs w:val="24"/>
        </w:rPr>
      </w:pPr>
      <w:r w:rsidRPr="007A7AB7">
        <w:rPr>
          <w:b/>
          <w:spacing w:val="8"/>
          <w:sz w:val="24"/>
          <w:szCs w:val="24"/>
        </w:rPr>
        <w:lastRenderedPageBreak/>
        <w:t xml:space="preserve"> -</w:t>
      </w:r>
      <w:r w:rsidRPr="007A7AB7">
        <w:rPr>
          <w:spacing w:val="8"/>
          <w:sz w:val="24"/>
          <w:szCs w:val="24"/>
        </w:rPr>
        <w:t xml:space="preserve"> безвозмездные поступления из областного бюджета в сумме 8 960,4</w:t>
      </w:r>
      <w:r w:rsidRPr="007A7AB7">
        <w:rPr>
          <w:color w:val="000000"/>
          <w:spacing w:val="8"/>
          <w:sz w:val="24"/>
          <w:szCs w:val="24"/>
        </w:rPr>
        <w:t xml:space="preserve"> тыс.</w:t>
      </w:r>
      <w:r>
        <w:rPr>
          <w:color w:val="000000"/>
          <w:spacing w:val="8"/>
          <w:sz w:val="24"/>
          <w:szCs w:val="24"/>
        </w:rPr>
        <w:t xml:space="preserve"> </w:t>
      </w:r>
      <w:r w:rsidRPr="007A7AB7">
        <w:rPr>
          <w:color w:val="000000"/>
          <w:spacing w:val="8"/>
          <w:sz w:val="24"/>
          <w:szCs w:val="24"/>
        </w:rPr>
        <w:t>рублей, в том числе субсидии в сумме 8 804,2 тыс.</w:t>
      </w:r>
      <w:r>
        <w:rPr>
          <w:color w:val="000000"/>
          <w:spacing w:val="8"/>
          <w:sz w:val="24"/>
          <w:szCs w:val="24"/>
        </w:rPr>
        <w:t xml:space="preserve"> </w:t>
      </w:r>
      <w:r w:rsidRPr="007A7AB7">
        <w:rPr>
          <w:color w:val="000000"/>
          <w:spacing w:val="8"/>
          <w:sz w:val="24"/>
          <w:szCs w:val="24"/>
        </w:rPr>
        <w:t>рублей, субвенции в сумме 156,2 тыс.</w:t>
      </w:r>
      <w:r>
        <w:rPr>
          <w:color w:val="000000"/>
          <w:spacing w:val="8"/>
          <w:sz w:val="24"/>
          <w:szCs w:val="24"/>
        </w:rPr>
        <w:t xml:space="preserve"> </w:t>
      </w:r>
      <w:r w:rsidRPr="007A7AB7">
        <w:rPr>
          <w:color w:val="000000"/>
          <w:spacing w:val="8"/>
          <w:sz w:val="24"/>
          <w:szCs w:val="24"/>
        </w:rPr>
        <w:t xml:space="preserve">рублей, </w:t>
      </w:r>
    </w:p>
    <w:p w:rsidR="004121E9" w:rsidRPr="007A7AB7" w:rsidRDefault="004121E9" w:rsidP="004121E9">
      <w:pPr>
        <w:shd w:val="clear" w:color="auto" w:fill="FFFFFF"/>
        <w:tabs>
          <w:tab w:val="left" w:pos="1046"/>
        </w:tabs>
        <w:spacing w:line="317" w:lineRule="exact"/>
        <w:ind w:left="420" w:hanging="420"/>
        <w:rPr>
          <w:color w:val="000000"/>
          <w:sz w:val="24"/>
          <w:szCs w:val="24"/>
        </w:rPr>
      </w:pPr>
      <w:r w:rsidRPr="007A7AB7">
        <w:rPr>
          <w:b/>
          <w:spacing w:val="8"/>
          <w:sz w:val="24"/>
          <w:szCs w:val="24"/>
        </w:rPr>
        <w:t xml:space="preserve"> -  </w:t>
      </w:r>
      <w:r w:rsidRPr="007A7AB7">
        <w:rPr>
          <w:spacing w:val="8"/>
          <w:sz w:val="24"/>
          <w:szCs w:val="24"/>
        </w:rPr>
        <w:t xml:space="preserve">безвозмездные поступления </w:t>
      </w:r>
      <w:r w:rsidRPr="007A7AB7">
        <w:rPr>
          <w:color w:val="000000"/>
          <w:spacing w:val="8"/>
          <w:sz w:val="24"/>
          <w:szCs w:val="24"/>
        </w:rPr>
        <w:t xml:space="preserve">из бюджета муниципального района в сумме 8 588,2644 </w:t>
      </w:r>
      <w:proofErr w:type="spellStart"/>
      <w:proofErr w:type="gramStart"/>
      <w:r w:rsidRPr="007A7AB7">
        <w:rPr>
          <w:color w:val="000000"/>
          <w:spacing w:val="8"/>
          <w:sz w:val="24"/>
          <w:szCs w:val="24"/>
        </w:rPr>
        <w:t>тыс.рублей</w:t>
      </w:r>
      <w:proofErr w:type="spellEnd"/>
      <w:proofErr w:type="gramEnd"/>
      <w:r w:rsidRPr="007A7AB7">
        <w:rPr>
          <w:color w:val="000000"/>
          <w:spacing w:val="8"/>
          <w:sz w:val="24"/>
          <w:szCs w:val="24"/>
        </w:rPr>
        <w:t>, в том числе дотации в сумме 5 695,14753 тыс.</w:t>
      </w:r>
      <w:r>
        <w:rPr>
          <w:color w:val="000000"/>
          <w:spacing w:val="8"/>
          <w:sz w:val="24"/>
          <w:szCs w:val="24"/>
        </w:rPr>
        <w:t xml:space="preserve"> </w:t>
      </w:r>
      <w:r w:rsidRPr="007A7AB7">
        <w:rPr>
          <w:color w:val="000000"/>
          <w:spacing w:val="8"/>
          <w:sz w:val="24"/>
          <w:szCs w:val="24"/>
        </w:rPr>
        <w:t>рублей, субсидии в сумме 1 338,61687 тыс.</w:t>
      </w:r>
      <w:r>
        <w:rPr>
          <w:color w:val="000000"/>
          <w:spacing w:val="8"/>
          <w:sz w:val="24"/>
          <w:szCs w:val="24"/>
        </w:rPr>
        <w:t xml:space="preserve"> </w:t>
      </w:r>
      <w:r w:rsidRPr="007A7AB7">
        <w:rPr>
          <w:color w:val="000000"/>
          <w:spacing w:val="8"/>
          <w:sz w:val="24"/>
          <w:szCs w:val="24"/>
        </w:rPr>
        <w:t>рублей, иные межбюджетные трансферты, имеющие целевое назнач</w:t>
      </w:r>
      <w:r w:rsidRPr="007A7AB7">
        <w:rPr>
          <w:color w:val="000000"/>
          <w:spacing w:val="8"/>
          <w:sz w:val="24"/>
          <w:szCs w:val="24"/>
        </w:rPr>
        <w:t>е</w:t>
      </w:r>
      <w:r w:rsidRPr="007A7AB7">
        <w:rPr>
          <w:color w:val="000000"/>
          <w:spacing w:val="8"/>
          <w:sz w:val="24"/>
          <w:szCs w:val="24"/>
        </w:rPr>
        <w:t xml:space="preserve">ние в сумме 1 554,5 </w:t>
      </w:r>
      <w:proofErr w:type="spellStart"/>
      <w:r w:rsidRPr="007A7AB7">
        <w:rPr>
          <w:color w:val="000000"/>
          <w:spacing w:val="8"/>
          <w:sz w:val="24"/>
          <w:szCs w:val="24"/>
        </w:rPr>
        <w:t>тыс.рублей</w:t>
      </w:r>
      <w:proofErr w:type="spellEnd"/>
      <w:r w:rsidRPr="007A7AB7">
        <w:rPr>
          <w:color w:val="000000"/>
          <w:spacing w:val="8"/>
          <w:sz w:val="24"/>
          <w:szCs w:val="24"/>
        </w:rPr>
        <w:t>;</w:t>
      </w:r>
      <w:r w:rsidRPr="007A7AB7">
        <w:rPr>
          <w:color w:val="000000"/>
          <w:spacing w:val="2"/>
          <w:sz w:val="24"/>
          <w:szCs w:val="24"/>
        </w:rPr>
        <w:t xml:space="preserve">  </w:t>
      </w:r>
    </w:p>
    <w:p w:rsidR="004121E9" w:rsidRPr="007A7AB7" w:rsidRDefault="004121E9" w:rsidP="004121E9">
      <w:pPr>
        <w:shd w:val="clear" w:color="auto" w:fill="FFFFFF"/>
        <w:tabs>
          <w:tab w:val="left" w:pos="1046"/>
        </w:tabs>
        <w:spacing w:line="317" w:lineRule="exact"/>
        <w:ind w:left="420" w:hanging="420"/>
        <w:rPr>
          <w:color w:val="000000"/>
          <w:sz w:val="24"/>
          <w:szCs w:val="24"/>
        </w:rPr>
      </w:pPr>
      <w:r w:rsidRPr="007A7AB7">
        <w:rPr>
          <w:color w:val="000000"/>
          <w:sz w:val="24"/>
          <w:szCs w:val="24"/>
        </w:rPr>
        <w:t xml:space="preserve">2) </w:t>
      </w:r>
      <w:r w:rsidRPr="007A7AB7">
        <w:rPr>
          <w:color w:val="000000"/>
          <w:spacing w:val="2"/>
          <w:sz w:val="24"/>
          <w:szCs w:val="24"/>
        </w:rPr>
        <w:t xml:space="preserve">общий </w:t>
      </w:r>
      <w:proofErr w:type="gramStart"/>
      <w:r w:rsidRPr="007A7AB7">
        <w:rPr>
          <w:color w:val="000000"/>
          <w:spacing w:val="2"/>
          <w:sz w:val="24"/>
          <w:szCs w:val="24"/>
        </w:rPr>
        <w:t>объём  расходов</w:t>
      </w:r>
      <w:proofErr w:type="gramEnd"/>
      <w:r w:rsidRPr="007A7AB7">
        <w:rPr>
          <w:color w:val="000000"/>
          <w:spacing w:val="2"/>
          <w:sz w:val="24"/>
          <w:szCs w:val="24"/>
        </w:rPr>
        <w:t xml:space="preserve">  бюджета сельского поселения в сумме </w:t>
      </w:r>
      <w:r w:rsidRPr="007A7AB7">
        <w:rPr>
          <w:color w:val="000000"/>
          <w:spacing w:val="8"/>
          <w:sz w:val="24"/>
          <w:szCs w:val="24"/>
        </w:rPr>
        <w:t xml:space="preserve">19 471,6644 </w:t>
      </w:r>
      <w:r w:rsidRPr="007A7AB7">
        <w:rPr>
          <w:color w:val="000000"/>
          <w:sz w:val="24"/>
          <w:szCs w:val="24"/>
        </w:rPr>
        <w:t>тыс. рублей;</w:t>
      </w:r>
    </w:p>
    <w:p w:rsidR="004121E9" w:rsidRPr="007A7AB7" w:rsidRDefault="004121E9" w:rsidP="004121E9">
      <w:pPr>
        <w:ind w:left="420" w:hanging="420"/>
        <w:rPr>
          <w:color w:val="000000"/>
          <w:spacing w:val="2"/>
          <w:sz w:val="24"/>
          <w:szCs w:val="24"/>
        </w:rPr>
      </w:pPr>
      <w:r w:rsidRPr="007A7AB7">
        <w:rPr>
          <w:sz w:val="24"/>
          <w:szCs w:val="24"/>
        </w:rPr>
        <w:t xml:space="preserve">          3) бюджет </w:t>
      </w:r>
      <w:r w:rsidRPr="007A7AB7">
        <w:rPr>
          <w:color w:val="000000"/>
          <w:spacing w:val="2"/>
          <w:sz w:val="24"/>
          <w:szCs w:val="24"/>
        </w:rPr>
        <w:t>сельского поселения на 2025 год прогнозируется сбалансирова</w:t>
      </w:r>
      <w:r w:rsidRPr="007A7AB7">
        <w:rPr>
          <w:color w:val="000000"/>
          <w:spacing w:val="2"/>
          <w:sz w:val="24"/>
          <w:szCs w:val="24"/>
        </w:rPr>
        <w:t>н</w:t>
      </w:r>
      <w:r w:rsidRPr="007A7AB7">
        <w:rPr>
          <w:color w:val="000000"/>
          <w:spacing w:val="2"/>
          <w:sz w:val="24"/>
          <w:szCs w:val="24"/>
        </w:rPr>
        <w:t>ным.</w:t>
      </w:r>
    </w:p>
    <w:p w:rsidR="004121E9" w:rsidRPr="007A7AB7" w:rsidRDefault="004121E9" w:rsidP="004121E9">
      <w:pPr>
        <w:shd w:val="clear" w:color="auto" w:fill="FFFFFF"/>
        <w:tabs>
          <w:tab w:val="left" w:pos="931"/>
        </w:tabs>
        <w:spacing w:line="317" w:lineRule="exact"/>
        <w:ind w:left="420" w:hanging="420"/>
        <w:rPr>
          <w:sz w:val="24"/>
          <w:szCs w:val="24"/>
        </w:rPr>
      </w:pPr>
      <w:r w:rsidRPr="007A7AB7">
        <w:rPr>
          <w:sz w:val="24"/>
          <w:szCs w:val="24"/>
        </w:rPr>
        <w:t xml:space="preserve">          4) источники внутреннего финансирования дефицита (профицита) бюджета сельского пос</w:t>
      </w:r>
      <w:r w:rsidRPr="007A7AB7">
        <w:rPr>
          <w:sz w:val="24"/>
          <w:szCs w:val="24"/>
        </w:rPr>
        <w:t>е</w:t>
      </w:r>
      <w:r w:rsidRPr="007A7AB7">
        <w:rPr>
          <w:sz w:val="24"/>
          <w:szCs w:val="24"/>
        </w:rPr>
        <w:t>ления на 2025 год и на плановый период 2026 и 2027 годов согласно приложению № 1 к н</w:t>
      </w:r>
      <w:r w:rsidRPr="007A7AB7">
        <w:rPr>
          <w:sz w:val="24"/>
          <w:szCs w:val="24"/>
        </w:rPr>
        <w:t>а</w:t>
      </w:r>
      <w:r w:rsidRPr="007A7AB7">
        <w:rPr>
          <w:sz w:val="24"/>
          <w:szCs w:val="24"/>
        </w:rPr>
        <w:t>стоящему решению.</w:t>
      </w:r>
    </w:p>
    <w:p w:rsidR="004121E9" w:rsidRPr="007A7AB7" w:rsidRDefault="004121E9" w:rsidP="004121E9">
      <w:pPr>
        <w:shd w:val="clear" w:color="auto" w:fill="FFFFFF"/>
        <w:tabs>
          <w:tab w:val="left" w:pos="931"/>
        </w:tabs>
        <w:spacing w:line="317" w:lineRule="exact"/>
        <w:ind w:left="420" w:hanging="420"/>
        <w:rPr>
          <w:sz w:val="24"/>
          <w:szCs w:val="24"/>
        </w:rPr>
      </w:pPr>
      <w:r w:rsidRPr="007A7AB7">
        <w:rPr>
          <w:sz w:val="24"/>
          <w:szCs w:val="24"/>
        </w:rPr>
        <w:t xml:space="preserve">          2. Утвердить основные </w:t>
      </w:r>
      <w:proofErr w:type="gramStart"/>
      <w:r w:rsidRPr="007A7AB7">
        <w:rPr>
          <w:sz w:val="24"/>
          <w:szCs w:val="24"/>
        </w:rPr>
        <w:t>характеристики  бюджета</w:t>
      </w:r>
      <w:proofErr w:type="gramEnd"/>
      <w:r w:rsidRPr="007A7AB7">
        <w:rPr>
          <w:sz w:val="24"/>
          <w:szCs w:val="24"/>
        </w:rPr>
        <w:t xml:space="preserve"> сельского поселения на 2026 год и на 2027 год:</w:t>
      </w:r>
    </w:p>
    <w:p w:rsidR="004121E9" w:rsidRPr="007A7AB7" w:rsidRDefault="004121E9" w:rsidP="004121E9">
      <w:pPr>
        <w:shd w:val="clear" w:color="auto" w:fill="FFFFFF"/>
        <w:tabs>
          <w:tab w:val="left" w:pos="1046"/>
        </w:tabs>
        <w:spacing w:line="317" w:lineRule="exact"/>
        <w:ind w:left="420" w:hanging="420"/>
        <w:rPr>
          <w:spacing w:val="8"/>
          <w:sz w:val="24"/>
          <w:szCs w:val="24"/>
        </w:rPr>
      </w:pPr>
      <w:r w:rsidRPr="007A7AB7">
        <w:rPr>
          <w:spacing w:val="-22"/>
          <w:sz w:val="24"/>
          <w:szCs w:val="24"/>
        </w:rPr>
        <w:t xml:space="preserve"> 1)</w:t>
      </w:r>
      <w:r w:rsidRPr="007A7AB7">
        <w:rPr>
          <w:sz w:val="24"/>
          <w:szCs w:val="24"/>
        </w:rPr>
        <w:tab/>
      </w:r>
      <w:r w:rsidRPr="007A7AB7">
        <w:rPr>
          <w:spacing w:val="8"/>
          <w:sz w:val="24"/>
          <w:szCs w:val="24"/>
        </w:rPr>
        <w:t>прогнозируемый общий объём доходов бюджета сельского п</w:t>
      </w:r>
      <w:r w:rsidRPr="007A7AB7">
        <w:rPr>
          <w:spacing w:val="8"/>
          <w:sz w:val="24"/>
          <w:szCs w:val="24"/>
        </w:rPr>
        <w:t>о</w:t>
      </w:r>
      <w:r w:rsidRPr="007A7AB7">
        <w:rPr>
          <w:spacing w:val="8"/>
          <w:sz w:val="24"/>
          <w:szCs w:val="24"/>
        </w:rPr>
        <w:t>селения:</w:t>
      </w:r>
    </w:p>
    <w:p w:rsidR="004121E9" w:rsidRPr="007A7AB7" w:rsidRDefault="004121E9" w:rsidP="004121E9">
      <w:pPr>
        <w:shd w:val="clear" w:color="auto" w:fill="FFFFFF"/>
        <w:tabs>
          <w:tab w:val="left" w:pos="931"/>
        </w:tabs>
        <w:spacing w:line="317" w:lineRule="exact"/>
        <w:ind w:left="420" w:hanging="420"/>
        <w:rPr>
          <w:sz w:val="24"/>
          <w:szCs w:val="24"/>
        </w:rPr>
      </w:pPr>
      <w:r w:rsidRPr="007A7AB7">
        <w:rPr>
          <w:b/>
          <w:spacing w:val="8"/>
          <w:sz w:val="24"/>
          <w:szCs w:val="24"/>
        </w:rPr>
        <w:t xml:space="preserve">- </w:t>
      </w:r>
      <w:r w:rsidRPr="007A7AB7">
        <w:rPr>
          <w:spacing w:val="8"/>
          <w:sz w:val="24"/>
          <w:szCs w:val="24"/>
        </w:rPr>
        <w:t xml:space="preserve">на 2026 год в сумме 11 888,1 тыс. рублей, в том числе безвозмездные </w:t>
      </w:r>
      <w:proofErr w:type="gramStart"/>
      <w:r w:rsidRPr="007A7AB7">
        <w:rPr>
          <w:spacing w:val="8"/>
          <w:sz w:val="24"/>
          <w:szCs w:val="24"/>
        </w:rPr>
        <w:t>поступления  в</w:t>
      </w:r>
      <w:proofErr w:type="gramEnd"/>
      <w:r w:rsidRPr="007A7AB7">
        <w:rPr>
          <w:spacing w:val="8"/>
          <w:sz w:val="24"/>
          <w:szCs w:val="24"/>
        </w:rPr>
        <w:t xml:space="preserve"> су</w:t>
      </w:r>
      <w:r w:rsidRPr="007A7AB7">
        <w:rPr>
          <w:spacing w:val="8"/>
          <w:sz w:val="24"/>
          <w:szCs w:val="24"/>
        </w:rPr>
        <w:t>м</w:t>
      </w:r>
      <w:r w:rsidRPr="007A7AB7">
        <w:rPr>
          <w:spacing w:val="8"/>
          <w:sz w:val="24"/>
          <w:szCs w:val="24"/>
        </w:rPr>
        <w:t xml:space="preserve">ме 9 953,1 </w:t>
      </w:r>
      <w:proofErr w:type="spellStart"/>
      <w:r w:rsidRPr="007A7AB7">
        <w:rPr>
          <w:spacing w:val="8"/>
          <w:sz w:val="24"/>
          <w:szCs w:val="24"/>
        </w:rPr>
        <w:t>тыс.рублей</w:t>
      </w:r>
      <w:proofErr w:type="spellEnd"/>
      <w:r w:rsidRPr="007A7AB7">
        <w:rPr>
          <w:spacing w:val="8"/>
          <w:sz w:val="24"/>
          <w:szCs w:val="24"/>
        </w:rPr>
        <w:t>, из них:</w:t>
      </w:r>
    </w:p>
    <w:p w:rsidR="004121E9" w:rsidRPr="007A7AB7" w:rsidRDefault="004121E9" w:rsidP="004121E9">
      <w:pPr>
        <w:shd w:val="clear" w:color="auto" w:fill="FFFFFF"/>
        <w:tabs>
          <w:tab w:val="left" w:pos="1046"/>
        </w:tabs>
        <w:spacing w:line="317" w:lineRule="exact"/>
        <w:ind w:left="420" w:hanging="420"/>
        <w:rPr>
          <w:spacing w:val="8"/>
          <w:sz w:val="24"/>
          <w:szCs w:val="24"/>
        </w:rPr>
      </w:pPr>
      <w:r w:rsidRPr="007A7AB7">
        <w:rPr>
          <w:b/>
          <w:spacing w:val="8"/>
          <w:sz w:val="24"/>
          <w:szCs w:val="24"/>
        </w:rPr>
        <w:t>-</w:t>
      </w:r>
      <w:r w:rsidRPr="007A7AB7">
        <w:rPr>
          <w:spacing w:val="8"/>
          <w:sz w:val="24"/>
          <w:szCs w:val="24"/>
        </w:rPr>
        <w:t xml:space="preserve"> безвозмездные поступления из областного бюджета в сумме 171,3 </w:t>
      </w:r>
      <w:proofErr w:type="spellStart"/>
      <w:proofErr w:type="gramStart"/>
      <w:r w:rsidRPr="007A7AB7">
        <w:rPr>
          <w:spacing w:val="8"/>
          <w:sz w:val="24"/>
          <w:szCs w:val="24"/>
        </w:rPr>
        <w:t>тыс.рублей</w:t>
      </w:r>
      <w:proofErr w:type="spellEnd"/>
      <w:proofErr w:type="gramEnd"/>
      <w:r w:rsidRPr="007A7AB7">
        <w:rPr>
          <w:spacing w:val="8"/>
          <w:sz w:val="24"/>
          <w:szCs w:val="24"/>
        </w:rPr>
        <w:t xml:space="preserve">, из них субвенции в сумме 171,3 </w:t>
      </w:r>
      <w:proofErr w:type="spellStart"/>
      <w:r w:rsidRPr="007A7AB7">
        <w:rPr>
          <w:spacing w:val="8"/>
          <w:sz w:val="24"/>
          <w:szCs w:val="24"/>
        </w:rPr>
        <w:t>тыс.рублей</w:t>
      </w:r>
      <w:proofErr w:type="spellEnd"/>
      <w:r w:rsidRPr="007A7AB7">
        <w:rPr>
          <w:spacing w:val="8"/>
          <w:sz w:val="24"/>
          <w:szCs w:val="24"/>
        </w:rPr>
        <w:t xml:space="preserve">; </w:t>
      </w:r>
    </w:p>
    <w:p w:rsidR="004121E9" w:rsidRPr="007A7AB7" w:rsidRDefault="004121E9" w:rsidP="004121E9">
      <w:pPr>
        <w:shd w:val="clear" w:color="auto" w:fill="FFFFFF"/>
        <w:tabs>
          <w:tab w:val="left" w:pos="1046"/>
        </w:tabs>
        <w:spacing w:line="317" w:lineRule="exact"/>
        <w:ind w:left="420" w:hanging="420"/>
        <w:rPr>
          <w:color w:val="000000"/>
          <w:spacing w:val="8"/>
          <w:sz w:val="24"/>
          <w:szCs w:val="24"/>
        </w:rPr>
      </w:pPr>
      <w:r w:rsidRPr="007A7AB7">
        <w:rPr>
          <w:b/>
          <w:color w:val="000000"/>
          <w:spacing w:val="8"/>
          <w:sz w:val="24"/>
          <w:szCs w:val="24"/>
        </w:rPr>
        <w:t>-</w:t>
      </w:r>
      <w:r w:rsidRPr="007A7AB7">
        <w:rPr>
          <w:color w:val="000000"/>
          <w:spacing w:val="8"/>
          <w:sz w:val="24"/>
          <w:szCs w:val="24"/>
        </w:rPr>
        <w:t xml:space="preserve"> </w:t>
      </w:r>
      <w:r w:rsidRPr="007A7AB7">
        <w:rPr>
          <w:spacing w:val="8"/>
          <w:sz w:val="24"/>
          <w:szCs w:val="24"/>
        </w:rPr>
        <w:t xml:space="preserve">безвозмездные поступления из </w:t>
      </w:r>
      <w:r w:rsidRPr="007A7AB7">
        <w:rPr>
          <w:color w:val="000000"/>
          <w:spacing w:val="8"/>
          <w:sz w:val="24"/>
          <w:szCs w:val="24"/>
        </w:rPr>
        <w:t xml:space="preserve">бюджета муниципального района в сумме 9 781,8 </w:t>
      </w:r>
      <w:proofErr w:type="spellStart"/>
      <w:proofErr w:type="gramStart"/>
      <w:r w:rsidRPr="007A7AB7">
        <w:rPr>
          <w:color w:val="000000"/>
          <w:spacing w:val="8"/>
          <w:sz w:val="24"/>
          <w:szCs w:val="24"/>
        </w:rPr>
        <w:t>тыс.рублей</w:t>
      </w:r>
      <w:proofErr w:type="spellEnd"/>
      <w:proofErr w:type="gramEnd"/>
      <w:r w:rsidRPr="007A7AB7">
        <w:rPr>
          <w:color w:val="000000"/>
          <w:spacing w:val="8"/>
          <w:sz w:val="24"/>
          <w:szCs w:val="24"/>
        </w:rPr>
        <w:t xml:space="preserve">, из них дотации в сумме 3 118,4 </w:t>
      </w:r>
      <w:proofErr w:type="spellStart"/>
      <w:r w:rsidRPr="007A7AB7">
        <w:rPr>
          <w:color w:val="000000"/>
          <w:spacing w:val="8"/>
          <w:sz w:val="24"/>
          <w:szCs w:val="24"/>
        </w:rPr>
        <w:t>тыс.рублей</w:t>
      </w:r>
      <w:proofErr w:type="spellEnd"/>
      <w:r w:rsidRPr="007A7AB7">
        <w:rPr>
          <w:color w:val="000000"/>
          <w:spacing w:val="8"/>
          <w:sz w:val="24"/>
          <w:szCs w:val="24"/>
        </w:rPr>
        <w:t xml:space="preserve">, субсидии в сумме 5 067,2 </w:t>
      </w:r>
      <w:proofErr w:type="spellStart"/>
      <w:r w:rsidRPr="007A7AB7">
        <w:rPr>
          <w:color w:val="000000"/>
          <w:spacing w:val="8"/>
          <w:sz w:val="24"/>
          <w:szCs w:val="24"/>
        </w:rPr>
        <w:t>тыс.рублей</w:t>
      </w:r>
      <w:proofErr w:type="spellEnd"/>
      <w:r w:rsidRPr="007A7AB7">
        <w:rPr>
          <w:color w:val="000000"/>
          <w:spacing w:val="8"/>
          <w:sz w:val="24"/>
          <w:szCs w:val="24"/>
        </w:rPr>
        <w:t xml:space="preserve">, иные межбюджетные трансферты, имеющие целевое назначение в сумме 1 596,2 </w:t>
      </w:r>
      <w:proofErr w:type="spellStart"/>
      <w:r w:rsidRPr="007A7AB7">
        <w:rPr>
          <w:color w:val="000000"/>
          <w:spacing w:val="8"/>
          <w:sz w:val="24"/>
          <w:szCs w:val="24"/>
        </w:rPr>
        <w:t>тыс.рублей</w:t>
      </w:r>
      <w:proofErr w:type="spellEnd"/>
      <w:r w:rsidRPr="007A7AB7">
        <w:rPr>
          <w:color w:val="000000"/>
          <w:spacing w:val="8"/>
          <w:sz w:val="24"/>
          <w:szCs w:val="24"/>
        </w:rPr>
        <w:t>;</w:t>
      </w:r>
    </w:p>
    <w:p w:rsidR="004121E9" w:rsidRPr="007A7AB7" w:rsidRDefault="004121E9" w:rsidP="004121E9">
      <w:pPr>
        <w:shd w:val="clear" w:color="auto" w:fill="FFFFFF"/>
        <w:tabs>
          <w:tab w:val="left" w:pos="931"/>
        </w:tabs>
        <w:spacing w:line="317" w:lineRule="exact"/>
        <w:ind w:left="420" w:hanging="420"/>
        <w:rPr>
          <w:sz w:val="24"/>
          <w:szCs w:val="24"/>
        </w:rPr>
      </w:pPr>
      <w:r w:rsidRPr="007A7AB7">
        <w:rPr>
          <w:b/>
          <w:spacing w:val="8"/>
          <w:sz w:val="24"/>
          <w:szCs w:val="24"/>
        </w:rPr>
        <w:t xml:space="preserve">- </w:t>
      </w:r>
      <w:r w:rsidRPr="007A7AB7">
        <w:rPr>
          <w:spacing w:val="8"/>
          <w:sz w:val="24"/>
          <w:szCs w:val="24"/>
        </w:rPr>
        <w:t xml:space="preserve">на 2027 год в сумме 12 563,8 тыс. рублей, в том числе безвозмездные </w:t>
      </w:r>
      <w:proofErr w:type="gramStart"/>
      <w:r w:rsidRPr="007A7AB7">
        <w:rPr>
          <w:spacing w:val="8"/>
          <w:sz w:val="24"/>
          <w:szCs w:val="24"/>
        </w:rPr>
        <w:t>поступления  в</w:t>
      </w:r>
      <w:proofErr w:type="gramEnd"/>
      <w:r w:rsidRPr="007A7AB7">
        <w:rPr>
          <w:spacing w:val="8"/>
          <w:sz w:val="24"/>
          <w:szCs w:val="24"/>
        </w:rPr>
        <w:t xml:space="preserve"> су</w:t>
      </w:r>
      <w:r w:rsidRPr="007A7AB7">
        <w:rPr>
          <w:spacing w:val="8"/>
          <w:sz w:val="24"/>
          <w:szCs w:val="24"/>
        </w:rPr>
        <w:t>м</w:t>
      </w:r>
      <w:r w:rsidRPr="007A7AB7">
        <w:rPr>
          <w:spacing w:val="8"/>
          <w:sz w:val="24"/>
          <w:szCs w:val="24"/>
        </w:rPr>
        <w:t xml:space="preserve">ме  10 616,8 </w:t>
      </w:r>
      <w:proofErr w:type="spellStart"/>
      <w:r w:rsidRPr="007A7AB7">
        <w:rPr>
          <w:spacing w:val="8"/>
          <w:sz w:val="24"/>
          <w:szCs w:val="24"/>
        </w:rPr>
        <w:t>тыс.рублей</w:t>
      </w:r>
      <w:proofErr w:type="spellEnd"/>
      <w:r w:rsidRPr="007A7AB7">
        <w:rPr>
          <w:spacing w:val="8"/>
          <w:sz w:val="24"/>
          <w:szCs w:val="24"/>
        </w:rPr>
        <w:t>, из них:</w:t>
      </w:r>
    </w:p>
    <w:p w:rsidR="004121E9" w:rsidRPr="007A7AB7" w:rsidRDefault="004121E9" w:rsidP="004121E9">
      <w:pPr>
        <w:shd w:val="clear" w:color="auto" w:fill="FFFFFF"/>
        <w:tabs>
          <w:tab w:val="left" w:pos="1046"/>
        </w:tabs>
        <w:spacing w:line="317" w:lineRule="exact"/>
        <w:ind w:left="420" w:hanging="420"/>
        <w:rPr>
          <w:spacing w:val="8"/>
          <w:sz w:val="24"/>
          <w:szCs w:val="24"/>
        </w:rPr>
      </w:pPr>
      <w:r w:rsidRPr="007A7AB7">
        <w:rPr>
          <w:b/>
          <w:spacing w:val="8"/>
          <w:sz w:val="24"/>
          <w:szCs w:val="24"/>
        </w:rPr>
        <w:t>-</w:t>
      </w:r>
      <w:r w:rsidRPr="007A7AB7">
        <w:rPr>
          <w:spacing w:val="8"/>
          <w:sz w:val="24"/>
          <w:szCs w:val="24"/>
        </w:rPr>
        <w:t xml:space="preserve"> безвозмездные поступления из областного бюджета в сумме 177,5 </w:t>
      </w:r>
      <w:proofErr w:type="spellStart"/>
      <w:proofErr w:type="gramStart"/>
      <w:r w:rsidRPr="007A7AB7">
        <w:rPr>
          <w:spacing w:val="8"/>
          <w:sz w:val="24"/>
          <w:szCs w:val="24"/>
        </w:rPr>
        <w:t>тыс.рублей</w:t>
      </w:r>
      <w:proofErr w:type="spellEnd"/>
      <w:proofErr w:type="gramEnd"/>
      <w:r w:rsidRPr="007A7AB7">
        <w:rPr>
          <w:spacing w:val="8"/>
          <w:sz w:val="24"/>
          <w:szCs w:val="24"/>
        </w:rPr>
        <w:t xml:space="preserve">, из них субвенции в сумме 177,5 </w:t>
      </w:r>
      <w:proofErr w:type="spellStart"/>
      <w:r w:rsidRPr="007A7AB7">
        <w:rPr>
          <w:spacing w:val="8"/>
          <w:sz w:val="24"/>
          <w:szCs w:val="24"/>
        </w:rPr>
        <w:t>тыс.рублей</w:t>
      </w:r>
      <w:proofErr w:type="spellEnd"/>
      <w:r w:rsidRPr="007A7AB7">
        <w:rPr>
          <w:spacing w:val="8"/>
          <w:sz w:val="24"/>
          <w:szCs w:val="24"/>
        </w:rPr>
        <w:t xml:space="preserve">; </w:t>
      </w:r>
    </w:p>
    <w:p w:rsidR="004121E9" w:rsidRPr="007A7AB7" w:rsidRDefault="004121E9" w:rsidP="004121E9">
      <w:pPr>
        <w:shd w:val="clear" w:color="auto" w:fill="FFFFFF"/>
        <w:tabs>
          <w:tab w:val="left" w:pos="1046"/>
        </w:tabs>
        <w:spacing w:line="317" w:lineRule="exact"/>
        <w:ind w:left="420" w:hanging="420"/>
        <w:rPr>
          <w:color w:val="000000"/>
          <w:spacing w:val="8"/>
          <w:sz w:val="24"/>
          <w:szCs w:val="24"/>
        </w:rPr>
      </w:pPr>
      <w:r w:rsidRPr="007A7AB7">
        <w:rPr>
          <w:b/>
          <w:color w:val="000000"/>
          <w:spacing w:val="8"/>
          <w:sz w:val="24"/>
          <w:szCs w:val="24"/>
        </w:rPr>
        <w:t>-</w:t>
      </w:r>
      <w:r w:rsidRPr="007A7AB7">
        <w:rPr>
          <w:color w:val="000000"/>
          <w:spacing w:val="8"/>
          <w:sz w:val="24"/>
          <w:szCs w:val="24"/>
        </w:rPr>
        <w:t xml:space="preserve"> </w:t>
      </w:r>
      <w:r w:rsidRPr="007A7AB7">
        <w:rPr>
          <w:spacing w:val="8"/>
          <w:sz w:val="24"/>
          <w:szCs w:val="24"/>
        </w:rPr>
        <w:t xml:space="preserve">безвозмездные поступления из </w:t>
      </w:r>
      <w:r w:rsidRPr="007A7AB7">
        <w:rPr>
          <w:color w:val="000000"/>
          <w:spacing w:val="8"/>
          <w:sz w:val="24"/>
          <w:szCs w:val="24"/>
        </w:rPr>
        <w:t xml:space="preserve">бюджета муниципального района в сумме 10 439,3 </w:t>
      </w:r>
      <w:proofErr w:type="spellStart"/>
      <w:proofErr w:type="gramStart"/>
      <w:r w:rsidRPr="007A7AB7">
        <w:rPr>
          <w:color w:val="000000"/>
          <w:spacing w:val="8"/>
          <w:sz w:val="24"/>
          <w:szCs w:val="24"/>
        </w:rPr>
        <w:t>тыс.рублей</w:t>
      </w:r>
      <w:proofErr w:type="spellEnd"/>
      <w:proofErr w:type="gramEnd"/>
      <w:r w:rsidRPr="007A7AB7">
        <w:rPr>
          <w:color w:val="000000"/>
          <w:spacing w:val="8"/>
          <w:sz w:val="24"/>
          <w:szCs w:val="24"/>
        </w:rPr>
        <w:t xml:space="preserve">, из них дотации в сумме 3 437,2 </w:t>
      </w:r>
      <w:proofErr w:type="spellStart"/>
      <w:r w:rsidRPr="007A7AB7">
        <w:rPr>
          <w:color w:val="000000"/>
          <w:spacing w:val="8"/>
          <w:sz w:val="24"/>
          <w:szCs w:val="24"/>
        </w:rPr>
        <w:t>тыс.рублей</w:t>
      </w:r>
      <w:proofErr w:type="spellEnd"/>
      <w:r w:rsidRPr="007A7AB7">
        <w:rPr>
          <w:color w:val="000000"/>
          <w:spacing w:val="8"/>
          <w:sz w:val="24"/>
          <w:szCs w:val="24"/>
        </w:rPr>
        <w:t xml:space="preserve">, субсидии в сумме 5 067,2 </w:t>
      </w:r>
      <w:proofErr w:type="spellStart"/>
      <w:r w:rsidRPr="007A7AB7">
        <w:rPr>
          <w:color w:val="000000"/>
          <w:spacing w:val="8"/>
          <w:sz w:val="24"/>
          <w:szCs w:val="24"/>
        </w:rPr>
        <w:t>тыс.рублей</w:t>
      </w:r>
      <w:proofErr w:type="spellEnd"/>
      <w:r w:rsidRPr="007A7AB7">
        <w:rPr>
          <w:color w:val="000000"/>
          <w:spacing w:val="8"/>
          <w:sz w:val="24"/>
          <w:szCs w:val="24"/>
        </w:rPr>
        <w:t xml:space="preserve">, иные межбюджетные трансферты, имеющие целевое назначение в сумме 1 934,9 </w:t>
      </w:r>
      <w:proofErr w:type="spellStart"/>
      <w:r w:rsidRPr="007A7AB7">
        <w:rPr>
          <w:color w:val="000000"/>
          <w:spacing w:val="8"/>
          <w:sz w:val="24"/>
          <w:szCs w:val="24"/>
        </w:rPr>
        <w:t>тыс.рублей</w:t>
      </w:r>
      <w:proofErr w:type="spellEnd"/>
      <w:r w:rsidRPr="007A7AB7">
        <w:rPr>
          <w:color w:val="000000"/>
          <w:spacing w:val="8"/>
          <w:sz w:val="24"/>
          <w:szCs w:val="24"/>
        </w:rPr>
        <w:t>;</w:t>
      </w:r>
    </w:p>
    <w:p w:rsidR="004121E9" w:rsidRPr="007A7AB7" w:rsidRDefault="004121E9" w:rsidP="004121E9">
      <w:pPr>
        <w:shd w:val="clear" w:color="auto" w:fill="FFFFFF"/>
        <w:tabs>
          <w:tab w:val="left" w:pos="1046"/>
        </w:tabs>
        <w:spacing w:line="317" w:lineRule="exact"/>
        <w:ind w:left="420" w:hanging="420"/>
        <w:rPr>
          <w:spacing w:val="8"/>
          <w:sz w:val="24"/>
          <w:szCs w:val="24"/>
        </w:rPr>
      </w:pPr>
      <w:r w:rsidRPr="007A7AB7">
        <w:rPr>
          <w:spacing w:val="8"/>
          <w:sz w:val="24"/>
          <w:szCs w:val="24"/>
        </w:rPr>
        <w:t xml:space="preserve">    </w:t>
      </w:r>
      <w:r w:rsidRPr="007A7AB7">
        <w:rPr>
          <w:spacing w:val="2"/>
          <w:sz w:val="24"/>
          <w:szCs w:val="24"/>
        </w:rPr>
        <w:t xml:space="preserve">    </w:t>
      </w:r>
      <w:r w:rsidRPr="007A7AB7">
        <w:rPr>
          <w:spacing w:val="-3"/>
          <w:sz w:val="24"/>
          <w:szCs w:val="24"/>
        </w:rPr>
        <w:t>2)</w:t>
      </w:r>
      <w:r w:rsidRPr="007A7AB7">
        <w:rPr>
          <w:sz w:val="24"/>
          <w:szCs w:val="24"/>
        </w:rPr>
        <w:tab/>
      </w:r>
      <w:r w:rsidRPr="007A7AB7">
        <w:rPr>
          <w:spacing w:val="2"/>
          <w:sz w:val="24"/>
          <w:szCs w:val="24"/>
        </w:rPr>
        <w:t xml:space="preserve">общий   </w:t>
      </w:r>
      <w:proofErr w:type="gramStart"/>
      <w:r w:rsidRPr="007A7AB7">
        <w:rPr>
          <w:spacing w:val="2"/>
          <w:sz w:val="24"/>
          <w:szCs w:val="24"/>
        </w:rPr>
        <w:t>объём  расходов</w:t>
      </w:r>
      <w:proofErr w:type="gramEnd"/>
      <w:r w:rsidRPr="007A7AB7">
        <w:rPr>
          <w:spacing w:val="2"/>
          <w:sz w:val="24"/>
          <w:szCs w:val="24"/>
        </w:rPr>
        <w:t xml:space="preserve">  бюджета поселения на 2026 год в сумме  </w:t>
      </w:r>
      <w:r w:rsidRPr="007A7AB7">
        <w:rPr>
          <w:spacing w:val="8"/>
          <w:sz w:val="24"/>
          <w:szCs w:val="24"/>
        </w:rPr>
        <w:t xml:space="preserve">11 888,1 </w:t>
      </w:r>
      <w:r w:rsidRPr="007A7AB7">
        <w:rPr>
          <w:sz w:val="24"/>
          <w:szCs w:val="24"/>
        </w:rPr>
        <w:t>тыс. ру</w:t>
      </w:r>
      <w:r w:rsidRPr="007A7AB7">
        <w:rPr>
          <w:sz w:val="24"/>
          <w:szCs w:val="24"/>
        </w:rPr>
        <w:t>б</w:t>
      </w:r>
      <w:r w:rsidRPr="007A7AB7">
        <w:rPr>
          <w:sz w:val="24"/>
          <w:szCs w:val="24"/>
        </w:rPr>
        <w:t xml:space="preserve">лей,  в том числе условно утвержденные расходы в сумме  126,3 тыс. рублей, и на </w:t>
      </w:r>
      <w:r w:rsidRPr="007A7AB7">
        <w:rPr>
          <w:spacing w:val="2"/>
          <w:sz w:val="24"/>
          <w:szCs w:val="24"/>
        </w:rPr>
        <w:t xml:space="preserve">2027 год в сумме </w:t>
      </w:r>
      <w:r w:rsidRPr="007A7AB7">
        <w:rPr>
          <w:spacing w:val="8"/>
          <w:sz w:val="24"/>
          <w:szCs w:val="24"/>
        </w:rPr>
        <w:t>12 563,8</w:t>
      </w:r>
      <w:r w:rsidRPr="007A7AB7">
        <w:rPr>
          <w:sz w:val="24"/>
          <w:szCs w:val="24"/>
        </w:rPr>
        <w:t>тыс. рублей,  в том числе условно утвержденные расходы в сумме 269,2 тыс. ру</w:t>
      </w:r>
      <w:r w:rsidRPr="007A7AB7">
        <w:rPr>
          <w:sz w:val="24"/>
          <w:szCs w:val="24"/>
        </w:rPr>
        <w:t>б</w:t>
      </w:r>
      <w:r w:rsidRPr="007A7AB7">
        <w:rPr>
          <w:sz w:val="24"/>
          <w:szCs w:val="24"/>
        </w:rPr>
        <w:t xml:space="preserve">лей; </w:t>
      </w:r>
    </w:p>
    <w:p w:rsidR="004121E9" w:rsidRPr="007A7AB7" w:rsidRDefault="004121E9" w:rsidP="004121E9">
      <w:pPr>
        <w:shd w:val="clear" w:color="auto" w:fill="FFFFFF"/>
        <w:tabs>
          <w:tab w:val="left" w:pos="1046"/>
        </w:tabs>
        <w:spacing w:line="317" w:lineRule="exact"/>
        <w:ind w:left="420" w:hanging="420"/>
        <w:rPr>
          <w:spacing w:val="2"/>
          <w:sz w:val="24"/>
          <w:szCs w:val="24"/>
        </w:rPr>
      </w:pPr>
      <w:r w:rsidRPr="007A7AB7">
        <w:rPr>
          <w:spacing w:val="2"/>
          <w:sz w:val="24"/>
          <w:szCs w:val="24"/>
        </w:rPr>
        <w:t>3) бюджет сельского поселения на 2026 год и на 2027 год прогнозируется сбалансирова</w:t>
      </w:r>
      <w:r w:rsidRPr="007A7AB7">
        <w:rPr>
          <w:spacing w:val="2"/>
          <w:sz w:val="24"/>
          <w:szCs w:val="24"/>
        </w:rPr>
        <w:t>н</w:t>
      </w:r>
      <w:r w:rsidRPr="007A7AB7">
        <w:rPr>
          <w:spacing w:val="2"/>
          <w:sz w:val="24"/>
          <w:szCs w:val="24"/>
        </w:rPr>
        <w:t>ным.</w:t>
      </w:r>
    </w:p>
    <w:p w:rsidR="004121E9" w:rsidRPr="007A7AB7" w:rsidRDefault="004121E9" w:rsidP="004121E9">
      <w:pPr>
        <w:shd w:val="clear" w:color="auto" w:fill="FFFFFF"/>
        <w:tabs>
          <w:tab w:val="left" w:pos="1046"/>
        </w:tabs>
        <w:spacing w:line="317" w:lineRule="exact"/>
        <w:ind w:left="420" w:hanging="420"/>
        <w:rPr>
          <w:spacing w:val="2"/>
          <w:sz w:val="24"/>
          <w:szCs w:val="24"/>
        </w:rPr>
      </w:pPr>
    </w:p>
    <w:p w:rsidR="004121E9" w:rsidRPr="007A7AB7" w:rsidRDefault="004121E9" w:rsidP="004121E9">
      <w:pPr>
        <w:shd w:val="clear" w:color="auto" w:fill="FFFFFF"/>
        <w:tabs>
          <w:tab w:val="left" w:pos="1046"/>
        </w:tabs>
        <w:spacing w:line="317" w:lineRule="exact"/>
        <w:ind w:left="420" w:hanging="420"/>
        <w:jc w:val="center"/>
        <w:rPr>
          <w:b/>
          <w:spacing w:val="2"/>
          <w:sz w:val="24"/>
          <w:szCs w:val="24"/>
        </w:rPr>
      </w:pPr>
      <w:r w:rsidRPr="007A7AB7">
        <w:rPr>
          <w:b/>
          <w:spacing w:val="2"/>
          <w:sz w:val="24"/>
          <w:szCs w:val="24"/>
        </w:rPr>
        <w:t xml:space="preserve">Статья 2. Поступление </w:t>
      </w:r>
      <w:proofErr w:type="gramStart"/>
      <w:r w:rsidRPr="007A7AB7">
        <w:rPr>
          <w:b/>
          <w:spacing w:val="2"/>
          <w:sz w:val="24"/>
          <w:szCs w:val="24"/>
        </w:rPr>
        <w:t>доходов  бюджета</w:t>
      </w:r>
      <w:proofErr w:type="gramEnd"/>
      <w:r w:rsidRPr="007A7AB7">
        <w:rPr>
          <w:b/>
          <w:spacing w:val="2"/>
          <w:sz w:val="24"/>
          <w:szCs w:val="24"/>
        </w:rPr>
        <w:t xml:space="preserve">  сельского поселения по кодам видов доходов, подвидов доходов на 2025 год и на плановый период 2026 и 2027 годов</w:t>
      </w:r>
    </w:p>
    <w:p w:rsidR="004121E9" w:rsidRPr="007A7AB7" w:rsidRDefault="004121E9" w:rsidP="004121E9">
      <w:pPr>
        <w:shd w:val="clear" w:color="auto" w:fill="FFFFFF"/>
        <w:tabs>
          <w:tab w:val="left" w:pos="1046"/>
        </w:tabs>
        <w:spacing w:line="317" w:lineRule="exact"/>
        <w:ind w:left="420" w:hanging="420"/>
        <w:jc w:val="center"/>
        <w:rPr>
          <w:b/>
          <w:spacing w:val="2"/>
          <w:sz w:val="24"/>
          <w:szCs w:val="24"/>
        </w:rPr>
      </w:pPr>
    </w:p>
    <w:p w:rsidR="004121E9" w:rsidRPr="007A7AB7" w:rsidRDefault="004121E9" w:rsidP="004121E9">
      <w:pPr>
        <w:shd w:val="clear" w:color="auto" w:fill="FFFFFF"/>
        <w:tabs>
          <w:tab w:val="left" w:pos="950"/>
        </w:tabs>
        <w:spacing w:line="317" w:lineRule="exact"/>
        <w:ind w:left="420" w:hanging="420"/>
        <w:rPr>
          <w:sz w:val="24"/>
          <w:szCs w:val="24"/>
        </w:rPr>
      </w:pPr>
      <w:r w:rsidRPr="007A7AB7">
        <w:rPr>
          <w:sz w:val="24"/>
          <w:szCs w:val="24"/>
        </w:rPr>
        <w:t>Утвердить поступление доходов сельского поселения по кодам видов доходов, подв</w:t>
      </w:r>
      <w:r w:rsidRPr="007A7AB7">
        <w:rPr>
          <w:sz w:val="24"/>
          <w:szCs w:val="24"/>
        </w:rPr>
        <w:t>и</w:t>
      </w:r>
      <w:r w:rsidRPr="007A7AB7">
        <w:rPr>
          <w:sz w:val="24"/>
          <w:szCs w:val="24"/>
        </w:rPr>
        <w:t>дов доходов:</w:t>
      </w:r>
    </w:p>
    <w:p w:rsidR="004121E9" w:rsidRPr="007A7AB7" w:rsidRDefault="004121E9" w:rsidP="004121E9">
      <w:pPr>
        <w:shd w:val="clear" w:color="auto" w:fill="FFFFFF"/>
        <w:spacing w:line="317" w:lineRule="exact"/>
        <w:rPr>
          <w:sz w:val="24"/>
          <w:szCs w:val="24"/>
        </w:rPr>
      </w:pPr>
      <w:r w:rsidRPr="007A7AB7">
        <w:rPr>
          <w:sz w:val="24"/>
          <w:szCs w:val="24"/>
        </w:rPr>
        <w:t xml:space="preserve"> 1) на 2025 и на плановый период 2026 и 2027 годов согласно приложению № 2 к настоящему р</w:t>
      </w:r>
      <w:r w:rsidRPr="007A7AB7">
        <w:rPr>
          <w:sz w:val="24"/>
          <w:szCs w:val="24"/>
        </w:rPr>
        <w:t>е</w:t>
      </w:r>
      <w:r w:rsidRPr="007A7AB7">
        <w:rPr>
          <w:sz w:val="24"/>
          <w:szCs w:val="24"/>
        </w:rPr>
        <w:t>шению Совета народных депутатов Парижск</w:t>
      </w:r>
      <w:r w:rsidRPr="007A7AB7">
        <w:rPr>
          <w:sz w:val="24"/>
          <w:szCs w:val="24"/>
        </w:rPr>
        <w:t>о</w:t>
      </w:r>
      <w:r w:rsidRPr="007A7AB7">
        <w:rPr>
          <w:sz w:val="24"/>
          <w:szCs w:val="24"/>
        </w:rPr>
        <w:t>коммунского сельского поселения Верхнехавского муниципального района.</w:t>
      </w:r>
    </w:p>
    <w:p w:rsidR="004121E9" w:rsidRPr="007A7AB7" w:rsidRDefault="004121E9" w:rsidP="004121E9">
      <w:pPr>
        <w:widowControl w:val="0"/>
        <w:autoSpaceDE w:val="0"/>
        <w:autoSpaceDN w:val="0"/>
        <w:adjustRightInd w:val="0"/>
        <w:ind w:left="420" w:hanging="420"/>
        <w:rPr>
          <w:sz w:val="24"/>
          <w:szCs w:val="24"/>
        </w:rPr>
      </w:pPr>
    </w:p>
    <w:p w:rsidR="004121E9" w:rsidRPr="007A7AB7" w:rsidRDefault="004121E9" w:rsidP="004121E9">
      <w:pPr>
        <w:shd w:val="clear" w:color="auto" w:fill="FFFFFF"/>
        <w:tabs>
          <w:tab w:val="left" w:pos="1046"/>
        </w:tabs>
        <w:spacing w:line="317" w:lineRule="exact"/>
        <w:ind w:left="420" w:hanging="420"/>
        <w:jc w:val="center"/>
        <w:rPr>
          <w:b/>
          <w:spacing w:val="2"/>
          <w:sz w:val="24"/>
          <w:szCs w:val="24"/>
        </w:rPr>
      </w:pPr>
      <w:r w:rsidRPr="007A7AB7">
        <w:rPr>
          <w:b/>
          <w:sz w:val="24"/>
          <w:szCs w:val="24"/>
        </w:rPr>
        <w:t xml:space="preserve">Статья 3. Бюджетные </w:t>
      </w:r>
      <w:proofErr w:type="gramStart"/>
      <w:r w:rsidRPr="007A7AB7">
        <w:rPr>
          <w:b/>
          <w:sz w:val="24"/>
          <w:szCs w:val="24"/>
        </w:rPr>
        <w:t>ассигнования  бюджета</w:t>
      </w:r>
      <w:proofErr w:type="gramEnd"/>
      <w:r w:rsidRPr="007A7AB7">
        <w:rPr>
          <w:b/>
          <w:sz w:val="24"/>
          <w:szCs w:val="24"/>
        </w:rPr>
        <w:t xml:space="preserve"> поселения  на 2025 год</w:t>
      </w:r>
      <w:r w:rsidRPr="007A7AB7">
        <w:rPr>
          <w:b/>
          <w:spacing w:val="2"/>
          <w:sz w:val="24"/>
          <w:szCs w:val="24"/>
        </w:rPr>
        <w:t xml:space="preserve"> и на план</w:t>
      </w:r>
      <w:r w:rsidRPr="007A7AB7">
        <w:rPr>
          <w:b/>
          <w:spacing w:val="2"/>
          <w:sz w:val="24"/>
          <w:szCs w:val="24"/>
        </w:rPr>
        <w:t>о</w:t>
      </w:r>
      <w:r w:rsidRPr="007A7AB7">
        <w:rPr>
          <w:b/>
          <w:spacing w:val="2"/>
          <w:sz w:val="24"/>
          <w:szCs w:val="24"/>
        </w:rPr>
        <w:t>вый период 2026 и 2027 годов</w:t>
      </w:r>
    </w:p>
    <w:p w:rsidR="004121E9" w:rsidRPr="007A7AB7" w:rsidRDefault="004121E9" w:rsidP="004121E9">
      <w:pPr>
        <w:shd w:val="clear" w:color="auto" w:fill="FFFFFF"/>
        <w:tabs>
          <w:tab w:val="left" w:pos="1046"/>
        </w:tabs>
        <w:spacing w:line="317" w:lineRule="exact"/>
        <w:ind w:left="420" w:hanging="420"/>
        <w:jc w:val="center"/>
        <w:rPr>
          <w:b/>
          <w:spacing w:val="2"/>
          <w:sz w:val="24"/>
          <w:szCs w:val="24"/>
        </w:rPr>
      </w:pPr>
    </w:p>
    <w:p w:rsidR="004121E9" w:rsidRPr="007A7AB7" w:rsidRDefault="004121E9" w:rsidP="004121E9">
      <w:pPr>
        <w:ind w:left="420" w:hanging="420"/>
        <w:rPr>
          <w:sz w:val="24"/>
          <w:szCs w:val="24"/>
        </w:rPr>
      </w:pPr>
      <w:r w:rsidRPr="007A7AB7">
        <w:rPr>
          <w:sz w:val="24"/>
          <w:szCs w:val="24"/>
        </w:rPr>
        <w:t xml:space="preserve">1. Утвердить ведомственную структуру </w:t>
      </w:r>
      <w:proofErr w:type="gramStart"/>
      <w:r w:rsidRPr="007A7AB7">
        <w:rPr>
          <w:sz w:val="24"/>
          <w:szCs w:val="24"/>
        </w:rPr>
        <w:t>расходов  бюджета</w:t>
      </w:r>
      <w:proofErr w:type="gramEnd"/>
      <w:r w:rsidRPr="007A7AB7">
        <w:rPr>
          <w:sz w:val="24"/>
          <w:szCs w:val="24"/>
        </w:rPr>
        <w:t xml:space="preserve"> посел</w:t>
      </w:r>
      <w:r w:rsidRPr="007A7AB7">
        <w:rPr>
          <w:sz w:val="24"/>
          <w:szCs w:val="24"/>
        </w:rPr>
        <w:t>е</w:t>
      </w:r>
      <w:r w:rsidRPr="007A7AB7">
        <w:rPr>
          <w:sz w:val="24"/>
          <w:szCs w:val="24"/>
        </w:rPr>
        <w:t>ния:</w:t>
      </w:r>
    </w:p>
    <w:p w:rsidR="004121E9" w:rsidRPr="007A7AB7" w:rsidRDefault="004121E9" w:rsidP="004121E9">
      <w:pPr>
        <w:rPr>
          <w:sz w:val="24"/>
          <w:szCs w:val="24"/>
        </w:rPr>
      </w:pPr>
      <w:r w:rsidRPr="007A7AB7">
        <w:rPr>
          <w:sz w:val="24"/>
          <w:szCs w:val="24"/>
        </w:rPr>
        <w:t xml:space="preserve"> - на 2025 и на плановый период 2026 и 2027годов согласно приложению № 3 к настоящему </w:t>
      </w:r>
      <w:r>
        <w:rPr>
          <w:sz w:val="24"/>
          <w:szCs w:val="24"/>
        </w:rPr>
        <w:t xml:space="preserve">      </w:t>
      </w:r>
      <w:r w:rsidRPr="007A7AB7">
        <w:rPr>
          <w:sz w:val="24"/>
          <w:szCs w:val="24"/>
        </w:rPr>
        <w:t>решению.</w:t>
      </w:r>
    </w:p>
    <w:p w:rsidR="004121E9" w:rsidRPr="007A7AB7" w:rsidRDefault="004121E9" w:rsidP="004121E9">
      <w:pPr>
        <w:ind w:left="420" w:hanging="420"/>
        <w:rPr>
          <w:sz w:val="24"/>
          <w:szCs w:val="24"/>
        </w:rPr>
      </w:pPr>
      <w:r w:rsidRPr="007A7AB7">
        <w:rPr>
          <w:sz w:val="24"/>
          <w:szCs w:val="24"/>
        </w:rPr>
        <w:t>2. Утвердить распределение бюджетных ассигнований по разделам, подразделам, целевым стат</w:t>
      </w:r>
      <w:r w:rsidRPr="007A7AB7">
        <w:rPr>
          <w:sz w:val="24"/>
          <w:szCs w:val="24"/>
        </w:rPr>
        <w:t>ь</w:t>
      </w:r>
      <w:r w:rsidRPr="007A7AB7">
        <w:rPr>
          <w:sz w:val="24"/>
          <w:szCs w:val="24"/>
        </w:rPr>
        <w:t>ям (муниципальным программам Парижскокоммунского сельского поселения Верхнехавск</w:t>
      </w:r>
      <w:r w:rsidRPr="007A7AB7">
        <w:rPr>
          <w:sz w:val="24"/>
          <w:szCs w:val="24"/>
        </w:rPr>
        <w:t>о</w:t>
      </w:r>
      <w:r w:rsidRPr="007A7AB7">
        <w:rPr>
          <w:sz w:val="24"/>
          <w:szCs w:val="24"/>
        </w:rPr>
        <w:t xml:space="preserve">го муниципального района Воронежской области), группам видов расходов классификации </w:t>
      </w:r>
      <w:proofErr w:type="gramStart"/>
      <w:r w:rsidRPr="007A7AB7">
        <w:rPr>
          <w:sz w:val="24"/>
          <w:szCs w:val="24"/>
        </w:rPr>
        <w:t>расходов  бюджета</w:t>
      </w:r>
      <w:proofErr w:type="gramEnd"/>
      <w:r w:rsidRPr="007A7AB7">
        <w:rPr>
          <w:sz w:val="24"/>
          <w:szCs w:val="24"/>
        </w:rPr>
        <w:t xml:space="preserve"> сельского посел</w:t>
      </w:r>
      <w:r w:rsidRPr="007A7AB7">
        <w:rPr>
          <w:sz w:val="24"/>
          <w:szCs w:val="24"/>
        </w:rPr>
        <w:t>е</w:t>
      </w:r>
      <w:r w:rsidRPr="007A7AB7">
        <w:rPr>
          <w:sz w:val="24"/>
          <w:szCs w:val="24"/>
        </w:rPr>
        <w:t>ния:</w:t>
      </w:r>
    </w:p>
    <w:p w:rsidR="004121E9" w:rsidRPr="007A7AB7" w:rsidRDefault="004121E9" w:rsidP="004121E9">
      <w:pPr>
        <w:ind w:left="420" w:hanging="420"/>
        <w:rPr>
          <w:sz w:val="24"/>
          <w:szCs w:val="24"/>
        </w:rPr>
      </w:pPr>
      <w:r w:rsidRPr="007A7AB7">
        <w:rPr>
          <w:sz w:val="24"/>
          <w:szCs w:val="24"/>
        </w:rPr>
        <w:t xml:space="preserve">         - на 2025 и на плановый период 2026 и 2027 годов согласно приложению № 4 к насто</w:t>
      </w:r>
      <w:r w:rsidRPr="007A7AB7">
        <w:rPr>
          <w:sz w:val="24"/>
          <w:szCs w:val="24"/>
        </w:rPr>
        <w:t>я</w:t>
      </w:r>
      <w:r w:rsidRPr="007A7AB7">
        <w:rPr>
          <w:sz w:val="24"/>
          <w:szCs w:val="24"/>
        </w:rPr>
        <w:t>щему решению.</w:t>
      </w:r>
    </w:p>
    <w:p w:rsidR="004121E9" w:rsidRPr="007A7AB7" w:rsidRDefault="004121E9" w:rsidP="004121E9">
      <w:pPr>
        <w:ind w:left="420" w:hanging="420"/>
        <w:rPr>
          <w:sz w:val="24"/>
          <w:szCs w:val="24"/>
        </w:rPr>
      </w:pPr>
      <w:r w:rsidRPr="007A7AB7">
        <w:rPr>
          <w:sz w:val="24"/>
          <w:szCs w:val="24"/>
        </w:rPr>
        <w:t>3. Утвердить распределение бюджетных ассигнований по целевым статьям (муниципальным пр</w:t>
      </w:r>
      <w:r w:rsidRPr="007A7AB7">
        <w:rPr>
          <w:sz w:val="24"/>
          <w:szCs w:val="24"/>
        </w:rPr>
        <w:t>о</w:t>
      </w:r>
      <w:r w:rsidRPr="007A7AB7">
        <w:rPr>
          <w:sz w:val="24"/>
          <w:szCs w:val="24"/>
        </w:rPr>
        <w:t>граммам Парижскокоммунского сельского поселения Верхнехавского муниципального ра</w:t>
      </w:r>
      <w:r w:rsidRPr="007A7AB7">
        <w:rPr>
          <w:sz w:val="24"/>
          <w:szCs w:val="24"/>
        </w:rPr>
        <w:t>й</w:t>
      </w:r>
      <w:r w:rsidRPr="007A7AB7">
        <w:rPr>
          <w:sz w:val="24"/>
          <w:szCs w:val="24"/>
        </w:rPr>
        <w:t xml:space="preserve">она Воронежской области), группам видов расходов, разделам, подразделам классификации </w:t>
      </w:r>
      <w:proofErr w:type="gramStart"/>
      <w:r w:rsidRPr="007A7AB7">
        <w:rPr>
          <w:sz w:val="24"/>
          <w:szCs w:val="24"/>
        </w:rPr>
        <w:t>расходов  бюджета</w:t>
      </w:r>
      <w:proofErr w:type="gramEnd"/>
      <w:r w:rsidRPr="007A7AB7">
        <w:rPr>
          <w:sz w:val="24"/>
          <w:szCs w:val="24"/>
        </w:rPr>
        <w:t xml:space="preserve"> сельского посел</w:t>
      </w:r>
      <w:r w:rsidRPr="007A7AB7">
        <w:rPr>
          <w:sz w:val="24"/>
          <w:szCs w:val="24"/>
        </w:rPr>
        <w:t>е</w:t>
      </w:r>
      <w:r w:rsidRPr="007A7AB7">
        <w:rPr>
          <w:sz w:val="24"/>
          <w:szCs w:val="24"/>
        </w:rPr>
        <w:t>ния:</w:t>
      </w:r>
    </w:p>
    <w:p w:rsidR="004121E9" w:rsidRPr="007A7AB7" w:rsidRDefault="004121E9" w:rsidP="004121E9">
      <w:pPr>
        <w:ind w:left="420" w:hanging="420"/>
        <w:rPr>
          <w:sz w:val="24"/>
          <w:szCs w:val="24"/>
        </w:rPr>
      </w:pPr>
      <w:r w:rsidRPr="007A7AB7">
        <w:rPr>
          <w:sz w:val="24"/>
          <w:szCs w:val="24"/>
        </w:rPr>
        <w:t>- на 2025 и на плановый период 2026 и 2027 годов согласно приложению № 5 к настоящему р</w:t>
      </w:r>
      <w:r w:rsidRPr="007A7AB7">
        <w:rPr>
          <w:sz w:val="24"/>
          <w:szCs w:val="24"/>
        </w:rPr>
        <w:t>е</w:t>
      </w:r>
      <w:r w:rsidRPr="007A7AB7">
        <w:rPr>
          <w:sz w:val="24"/>
          <w:szCs w:val="24"/>
        </w:rPr>
        <w:t>шению.</w:t>
      </w:r>
    </w:p>
    <w:p w:rsidR="004121E9" w:rsidRPr="007A7AB7" w:rsidRDefault="004121E9" w:rsidP="004121E9">
      <w:pPr>
        <w:tabs>
          <w:tab w:val="left" w:pos="700"/>
        </w:tabs>
        <w:autoSpaceDE w:val="0"/>
        <w:autoSpaceDN w:val="0"/>
        <w:adjustRightInd w:val="0"/>
        <w:ind w:left="420" w:hanging="420"/>
        <w:rPr>
          <w:spacing w:val="-3"/>
          <w:sz w:val="24"/>
          <w:szCs w:val="24"/>
        </w:rPr>
      </w:pPr>
      <w:r w:rsidRPr="007A7AB7">
        <w:rPr>
          <w:sz w:val="24"/>
          <w:szCs w:val="24"/>
        </w:rPr>
        <w:t xml:space="preserve">   4. </w:t>
      </w:r>
      <w:r w:rsidRPr="007A7AB7">
        <w:rPr>
          <w:spacing w:val="-3"/>
          <w:sz w:val="24"/>
          <w:szCs w:val="24"/>
        </w:rPr>
        <w:t>Утвердить объем бюджетных ассигнований дорожного фонда Парижскокоммунского сел</w:t>
      </w:r>
      <w:r w:rsidRPr="007A7AB7">
        <w:rPr>
          <w:spacing w:val="-3"/>
          <w:sz w:val="24"/>
          <w:szCs w:val="24"/>
        </w:rPr>
        <w:t>ь</w:t>
      </w:r>
      <w:r w:rsidRPr="007A7AB7">
        <w:rPr>
          <w:spacing w:val="-3"/>
          <w:sz w:val="24"/>
          <w:szCs w:val="24"/>
        </w:rPr>
        <w:t xml:space="preserve">ского поселения на 2025 год в сумме 2 369,9444 </w:t>
      </w:r>
      <w:proofErr w:type="spellStart"/>
      <w:proofErr w:type="gramStart"/>
      <w:r w:rsidRPr="007A7AB7">
        <w:rPr>
          <w:spacing w:val="-3"/>
          <w:sz w:val="24"/>
          <w:szCs w:val="24"/>
        </w:rPr>
        <w:t>тыс.рублей</w:t>
      </w:r>
      <w:proofErr w:type="spellEnd"/>
      <w:proofErr w:type="gramEnd"/>
      <w:r w:rsidRPr="007A7AB7">
        <w:rPr>
          <w:spacing w:val="-3"/>
          <w:sz w:val="24"/>
          <w:szCs w:val="24"/>
        </w:rPr>
        <w:t xml:space="preserve">; на 2026 год в сумме 6 125,0 </w:t>
      </w:r>
      <w:proofErr w:type="spellStart"/>
      <w:r w:rsidRPr="007A7AB7">
        <w:rPr>
          <w:spacing w:val="-3"/>
          <w:sz w:val="24"/>
          <w:szCs w:val="24"/>
        </w:rPr>
        <w:t>тыс.рублей</w:t>
      </w:r>
      <w:proofErr w:type="spellEnd"/>
      <w:r w:rsidRPr="007A7AB7">
        <w:rPr>
          <w:spacing w:val="-3"/>
          <w:sz w:val="24"/>
          <w:szCs w:val="24"/>
        </w:rPr>
        <w:t xml:space="preserve">; на 2027 год в сумме 6 426,0 </w:t>
      </w:r>
      <w:proofErr w:type="spellStart"/>
      <w:r w:rsidRPr="007A7AB7">
        <w:rPr>
          <w:spacing w:val="-3"/>
          <w:sz w:val="24"/>
          <w:szCs w:val="24"/>
        </w:rPr>
        <w:t>тыс.рублей</w:t>
      </w:r>
      <w:proofErr w:type="spellEnd"/>
      <w:r w:rsidRPr="007A7AB7">
        <w:rPr>
          <w:spacing w:val="-3"/>
          <w:sz w:val="24"/>
          <w:szCs w:val="24"/>
        </w:rPr>
        <w:t>.</w:t>
      </w:r>
    </w:p>
    <w:p w:rsidR="004121E9" w:rsidRPr="007A7AB7" w:rsidRDefault="004121E9" w:rsidP="004121E9">
      <w:pPr>
        <w:autoSpaceDE w:val="0"/>
        <w:autoSpaceDN w:val="0"/>
        <w:adjustRightInd w:val="0"/>
        <w:ind w:left="420" w:hanging="420"/>
        <w:rPr>
          <w:spacing w:val="-3"/>
          <w:sz w:val="24"/>
          <w:szCs w:val="24"/>
        </w:rPr>
      </w:pPr>
      <w:r w:rsidRPr="007A7AB7">
        <w:rPr>
          <w:spacing w:val="-3"/>
          <w:sz w:val="24"/>
          <w:szCs w:val="24"/>
        </w:rPr>
        <w:t xml:space="preserve"> </w:t>
      </w:r>
      <w:r w:rsidRPr="007A7AB7">
        <w:rPr>
          <w:bCs/>
          <w:sz w:val="24"/>
          <w:szCs w:val="24"/>
        </w:rPr>
        <w:t>Использование средств дорожного фонда Парижскокоммунского сельского поселения осущест</w:t>
      </w:r>
      <w:r w:rsidRPr="007A7AB7">
        <w:rPr>
          <w:bCs/>
          <w:sz w:val="24"/>
          <w:szCs w:val="24"/>
        </w:rPr>
        <w:t>в</w:t>
      </w:r>
      <w:r w:rsidRPr="007A7AB7">
        <w:rPr>
          <w:bCs/>
          <w:sz w:val="24"/>
          <w:szCs w:val="24"/>
        </w:rPr>
        <w:t xml:space="preserve">ляется в порядке, установленном </w:t>
      </w:r>
      <w:r w:rsidRPr="007A7AB7">
        <w:rPr>
          <w:spacing w:val="-3"/>
          <w:sz w:val="24"/>
          <w:szCs w:val="24"/>
        </w:rPr>
        <w:t>администрацией Парижскокоммунского сельского посел</w:t>
      </w:r>
      <w:r w:rsidRPr="007A7AB7">
        <w:rPr>
          <w:spacing w:val="-3"/>
          <w:sz w:val="24"/>
          <w:szCs w:val="24"/>
        </w:rPr>
        <w:t>е</w:t>
      </w:r>
      <w:r w:rsidRPr="007A7AB7">
        <w:rPr>
          <w:spacing w:val="-3"/>
          <w:sz w:val="24"/>
          <w:szCs w:val="24"/>
        </w:rPr>
        <w:t>ния.</w:t>
      </w:r>
    </w:p>
    <w:p w:rsidR="004121E9" w:rsidRPr="007A7AB7" w:rsidRDefault="004121E9" w:rsidP="004121E9">
      <w:pPr>
        <w:ind w:left="420" w:hanging="420"/>
        <w:rPr>
          <w:sz w:val="24"/>
          <w:szCs w:val="24"/>
        </w:rPr>
      </w:pPr>
    </w:p>
    <w:p w:rsidR="004121E9" w:rsidRPr="007A7AB7" w:rsidRDefault="004121E9" w:rsidP="004121E9">
      <w:pPr>
        <w:pStyle w:val="14"/>
        <w:ind w:left="420" w:hanging="420"/>
        <w:jc w:val="center"/>
        <w:rPr>
          <w:sz w:val="24"/>
          <w:szCs w:val="24"/>
        </w:rPr>
      </w:pPr>
      <w:r w:rsidRPr="007A7AB7">
        <w:rPr>
          <w:sz w:val="24"/>
          <w:szCs w:val="24"/>
        </w:rPr>
        <w:t>Статья 4. Особенности использования бюджетных ассигнований по обеспечению деятельности муниципальных органов Парижскокоммунского сельского поселения</w:t>
      </w:r>
    </w:p>
    <w:p w:rsidR="004121E9" w:rsidRPr="007A7AB7" w:rsidRDefault="004121E9" w:rsidP="004121E9">
      <w:pPr>
        <w:ind w:left="420" w:hanging="420"/>
        <w:rPr>
          <w:sz w:val="24"/>
          <w:szCs w:val="24"/>
        </w:rPr>
      </w:pPr>
      <w:r w:rsidRPr="007A7AB7">
        <w:rPr>
          <w:sz w:val="24"/>
          <w:szCs w:val="24"/>
        </w:rPr>
        <w:t xml:space="preserve">1. Исполнительный орган местного самоуправления Парижскокоммунского сельского </w:t>
      </w:r>
      <w:proofErr w:type="gramStart"/>
      <w:r w:rsidRPr="007A7AB7">
        <w:rPr>
          <w:sz w:val="24"/>
          <w:szCs w:val="24"/>
        </w:rPr>
        <w:t>поселения  не</w:t>
      </w:r>
      <w:proofErr w:type="gramEnd"/>
      <w:r w:rsidRPr="007A7AB7">
        <w:rPr>
          <w:sz w:val="24"/>
          <w:szCs w:val="24"/>
        </w:rPr>
        <w:t xml:space="preserve"> вправе принимать решения, приводящие к увеличению в 2025 году численности муниц</w:t>
      </w:r>
      <w:r w:rsidRPr="007A7AB7">
        <w:rPr>
          <w:sz w:val="24"/>
          <w:szCs w:val="24"/>
        </w:rPr>
        <w:t>и</w:t>
      </w:r>
      <w:r w:rsidRPr="007A7AB7">
        <w:rPr>
          <w:sz w:val="24"/>
          <w:szCs w:val="24"/>
        </w:rPr>
        <w:t>пальных служащих администрации Парижскокоммунского сельского посел</w:t>
      </w:r>
      <w:r w:rsidRPr="007A7AB7">
        <w:rPr>
          <w:sz w:val="24"/>
          <w:szCs w:val="24"/>
        </w:rPr>
        <w:t>е</w:t>
      </w:r>
      <w:r w:rsidRPr="007A7AB7">
        <w:rPr>
          <w:sz w:val="24"/>
          <w:szCs w:val="24"/>
        </w:rPr>
        <w:t>ния.</w:t>
      </w:r>
    </w:p>
    <w:p w:rsidR="004121E9" w:rsidRPr="007A7AB7" w:rsidRDefault="004121E9" w:rsidP="004121E9">
      <w:pPr>
        <w:widowControl w:val="0"/>
        <w:autoSpaceDE w:val="0"/>
        <w:autoSpaceDN w:val="0"/>
        <w:adjustRightInd w:val="0"/>
        <w:ind w:left="420" w:hanging="420"/>
        <w:rPr>
          <w:sz w:val="24"/>
          <w:szCs w:val="24"/>
        </w:rPr>
      </w:pPr>
    </w:p>
    <w:p w:rsidR="004121E9" w:rsidRDefault="004121E9" w:rsidP="004121E9">
      <w:pPr>
        <w:shd w:val="clear" w:color="auto" w:fill="FFFFFF"/>
        <w:spacing w:line="317" w:lineRule="exact"/>
        <w:ind w:left="420" w:right="19" w:hanging="420"/>
        <w:jc w:val="center"/>
        <w:rPr>
          <w:b/>
          <w:sz w:val="24"/>
          <w:szCs w:val="24"/>
        </w:rPr>
      </w:pPr>
      <w:r w:rsidRPr="007A7AB7">
        <w:rPr>
          <w:b/>
          <w:sz w:val="24"/>
          <w:szCs w:val="24"/>
        </w:rPr>
        <w:t>Статья 5. Муниципальные внутренние заимствования Парижскокоммунского сельского поселения, муниципальный долг Парижск</w:t>
      </w:r>
      <w:r w:rsidRPr="007A7AB7">
        <w:rPr>
          <w:b/>
          <w:sz w:val="24"/>
          <w:szCs w:val="24"/>
        </w:rPr>
        <w:t>о</w:t>
      </w:r>
      <w:r w:rsidRPr="007A7AB7">
        <w:rPr>
          <w:b/>
          <w:sz w:val="24"/>
          <w:szCs w:val="24"/>
        </w:rPr>
        <w:t xml:space="preserve">коммунского сельского поселения </w:t>
      </w:r>
    </w:p>
    <w:p w:rsidR="004121E9" w:rsidRPr="007A7AB7" w:rsidRDefault="004121E9" w:rsidP="004121E9">
      <w:pPr>
        <w:shd w:val="clear" w:color="auto" w:fill="FFFFFF"/>
        <w:spacing w:line="317" w:lineRule="exact"/>
        <w:ind w:left="420" w:right="19" w:hanging="420"/>
        <w:jc w:val="center"/>
        <w:rPr>
          <w:b/>
          <w:sz w:val="24"/>
          <w:szCs w:val="24"/>
        </w:rPr>
      </w:pPr>
      <w:r w:rsidRPr="007A7AB7">
        <w:rPr>
          <w:b/>
          <w:sz w:val="24"/>
          <w:szCs w:val="24"/>
        </w:rPr>
        <w:t xml:space="preserve">и предоставление муниципальных </w:t>
      </w:r>
      <w:proofErr w:type="gramStart"/>
      <w:r w:rsidRPr="007A7AB7">
        <w:rPr>
          <w:b/>
          <w:sz w:val="24"/>
          <w:szCs w:val="24"/>
        </w:rPr>
        <w:t>гарантий  Парижскокоммунского</w:t>
      </w:r>
      <w:proofErr w:type="gramEnd"/>
      <w:r w:rsidRPr="007A7AB7">
        <w:rPr>
          <w:b/>
          <w:sz w:val="24"/>
          <w:szCs w:val="24"/>
        </w:rPr>
        <w:t xml:space="preserve"> сельского поселения Верхнехавского муниципального района Воронежской области в валюте Российской Фед</w:t>
      </w:r>
      <w:r w:rsidRPr="007A7AB7">
        <w:rPr>
          <w:b/>
          <w:sz w:val="24"/>
          <w:szCs w:val="24"/>
        </w:rPr>
        <w:t>е</w:t>
      </w:r>
      <w:r w:rsidRPr="007A7AB7">
        <w:rPr>
          <w:b/>
          <w:sz w:val="24"/>
          <w:szCs w:val="24"/>
        </w:rPr>
        <w:t>рации</w:t>
      </w:r>
    </w:p>
    <w:p w:rsidR="004121E9" w:rsidRPr="007A7AB7" w:rsidRDefault="004121E9" w:rsidP="004121E9">
      <w:pPr>
        <w:shd w:val="clear" w:color="auto" w:fill="FFFFFF"/>
        <w:spacing w:line="317" w:lineRule="exact"/>
        <w:ind w:left="420" w:right="19" w:hanging="420"/>
        <w:rPr>
          <w:b/>
          <w:sz w:val="24"/>
          <w:szCs w:val="24"/>
        </w:rPr>
      </w:pPr>
    </w:p>
    <w:p w:rsidR="004121E9" w:rsidRPr="007A7AB7" w:rsidRDefault="004121E9" w:rsidP="004121E9">
      <w:pPr>
        <w:ind w:left="420" w:hanging="420"/>
        <w:rPr>
          <w:sz w:val="24"/>
          <w:szCs w:val="24"/>
        </w:rPr>
      </w:pPr>
      <w:r w:rsidRPr="007A7AB7">
        <w:rPr>
          <w:sz w:val="24"/>
          <w:szCs w:val="24"/>
        </w:rPr>
        <w:t xml:space="preserve">Установить верхний предел муниципального внутреннего долга Парижскокоммунского сельского поселения на 1 января 2026 года в сумме 0,0 </w:t>
      </w:r>
      <w:proofErr w:type="spellStart"/>
      <w:r w:rsidRPr="007A7AB7">
        <w:rPr>
          <w:sz w:val="24"/>
          <w:szCs w:val="24"/>
        </w:rPr>
        <w:t>тыс.рублей</w:t>
      </w:r>
      <w:proofErr w:type="spellEnd"/>
      <w:r w:rsidRPr="007A7AB7">
        <w:rPr>
          <w:sz w:val="24"/>
          <w:szCs w:val="24"/>
        </w:rPr>
        <w:t>, в том числе верхний предел долга по муниципальным гарантиям Парижскокоммунского сельского поселения  на  1 января 2026 г</w:t>
      </w:r>
      <w:r w:rsidRPr="007A7AB7">
        <w:rPr>
          <w:sz w:val="24"/>
          <w:szCs w:val="24"/>
        </w:rPr>
        <w:t>о</w:t>
      </w:r>
      <w:r w:rsidRPr="007A7AB7">
        <w:rPr>
          <w:sz w:val="24"/>
          <w:szCs w:val="24"/>
        </w:rPr>
        <w:t>да в су</w:t>
      </w:r>
      <w:r w:rsidRPr="007A7AB7">
        <w:rPr>
          <w:sz w:val="24"/>
          <w:szCs w:val="24"/>
        </w:rPr>
        <w:t>м</w:t>
      </w:r>
      <w:r w:rsidRPr="007A7AB7">
        <w:rPr>
          <w:sz w:val="24"/>
          <w:szCs w:val="24"/>
        </w:rPr>
        <w:t xml:space="preserve">ме 0,0 тыс. рублей, на 1 января 2027 года в сумме 0,0 </w:t>
      </w:r>
      <w:proofErr w:type="spellStart"/>
      <w:r w:rsidRPr="007A7AB7">
        <w:rPr>
          <w:sz w:val="24"/>
          <w:szCs w:val="24"/>
        </w:rPr>
        <w:t>тыс.рублей</w:t>
      </w:r>
      <w:proofErr w:type="spellEnd"/>
      <w:r w:rsidRPr="007A7AB7">
        <w:rPr>
          <w:sz w:val="24"/>
          <w:szCs w:val="24"/>
        </w:rPr>
        <w:t xml:space="preserve">, в том числе верхний предел долга по муниципальным гарантиям Парижскокоммунского сельского поселения на 1 января 2027 года в сумме 0,0 тыс. рублей, на 1 января 2028 года в сумме 0,0 </w:t>
      </w:r>
      <w:proofErr w:type="spellStart"/>
      <w:r w:rsidRPr="007A7AB7">
        <w:rPr>
          <w:sz w:val="24"/>
          <w:szCs w:val="24"/>
        </w:rPr>
        <w:t>тыс.рублей</w:t>
      </w:r>
      <w:proofErr w:type="spellEnd"/>
      <w:r w:rsidRPr="007A7AB7">
        <w:rPr>
          <w:sz w:val="24"/>
          <w:szCs w:val="24"/>
        </w:rPr>
        <w:t>, в том числе верхний предел долга по муниципальным гарантиям Парижскокоммунского сел</w:t>
      </w:r>
      <w:r w:rsidRPr="007A7AB7">
        <w:rPr>
          <w:sz w:val="24"/>
          <w:szCs w:val="24"/>
        </w:rPr>
        <w:t>ь</w:t>
      </w:r>
      <w:r w:rsidRPr="007A7AB7">
        <w:rPr>
          <w:sz w:val="24"/>
          <w:szCs w:val="24"/>
        </w:rPr>
        <w:t>ского поселения на 1 января 2028 года в су</w:t>
      </w:r>
      <w:r w:rsidRPr="007A7AB7">
        <w:rPr>
          <w:sz w:val="24"/>
          <w:szCs w:val="24"/>
        </w:rPr>
        <w:t>м</w:t>
      </w:r>
      <w:r w:rsidRPr="007A7AB7">
        <w:rPr>
          <w:sz w:val="24"/>
          <w:szCs w:val="24"/>
        </w:rPr>
        <w:t>ме 0,0 тыс. рублей.</w:t>
      </w:r>
    </w:p>
    <w:p w:rsidR="004121E9" w:rsidRPr="007A7AB7" w:rsidRDefault="004121E9" w:rsidP="004121E9">
      <w:pPr>
        <w:pStyle w:val="110"/>
        <w:ind w:left="420" w:hanging="420"/>
        <w:jc w:val="center"/>
        <w:rPr>
          <w:sz w:val="24"/>
          <w:szCs w:val="24"/>
        </w:rPr>
      </w:pPr>
      <w:r w:rsidRPr="007A7AB7">
        <w:rPr>
          <w:sz w:val="24"/>
          <w:szCs w:val="24"/>
        </w:rPr>
        <w:t xml:space="preserve">Статья 6. Особенности </w:t>
      </w:r>
      <w:proofErr w:type="gramStart"/>
      <w:r w:rsidRPr="007A7AB7">
        <w:rPr>
          <w:sz w:val="24"/>
          <w:szCs w:val="24"/>
        </w:rPr>
        <w:t>исполнения  бюджета</w:t>
      </w:r>
      <w:proofErr w:type="gramEnd"/>
      <w:r w:rsidRPr="007A7AB7">
        <w:rPr>
          <w:sz w:val="24"/>
          <w:szCs w:val="24"/>
        </w:rPr>
        <w:t xml:space="preserve"> поселения в 2025 году</w:t>
      </w:r>
    </w:p>
    <w:p w:rsidR="004121E9" w:rsidRPr="007A7AB7" w:rsidRDefault="004121E9" w:rsidP="004121E9">
      <w:pPr>
        <w:ind w:left="420" w:hanging="420"/>
        <w:rPr>
          <w:sz w:val="24"/>
          <w:szCs w:val="24"/>
        </w:rPr>
      </w:pPr>
      <w:r w:rsidRPr="007A7AB7">
        <w:rPr>
          <w:sz w:val="24"/>
          <w:szCs w:val="24"/>
        </w:rPr>
        <w:t>1. Установить, что остатки средств бюджета поселения по состоянию на 1 января 2025 года, обр</w:t>
      </w:r>
      <w:r w:rsidRPr="007A7AB7">
        <w:rPr>
          <w:sz w:val="24"/>
          <w:szCs w:val="24"/>
        </w:rPr>
        <w:t>а</w:t>
      </w:r>
      <w:r w:rsidRPr="007A7AB7">
        <w:rPr>
          <w:sz w:val="24"/>
          <w:szCs w:val="24"/>
        </w:rPr>
        <w:t>зовавшиеся в связи с неполным использованием бюджетных ассигнований по средствам, п</w:t>
      </w:r>
      <w:r w:rsidRPr="007A7AB7">
        <w:rPr>
          <w:sz w:val="24"/>
          <w:szCs w:val="24"/>
        </w:rPr>
        <w:t>о</w:t>
      </w:r>
      <w:r w:rsidRPr="007A7AB7">
        <w:rPr>
          <w:sz w:val="24"/>
          <w:szCs w:val="24"/>
        </w:rPr>
        <w:t>ступившим в 2024 году из федерального бюджета, направляются в 2025 году в соответствии со статьей 242 Бюджетного кодекса Росси</w:t>
      </w:r>
      <w:r w:rsidRPr="007A7AB7">
        <w:rPr>
          <w:sz w:val="24"/>
          <w:szCs w:val="24"/>
        </w:rPr>
        <w:t>й</w:t>
      </w:r>
      <w:r w:rsidRPr="007A7AB7">
        <w:rPr>
          <w:sz w:val="24"/>
          <w:szCs w:val="24"/>
        </w:rPr>
        <w:t>ской Федерации.</w:t>
      </w:r>
    </w:p>
    <w:p w:rsidR="004121E9" w:rsidRPr="007A7AB7" w:rsidRDefault="004121E9" w:rsidP="004121E9">
      <w:pPr>
        <w:ind w:left="420" w:hanging="420"/>
        <w:rPr>
          <w:sz w:val="24"/>
          <w:szCs w:val="24"/>
        </w:rPr>
      </w:pPr>
      <w:r w:rsidRPr="007A7AB7">
        <w:rPr>
          <w:sz w:val="24"/>
          <w:szCs w:val="24"/>
        </w:rPr>
        <w:t xml:space="preserve">2. Установить, что остатки </w:t>
      </w:r>
      <w:proofErr w:type="gramStart"/>
      <w:r w:rsidRPr="007A7AB7">
        <w:rPr>
          <w:sz w:val="24"/>
          <w:szCs w:val="24"/>
        </w:rPr>
        <w:t>средств  бюджета</w:t>
      </w:r>
      <w:proofErr w:type="gramEnd"/>
      <w:r w:rsidRPr="007A7AB7">
        <w:rPr>
          <w:sz w:val="24"/>
          <w:szCs w:val="24"/>
        </w:rPr>
        <w:t xml:space="preserve"> поселения на начало текущего финансового года в объеме до 150,0</w:t>
      </w:r>
      <w:r w:rsidRPr="007A7AB7">
        <w:rPr>
          <w:sz w:val="24"/>
          <w:szCs w:val="24"/>
          <w:lang w:val="en-US"/>
        </w:rPr>
        <w:t> </w:t>
      </w:r>
      <w:r w:rsidRPr="007A7AB7">
        <w:rPr>
          <w:sz w:val="24"/>
          <w:szCs w:val="24"/>
        </w:rPr>
        <w:t>тыс. рублей могут направляться в текущем финансовом году на покрытие временных кассовых ра</w:t>
      </w:r>
      <w:r w:rsidRPr="007A7AB7">
        <w:rPr>
          <w:sz w:val="24"/>
          <w:szCs w:val="24"/>
        </w:rPr>
        <w:t>з</w:t>
      </w:r>
      <w:r w:rsidRPr="007A7AB7">
        <w:rPr>
          <w:sz w:val="24"/>
          <w:szCs w:val="24"/>
        </w:rPr>
        <w:t>рывов.</w:t>
      </w:r>
    </w:p>
    <w:p w:rsidR="004121E9" w:rsidRPr="007A7AB7" w:rsidRDefault="004121E9" w:rsidP="004121E9">
      <w:pPr>
        <w:ind w:left="420" w:hanging="420"/>
        <w:rPr>
          <w:sz w:val="24"/>
          <w:szCs w:val="24"/>
        </w:rPr>
      </w:pPr>
      <w:r w:rsidRPr="007A7AB7">
        <w:rPr>
          <w:sz w:val="24"/>
          <w:szCs w:val="24"/>
        </w:rPr>
        <w:t>3. Установить, что не использованные по состоянию на 1 января 2025 года остатки межбюдже</w:t>
      </w:r>
      <w:r w:rsidRPr="007A7AB7">
        <w:rPr>
          <w:sz w:val="24"/>
          <w:szCs w:val="24"/>
        </w:rPr>
        <w:t>т</w:t>
      </w:r>
      <w:r w:rsidRPr="007A7AB7">
        <w:rPr>
          <w:sz w:val="24"/>
          <w:szCs w:val="24"/>
        </w:rPr>
        <w:t>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w:t>
      </w:r>
      <w:r w:rsidRPr="007A7AB7">
        <w:rPr>
          <w:sz w:val="24"/>
          <w:szCs w:val="24"/>
        </w:rPr>
        <w:t>с</w:t>
      </w:r>
      <w:r w:rsidRPr="007A7AB7">
        <w:rPr>
          <w:sz w:val="24"/>
          <w:szCs w:val="24"/>
        </w:rPr>
        <w:t>фертов, имеющих целевое назначение, подлежат возврату в областной бюджет в течение пе</w:t>
      </w:r>
      <w:r w:rsidRPr="007A7AB7">
        <w:rPr>
          <w:sz w:val="24"/>
          <w:szCs w:val="24"/>
        </w:rPr>
        <w:t>р</w:t>
      </w:r>
      <w:r w:rsidRPr="007A7AB7">
        <w:rPr>
          <w:sz w:val="24"/>
          <w:szCs w:val="24"/>
        </w:rPr>
        <w:t>вых семи р</w:t>
      </w:r>
      <w:r w:rsidRPr="007A7AB7">
        <w:rPr>
          <w:sz w:val="24"/>
          <w:szCs w:val="24"/>
        </w:rPr>
        <w:t>а</w:t>
      </w:r>
      <w:r w:rsidRPr="007A7AB7">
        <w:rPr>
          <w:sz w:val="24"/>
          <w:szCs w:val="24"/>
        </w:rPr>
        <w:t>бочих дней 2025 года.</w:t>
      </w:r>
    </w:p>
    <w:p w:rsidR="004121E9" w:rsidRPr="007A7AB7" w:rsidRDefault="004121E9" w:rsidP="004121E9">
      <w:pPr>
        <w:ind w:left="420" w:hanging="420"/>
        <w:rPr>
          <w:sz w:val="24"/>
          <w:szCs w:val="24"/>
        </w:rPr>
      </w:pPr>
      <w:r w:rsidRPr="007A7AB7">
        <w:rPr>
          <w:sz w:val="24"/>
          <w:szCs w:val="24"/>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w:t>
      </w:r>
      <w:r w:rsidRPr="007A7AB7">
        <w:rPr>
          <w:sz w:val="24"/>
          <w:szCs w:val="24"/>
        </w:rPr>
        <w:t>с</w:t>
      </w:r>
      <w:r w:rsidRPr="007A7AB7">
        <w:rPr>
          <w:sz w:val="24"/>
          <w:szCs w:val="24"/>
        </w:rPr>
        <w:t>фертов, имеющих целевое назначение, подлежат возврату в областной бюджет в течение пе</w:t>
      </w:r>
      <w:r w:rsidRPr="007A7AB7">
        <w:rPr>
          <w:sz w:val="24"/>
          <w:szCs w:val="24"/>
        </w:rPr>
        <w:t>р</w:t>
      </w:r>
      <w:r w:rsidRPr="007A7AB7">
        <w:rPr>
          <w:sz w:val="24"/>
          <w:szCs w:val="24"/>
        </w:rPr>
        <w:t>вых семи рабочих дней 2025 года.</w:t>
      </w:r>
    </w:p>
    <w:p w:rsidR="004121E9" w:rsidRPr="007A7AB7" w:rsidRDefault="004121E9" w:rsidP="004121E9">
      <w:pPr>
        <w:autoSpaceDE w:val="0"/>
        <w:autoSpaceDN w:val="0"/>
        <w:adjustRightInd w:val="0"/>
        <w:ind w:left="420" w:hanging="420"/>
        <w:rPr>
          <w:sz w:val="24"/>
          <w:szCs w:val="24"/>
        </w:rPr>
      </w:pPr>
      <w:r w:rsidRPr="007A7AB7">
        <w:rPr>
          <w:sz w:val="24"/>
          <w:szCs w:val="24"/>
        </w:rPr>
        <w:t>В соответствии с решением главного администратора средств областного бюджета о наличии п</w:t>
      </w:r>
      <w:r w:rsidRPr="007A7AB7">
        <w:rPr>
          <w:sz w:val="24"/>
          <w:szCs w:val="24"/>
        </w:rPr>
        <w:t>о</w:t>
      </w:r>
      <w:r w:rsidRPr="007A7AB7">
        <w:rPr>
          <w:sz w:val="24"/>
          <w:szCs w:val="24"/>
        </w:rPr>
        <w:t>требности в межбюджетных трансфертах, полученных в форме субсидий и иных межбю</w:t>
      </w:r>
      <w:r w:rsidRPr="007A7AB7">
        <w:rPr>
          <w:sz w:val="24"/>
          <w:szCs w:val="24"/>
        </w:rPr>
        <w:t>д</w:t>
      </w:r>
      <w:r w:rsidRPr="007A7AB7">
        <w:rPr>
          <w:sz w:val="24"/>
          <w:szCs w:val="24"/>
        </w:rPr>
        <w:t>жетных трансфертов, имеющих целевое назначение, не использованных в текущем финанс</w:t>
      </w:r>
      <w:r w:rsidRPr="007A7AB7">
        <w:rPr>
          <w:sz w:val="24"/>
          <w:szCs w:val="24"/>
        </w:rPr>
        <w:t>о</w:t>
      </w:r>
      <w:r w:rsidRPr="007A7AB7">
        <w:rPr>
          <w:sz w:val="24"/>
          <w:szCs w:val="24"/>
        </w:rPr>
        <w:t>вом году, средства в объеме, не превышающем остатка указанных межбюджетных трансфе</w:t>
      </w:r>
      <w:r w:rsidRPr="007A7AB7">
        <w:rPr>
          <w:sz w:val="24"/>
          <w:szCs w:val="24"/>
        </w:rPr>
        <w:t>р</w:t>
      </w:r>
      <w:r w:rsidRPr="007A7AB7">
        <w:rPr>
          <w:sz w:val="24"/>
          <w:szCs w:val="24"/>
        </w:rPr>
        <w:t xml:space="preserve">тов, могут быть возвращены в очередном финансовом году в доход бюджета, которому </w:t>
      </w:r>
      <w:r w:rsidRPr="007A7AB7">
        <w:rPr>
          <w:sz w:val="24"/>
          <w:szCs w:val="24"/>
        </w:rPr>
        <w:lastRenderedPageBreak/>
        <w:t>они были ранее предоставлены, для финансового обеспечения расходов бюджета, соответству</w:t>
      </w:r>
      <w:r w:rsidRPr="007A7AB7">
        <w:rPr>
          <w:sz w:val="24"/>
          <w:szCs w:val="24"/>
        </w:rPr>
        <w:t>ю</w:t>
      </w:r>
      <w:r w:rsidRPr="007A7AB7">
        <w:rPr>
          <w:sz w:val="24"/>
          <w:szCs w:val="24"/>
        </w:rPr>
        <w:t>щих целям предоставления указанных межбюджетных тран</w:t>
      </w:r>
      <w:r w:rsidRPr="007A7AB7">
        <w:rPr>
          <w:sz w:val="24"/>
          <w:szCs w:val="24"/>
        </w:rPr>
        <w:t>с</w:t>
      </w:r>
      <w:r w:rsidRPr="007A7AB7">
        <w:rPr>
          <w:sz w:val="24"/>
          <w:szCs w:val="24"/>
        </w:rPr>
        <w:t>фертов.</w:t>
      </w:r>
    </w:p>
    <w:p w:rsidR="004121E9" w:rsidRPr="007A7AB7" w:rsidRDefault="004121E9" w:rsidP="004121E9">
      <w:pPr>
        <w:ind w:left="420" w:hanging="420"/>
        <w:rPr>
          <w:sz w:val="24"/>
          <w:szCs w:val="24"/>
        </w:rPr>
      </w:pPr>
      <w:r w:rsidRPr="007A7AB7">
        <w:rPr>
          <w:sz w:val="24"/>
          <w:szCs w:val="24"/>
        </w:rPr>
        <w:t>Возврат не использованных по состоянию на 1 января 2025 года остатков межбюджетных тран</w:t>
      </w:r>
      <w:r w:rsidRPr="007A7AB7">
        <w:rPr>
          <w:sz w:val="24"/>
          <w:szCs w:val="24"/>
        </w:rPr>
        <w:t>с</w:t>
      </w:r>
      <w:r w:rsidRPr="007A7AB7">
        <w:rPr>
          <w:sz w:val="24"/>
          <w:szCs w:val="24"/>
        </w:rPr>
        <w:t>фертов в областной бюджет осуществляется в порядке, установленном исполнительным орг</w:t>
      </w:r>
      <w:r w:rsidRPr="007A7AB7">
        <w:rPr>
          <w:sz w:val="24"/>
          <w:szCs w:val="24"/>
        </w:rPr>
        <w:t>а</w:t>
      </w:r>
      <w:r w:rsidRPr="007A7AB7">
        <w:rPr>
          <w:sz w:val="24"/>
          <w:szCs w:val="24"/>
        </w:rPr>
        <w:t>ном государственной власти Воронежской области в сфере финансово-бюджетной полит</w:t>
      </w:r>
      <w:r w:rsidRPr="007A7AB7">
        <w:rPr>
          <w:sz w:val="24"/>
          <w:szCs w:val="24"/>
        </w:rPr>
        <w:t>и</w:t>
      </w:r>
      <w:r w:rsidRPr="007A7AB7">
        <w:rPr>
          <w:sz w:val="24"/>
          <w:szCs w:val="24"/>
        </w:rPr>
        <w:t>ки.</w:t>
      </w:r>
    </w:p>
    <w:p w:rsidR="004121E9" w:rsidRPr="007A7AB7" w:rsidRDefault="004121E9" w:rsidP="004121E9">
      <w:pPr>
        <w:shd w:val="clear" w:color="auto" w:fill="FFFFFF"/>
        <w:spacing w:before="10" w:line="307" w:lineRule="exact"/>
        <w:ind w:left="420" w:right="29" w:hanging="420"/>
        <w:rPr>
          <w:sz w:val="24"/>
          <w:szCs w:val="24"/>
        </w:rPr>
      </w:pPr>
      <w:r w:rsidRPr="007A7AB7">
        <w:rPr>
          <w:sz w:val="24"/>
          <w:szCs w:val="24"/>
        </w:rPr>
        <w:t>4. Установить в соответствии с решением Совета народных депутатов Парижскоко</w:t>
      </w:r>
      <w:r w:rsidRPr="007A7AB7">
        <w:rPr>
          <w:sz w:val="24"/>
          <w:szCs w:val="24"/>
        </w:rPr>
        <w:t>м</w:t>
      </w:r>
      <w:r w:rsidRPr="007A7AB7">
        <w:rPr>
          <w:sz w:val="24"/>
          <w:szCs w:val="24"/>
        </w:rPr>
        <w:t xml:space="preserve">мунского сельского поселения «Об утверждении положения о бюджетном процессе в </w:t>
      </w:r>
      <w:proofErr w:type="spellStart"/>
      <w:r w:rsidRPr="007A7AB7">
        <w:rPr>
          <w:sz w:val="24"/>
          <w:szCs w:val="24"/>
        </w:rPr>
        <w:t>Парижскоко</w:t>
      </w:r>
      <w:r w:rsidRPr="007A7AB7">
        <w:rPr>
          <w:sz w:val="24"/>
          <w:szCs w:val="24"/>
        </w:rPr>
        <w:t>м</w:t>
      </w:r>
      <w:r w:rsidRPr="007A7AB7">
        <w:rPr>
          <w:sz w:val="24"/>
          <w:szCs w:val="24"/>
        </w:rPr>
        <w:t>мунском</w:t>
      </w:r>
      <w:proofErr w:type="spellEnd"/>
      <w:r w:rsidRPr="007A7AB7">
        <w:rPr>
          <w:sz w:val="24"/>
          <w:szCs w:val="24"/>
        </w:rPr>
        <w:t xml:space="preserve">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w:t>
      </w:r>
      <w:r w:rsidRPr="007A7AB7">
        <w:rPr>
          <w:sz w:val="24"/>
          <w:szCs w:val="24"/>
        </w:rPr>
        <w:t>г</w:t>
      </w:r>
      <w:r w:rsidRPr="007A7AB7">
        <w:rPr>
          <w:sz w:val="24"/>
          <w:szCs w:val="24"/>
        </w:rPr>
        <w:t>нований без внесения изменений в решение Совета народных депутатов Парижскокомму</w:t>
      </w:r>
      <w:r w:rsidRPr="007A7AB7">
        <w:rPr>
          <w:sz w:val="24"/>
          <w:szCs w:val="24"/>
        </w:rPr>
        <w:t>н</w:t>
      </w:r>
      <w:r w:rsidRPr="007A7AB7">
        <w:rPr>
          <w:sz w:val="24"/>
          <w:szCs w:val="24"/>
        </w:rPr>
        <w:t>ского сельского поселения «Об утверждении  бюджета Парижскокоммунского сельского п</w:t>
      </w:r>
      <w:r w:rsidRPr="007A7AB7">
        <w:rPr>
          <w:sz w:val="24"/>
          <w:szCs w:val="24"/>
        </w:rPr>
        <w:t>о</w:t>
      </w:r>
      <w:r w:rsidRPr="007A7AB7">
        <w:rPr>
          <w:sz w:val="24"/>
          <w:szCs w:val="24"/>
        </w:rPr>
        <w:t>селения на 2025 и на плановый период 2026 и 2027 г</w:t>
      </w:r>
      <w:r w:rsidRPr="007A7AB7">
        <w:rPr>
          <w:sz w:val="24"/>
          <w:szCs w:val="24"/>
        </w:rPr>
        <w:t>о</w:t>
      </w:r>
      <w:r w:rsidRPr="007A7AB7">
        <w:rPr>
          <w:sz w:val="24"/>
          <w:szCs w:val="24"/>
        </w:rPr>
        <w:t>дов»:</w:t>
      </w:r>
    </w:p>
    <w:p w:rsidR="004121E9" w:rsidRPr="007A7AB7" w:rsidRDefault="004121E9" w:rsidP="004121E9">
      <w:pPr>
        <w:shd w:val="clear" w:color="auto" w:fill="FFFFFF"/>
        <w:spacing w:before="10" w:line="307" w:lineRule="exact"/>
        <w:ind w:left="420" w:right="29" w:hanging="420"/>
        <w:rPr>
          <w:sz w:val="24"/>
          <w:szCs w:val="24"/>
        </w:rPr>
      </w:pPr>
      <w:r w:rsidRPr="007A7AB7">
        <w:rPr>
          <w:sz w:val="24"/>
          <w:szCs w:val="24"/>
        </w:rPr>
        <w:t xml:space="preserve">         1) направление остатков </w:t>
      </w:r>
      <w:proofErr w:type="gramStart"/>
      <w:r w:rsidRPr="007A7AB7">
        <w:rPr>
          <w:sz w:val="24"/>
          <w:szCs w:val="24"/>
        </w:rPr>
        <w:t>средств  бюджета</w:t>
      </w:r>
      <w:proofErr w:type="gramEnd"/>
      <w:r w:rsidRPr="007A7AB7">
        <w:rPr>
          <w:sz w:val="24"/>
          <w:szCs w:val="24"/>
        </w:rPr>
        <w:t xml:space="preserve"> поселения, предусмотренных частью 1 н</w:t>
      </w:r>
      <w:r w:rsidRPr="007A7AB7">
        <w:rPr>
          <w:sz w:val="24"/>
          <w:szCs w:val="24"/>
        </w:rPr>
        <w:t>а</w:t>
      </w:r>
      <w:r w:rsidRPr="007A7AB7">
        <w:rPr>
          <w:sz w:val="24"/>
          <w:szCs w:val="24"/>
        </w:rPr>
        <w:t>стоящей статьи;</w:t>
      </w:r>
    </w:p>
    <w:p w:rsidR="004121E9" w:rsidRPr="007A7AB7" w:rsidRDefault="004121E9" w:rsidP="004121E9">
      <w:pPr>
        <w:shd w:val="clear" w:color="auto" w:fill="FFFFFF"/>
        <w:spacing w:before="10" w:line="307" w:lineRule="exact"/>
        <w:ind w:left="420" w:right="29" w:hanging="420"/>
        <w:rPr>
          <w:sz w:val="24"/>
          <w:szCs w:val="24"/>
        </w:rPr>
      </w:pPr>
      <w:r w:rsidRPr="007A7AB7">
        <w:rPr>
          <w:sz w:val="24"/>
          <w:szCs w:val="24"/>
        </w:rPr>
        <w:t xml:space="preserve">         2) изменение бюджетной классификации Российской Федерации в соответствии с норм</w:t>
      </w:r>
      <w:r w:rsidRPr="007A7AB7">
        <w:rPr>
          <w:sz w:val="24"/>
          <w:szCs w:val="24"/>
        </w:rPr>
        <w:t>а</w:t>
      </w:r>
      <w:r w:rsidRPr="007A7AB7">
        <w:rPr>
          <w:sz w:val="24"/>
          <w:szCs w:val="24"/>
        </w:rPr>
        <w:t>тивными правовыми актами Росси</w:t>
      </w:r>
      <w:r w:rsidRPr="007A7AB7">
        <w:rPr>
          <w:sz w:val="24"/>
          <w:szCs w:val="24"/>
        </w:rPr>
        <w:t>й</w:t>
      </w:r>
      <w:r w:rsidRPr="007A7AB7">
        <w:rPr>
          <w:sz w:val="24"/>
          <w:szCs w:val="24"/>
        </w:rPr>
        <w:t>ской Федерации;</w:t>
      </w:r>
    </w:p>
    <w:p w:rsidR="004121E9" w:rsidRPr="007A7AB7" w:rsidRDefault="004121E9" w:rsidP="004121E9">
      <w:pPr>
        <w:shd w:val="clear" w:color="auto" w:fill="FFFFFF"/>
        <w:spacing w:before="10" w:line="307" w:lineRule="exact"/>
        <w:ind w:left="420" w:right="29" w:hanging="420"/>
        <w:rPr>
          <w:sz w:val="24"/>
          <w:szCs w:val="24"/>
        </w:rPr>
      </w:pPr>
      <w:r w:rsidRPr="007A7AB7">
        <w:rPr>
          <w:sz w:val="24"/>
          <w:szCs w:val="24"/>
        </w:rPr>
        <w:t xml:space="preserve">          3) увеличение бюджетных ассигнований на сумму средств областного бюджета по соглас</w:t>
      </w:r>
      <w:r w:rsidRPr="007A7AB7">
        <w:rPr>
          <w:sz w:val="24"/>
          <w:szCs w:val="24"/>
        </w:rPr>
        <w:t>о</w:t>
      </w:r>
      <w:r w:rsidRPr="007A7AB7">
        <w:rPr>
          <w:sz w:val="24"/>
          <w:szCs w:val="24"/>
        </w:rPr>
        <w:t xml:space="preserve">ванию с главным </w:t>
      </w:r>
      <w:proofErr w:type="gramStart"/>
      <w:r w:rsidRPr="007A7AB7">
        <w:rPr>
          <w:sz w:val="24"/>
          <w:szCs w:val="24"/>
        </w:rPr>
        <w:t>администратором  средств</w:t>
      </w:r>
      <w:proofErr w:type="gramEnd"/>
      <w:r w:rsidRPr="007A7AB7">
        <w:rPr>
          <w:sz w:val="24"/>
          <w:szCs w:val="24"/>
        </w:rPr>
        <w:t xml:space="preserve"> областного бюдж</w:t>
      </w:r>
      <w:r w:rsidRPr="007A7AB7">
        <w:rPr>
          <w:sz w:val="24"/>
          <w:szCs w:val="24"/>
        </w:rPr>
        <w:t>е</w:t>
      </w:r>
      <w:r w:rsidRPr="007A7AB7">
        <w:rPr>
          <w:sz w:val="24"/>
          <w:szCs w:val="24"/>
        </w:rPr>
        <w:t>та.</w:t>
      </w:r>
    </w:p>
    <w:p w:rsidR="004121E9" w:rsidRPr="007A7AB7" w:rsidRDefault="004121E9" w:rsidP="004121E9">
      <w:pPr>
        <w:ind w:left="420" w:hanging="420"/>
        <w:rPr>
          <w:sz w:val="24"/>
          <w:szCs w:val="24"/>
        </w:rPr>
      </w:pPr>
    </w:p>
    <w:p w:rsidR="004121E9" w:rsidRPr="007A7AB7" w:rsidRDefault="004121E9" w:rsidP="004121E9">
      <w:pPr>
        <w:pStyle w:val="110"/>
        <w:ind w:left="420" w:hanging="420"/>
        <w:jc w:val="center"/>
        <w:rPr>
          <w:sz w:val="24"/>
          <w:szCs w:val="24"/>
        </w:rPr>
      </w:pPr>
    </w:p>
    <w:p w:rsidR="004121E9" w:rsidRPr="007A7AB7" w:rsidRDefault="004121E9" w:rsidP="004121E9">
      <w:pPr>
        <w:pStyle w:val="110"/>
        <w:ind w:left="420" w:hanging="420"/>
        <w:jc w:val="center"/>
        <w:rPr>
          <w:sz w:val="24"/>
          <w:szCs w:val="24"/>
        </w:rPr>
      </w:pPr>
      <w:r w:rsidRPr="007A7AB7">
        <w:rPr>
          <w:sz w:val="24"/>
          <w:szCs w:val="24"/>
        </w:rPr>
        <w:t>Статья 7. Вступление в силу настоящего решения Совета народных депутатов</w:t>
      </w:r>
    </w:p>
    <w:p w:rsidR="004121E9" w:rsidRPr="007A7AB7" w:rsidRDefault="004121E9" w:rsidP="004121E9">
      <w:pPr>
        <w:ind w:left="420" w:hanging="420"/>
        <w:rPr>
          <w:sz w:val="24"/>
          <w:szCs w:val="24"/>
        </w:rPr>
      </w:pPr>
      <w:r w:rsidRPr="007A7AB7">
        <w:rPr>
          <w:sz w:val="24"/>
          <w:szCs w:val="24"/>
        </w:rPr>
        <w:t>Настоящее решение Совета народных депутатов Парижскокоммунского сельского посел</w:t>
      </w:r>
      <w:r w:rsidRPr="007A7AB7">
        <w:rPr>
          <w:sz w:val="24"/>
          <w:szCs w:val="24"/>
        </w:rPr>
        <w:t>е</w:t>
      </w:r>
      <w:r w:rsidRPr="007A7AB7">
        <w:rPr>
          <w:sz w:val="24"/>
          <w:szCs w:val="24"/>
        </w:rPr>
        <w:t>ния Верхнехавского муниципального района вступает в силу с 1 января 2025 года.</w:t>
      </w:r>
    </w:p>
    <w:p w:rsidR="004121E9" w:rsidRPr="007A7AB7" w:rsidRDefault="004121E9" w:rsidP="004121E9">
      <w:pPr>
        <w:ind w:left="420" w:hanging="420"/>
        <w:rPr>
          <w:sz w:val="24"/>
          <w:szCs w:val="24"/>
        </w:rPr>
      </w:pPr>
    </w:p>
    <w:p w:rsidR="004121E9" w:rsidRPr="007A7AB7"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Pr="007A7AB7" w:rsidRDefault="004121E9" w:rsidP="004121E9">
      <w:pPr>
        <w:ind w:left="420" w:hanging="420"/>
        <w:rPr>
          <w:sz w:val="24"/>
          <w:szCs w:val="24"/>
        </w:rPr>
      </w:pPr>
      <w:r w:rsidRPr="007A7AB7">
        <w:rPr>
          <w:sz w:val="24"/>
          <w:szCs w:val="24"/>
        </w:rPr>
        <w:t xml:space="preserve">Глава Парижскокоммунского </w:t>
      </w:r>
    </w:p>
    <w:p w:rsidR="004121E9" w:rsidRDefault="004121E9" w:rsidP="004121E9">
      <w:pPr>
        <w:ind w:left="420" w:hanging="420"/>
        <w:rPr>
          <w:sz w:val="24"/>
          <w:szCs w:val="24"/>
        </w:rPr>
      </w:pPr>
      <w:r w:rsidRPr="007A7AB7">
        <w:rPr>
          <w:sz w:val="24"/>
          <w:szCs w:val="24"/>
        </w:rPr>
        <w:t xml:space="preserve">сельского поселения                                                      </w:t>
      </w:r>
      <w:r>
        <w:rPr>
          <w:sz w:val="24"/>
          <w:szCs w:val="24"/>
        </w:rPr>
        <w:t xml:space="preserve">              </w:t>
      </w:r>
      <w:r w:rsidRPr="007A7AB7">
        <w:rPr>
          <w:sz w:val="24"/>
          <w:szCs w:val="24"/>
        </w:rPr>
        <w:t xml:space="preserve">                 Д.В.Кирсанова  </w:t>
      </w: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ind w:left="420" w:hanging="420"/>
        <w:rPr>
          <w:sz w:val="24"/>
          <w:szCs w:val="24"/>
        </w:rPr>
      </w:pPr>
    </w:p>
    <w:p w:rsidR="004121E9" w:rsidRDefault="004121E9" w:rsidP="004121E9">
      <w:pPr>
        <w:rPr>
          <w:sz w:val="24"/>
          <w:szCs w:val="24"/>
        </w:rPr>
      </w:pPr>
    </w:p>
    <w:p w:rsidR="004121E9" w:rsidRPr="007D425D" w:rsidRDefault="004121E9" w:rsidP="004121E9">
      <w:pPr>
        <w:pStyle w:val="ab"/>
        <w:pageBreakBefore/>
        <w:outlineLvl w:val="0"/>
        <w:rPr>
          <w:sz w:val="24"/>
          <w:szCs w:val="24"/>
        </w:rPr>
      </w:pPr>
      <w:r w:rsidRPr="007D425D">
        <w:rPr>
          <w:sz w:val="24"/>
          <w:szCs w:val="24"/>
        </w:rPr>
        <w:lastRenderedPageBreak/>
        <w:t xml:space="preserve">Приложение № 1    </w:t>
      </w:r>
    </w:p>
    <w:p w:rsidR="004121E9" w:rsidRPr="007D425D" w:rsidRDefault="004121E9" w:rsidP="004121E9">
      <w:pPr>
        <w:pStyle w:val="ab"/>
        <w:jc w:val="right"/>
        <w:rPr>
          <w:sz w:val="24"/>
          <w:szCs w:val="24"/>
        </w:rPr>
      </w:pPr>
      <w:r w:rsidRPr="007D425D">
        <w:rPr>
          <w:sz w:val="24"/>
          <w:szCs w:val="24"/>
        </w:rPr>
        <w:t xml:space="preserve">                                                      к решению Совета народных депутатов</w:t>
      </w:r>
    </w:p>
    <w:p w:rsidR="004121E9" w:rsidRPr="007D425D" w:rsidRDefault="004121E9" w:rsidP="004121E9">
      <w:pPr>
        <w:pStyle w:val="ab"/>
        <w:jc w:val="right"/>
        <w:rPr>
          <w:sz w:val="24"/>
          <w:szCs w:val="24"/>
        </w:rPr>
      </w:pPr>
      <w:r w:rsidRPr="007D425D">
        <w:rPr>
          <w:sz w:val="24"/>
          <w:szCs w:val="24"/>
        </w:rPr>
        <w:t xml:space="preserve">                                                    Парижскокоммунского сельского поселения</w:t>
      </w:r>
    </w:p>
    <w:p w:rsidR="004121E9" w:rsidRPr="007D425D" w:rsidRDefault="004121E9" w:rsidP="004121E9">
      <w:pPr>
        <w:pStyle w:val="ab"/>
        <w:jc w:val="right"/>
        <w:rPr>
          <w:sz w:val="24"/>
          <w:szCs w:val="24"/>
        </w:rPr>
      </w:pPr>
      <w:r w:rsidRPr="007D425D">
        <w:rPr>
          <w:sz w:val="24"/>
          <w:szCs w:val="24"/>
        </w:rPr>
        <w:t xml:space="preserve"> Верхнехавского муниципального района </w:t>
      </w:r>
    </w:p>
    <w:p w:rsidR="004121E9" w:rsidRPr="007D425D" w:rsidRDefault="004121E9" w:rsidP="004121E9">
      <w:pPr>
        <w:pStyle w:val="ab"/>
        <w:jc w:val="right"/>
        <w:rPr>
          <w:sz w:val="24"/>
          <w:szCs w:val="24"/>
        </w:rPr>
      </w:pPr>
      <w:r w:rsidRPr="007D425D">
        <w:rPr>
          <w:sz w:val="24"/>
          <w:szCs w:val="24"/>
        </w:rPr>
        <w:t xml:space="preserve">                                                      “</w:t>
      </w:r>
      <w:proofErr w:type="gramStart"/>
      <w:r w:rsidRPr="007D425D">
        <w:rPr>
          <w:sz w:val="24"/>
          <w:szCs w:val="24"/>
        </w:rPr>
        <w:t>О  бюджете</w:t>
      </w:r>
      <w:proofErr w:type="gramEnd"/>
      <w:r w:rsidRPr="007D425D">
        <w:rPr>
          <w:sz w:val="24"/>
          <w:szCs w:val="24"/>
        </w:rPr>
        <w:t xml:space="preserve"> Парижскокоммунского сельского</w:t>
      </w:r>
    </w:p>
    <w:p w:rsidR="004121E9" w:rsidRPr="007D425D" w:rsidRDefault="004121E9" w:rsidP="004121E9">
      <w:pPr>
        <w:pStyle w:val="ab"/>
        <w:jc w:val="right"/>
        <w:rPr>
          <w:sz w:val="24"/>
          <w:szCs w:val="24"/>
        </w:rPr>
      </w:pPr>
      <w:r w:rsidRPr="007D425D">
        <w:rPr>
          <w:sz w:val="24"/>
          <w:szCs w:val="24"/>
        </w:rPr>
        <w:t>поселения на 2025 год и на плановый                                                                                                                      период 2026 и 2027 годов»</w:t>
      </w:r>
    </w:p>
    <w:p w:rsidR="004121E9" w:rsidRPr="007D425D" w:rsidRDefault="004121E9" w:rsidP="004121E9">
      <w:pPr>
        <w:ind w:left="1545"/>
        <w:jc w:val="center"/>
        <w:rPr>
          <w:sz w:val="24"/>
          <w:szCs w:val="24"/>
        </w:rPr>
      </w:pPr>
    </w:p>
    <w:p w:rsidR="004121E9" w:rsidRDefault="004121E9" w:rsidP="004121E9">
      <w:pPr>
        <w:widowControl w:val="0"/>
        <w:autoSpaceDE w:val="0"/>
        <w:autoSpaceDN w:val="0"/>
        <w:adjustRightInd w:val="0"/>
        <w:ind w:left="140" w:firstLine="569"/>
        <w:jc w:val="center"/>
        <w:rPr>
          <w:b/>
          <w:sz w:val="24"/>
          <w:szCs w:val="24"/>
        </w:rPr>
      </w:pPr>
      <w:r w:rsidRPr="007D425D">
        <w:rPr>
          <w:b/>
          <w:bCs/>
          <w:color w:val="000000"/>
          <w:sz w:val="24"/>
          <w:szCs w:val="24"/>
        </w:rPr>
        <w:t xml:space="preserve">Источники финансирования дефицита бюджета </w:t>
      </w:r>
      <w:r w:rsidRPr="007D425D">
        <w:rPr>
          <w:b/>
          <w:sz w:val="24"/>
          <w:szCs w:val="24"/>
        </w:rPr>
        <w:t xml:space="preserve">Парижскокоммунского </w:t>
      </w:r>
    </w:p>
    <w:p w:rsidR="004121E9" w:rsidRPr="007D425D" w:rsidRDefault="004121E9" w:rsidP="004121E9">
      <w:pPr>
        <w:widowControl w:val="0"/>
        <w:autoSpaceDE w:val="0"/>
        <w:autoSpaceDN w:val="0"/>
        <w:adjustRightInd w:val="0"/>
        <w:ind w:left="140" w:firstLine="569"/>
        <w:jc w:val="center"/>
        <w:rPr>
          <w:b/>
          <w:sz w:val="24"/>
          <w:szCs w:val="24"/>
        </w:rPr>
      </w:pPr>
      <w:r w:rsidRPr="007D425D">
        <w:rPr>
          <w:b/>
          <w:sz w:val="24"/>
          <w:szCs w:val="24"/>
        </w:rPr>
        <w:t xml:space="preserve">сельского поселения </w:t>
      </w:r>
      <w:r w:rsidRPr="007D425D">
        <w:rPr>
          <w:b/>
          <w:bCs/>
          <w:color w:val="000000"/>
          <w:sz w:val="24"/>
          <w:szCs w:val="24"/>
        </w:rPr>
        <w:t>на 2025 год и на плановый период 2026 и 2027 годов</w:t>
      </w:r>
      <w:r w:rsidRPr="007D425D">
        <w:rPr>
          <w:b/>
          <w:sz w:val="24"/>
          <w:szCs w:val="24"/>
        </w:rPr>
        <w:t xml:space="preserve"> бюджета</w:t>
      </w:r>
    </w:p>
    <w:p w:rsidR="004121E9" w:rsidRPr="007D425D" w:rsidRDefault="004121E9" w:rsidP="004121E9">
      <w:pPr>
        <w:shd w:val="clear" w:color="auto" w:fill="FFFFFF"/>
        <w:ind w:left="140" w:firstLine="569"/>
        <w:rPr>
          <w:sz w:val="24"/>
          <w:szCs w:val="24"/>
        </w:rPr>
      </w:pPr>
    </w:p>
    <w:p w:rsidR="004121E9" w:rsidRPr="007D425D" w:rsidRDefault="004121E9" w:rsidP="004121E9">
      <w:pPr>
        <w:shd w:val="clear" w:color="auto" w:fill="FFFFFF"/>
        <w:ind w:left="140" w:firstLine="569"/>
        <w:jc w:val="right"/>
        <w:rPr>
          <w:sz w:val="24"/>
          <w:szCs w:val="24"/>
        </w:rPr>
      </w:pPr>
      <w:r w:rsidRPr="007D425D">
        <w:rPr>
          <w:sz w:val="24"/>
          <w:szCs w:val="24"/>
        </w:rPr>
        <w:t xml:space="preserve">   (</w:t>
      </w:r>
      <w:proofErr w:type="spellStart"/>
      <w:r w:rsidRPr="007D425D">
        <w:rPr>
          <w:sz w:val="24"/>
          <w:szCs w:val="24"/>
        </w:rPr>
        <w:t>тыс.руб</w:t>
      </w:r>
      <w:proofErr w:type="spellEnd"/>
      <w:r w:rsidRPr="007D425D">
        <w:rPr>
          <w:sz w:val="24"/>
          <w:szCs w:val="24"/>
        </w:rPr>
        <w:t>.)</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1688"/>
        <w:gridCol w:w="1452"/>
        <w:gridCol w:w="1680"/>
      </w:tblGrid>
      <w:tr w:rsidR="004121E9" w:rsidRPr="007D425D" w:rsidTr="009C56CA">
        <w:trPr>
          <w:trHeight w:val="420"/>
        </w:trPr>
        <w:tc>
          <w:tcPr>
            <w:tcW w:w="2700" w:type="dxa"/>
            <w:shd w:val="clear" w:color="auto" w:fill="auto"/>
            <w:vAlign w:val="center"/>
          </w:tcPr>
          <w:p w:rsidR="004121E9" w:rsidRPr="007D425D" w:rsidRDefault="004121E9" w:rsidP="009C56CA">
            <w:pPr>
              <w:widowControl w:val="0"/>
              <w:autoSpaceDE w:val="0"/>
              <w:autoSpaceDN w:val="0"/>
              <w:adjustRightInd w:val="0"/>
              <w:ind w:left="140"/>
              <w:rPr>
                <w:sz w:val="24"/>
                <w:szCs w:val="24"/>
              </w:rPr>
            </w:pPr>
            <w:r w:rsidRPr="007D425D">
              <w:rPr>
                <w:b/>
                <w:bCs/>
                <w:color w:val="000000"/>
                <w:sz w:val="24"/>
                <w:szCs w:val="24"/>
              </w:rPr>
              <w:t>Наименование</w:t>
            </w:r>
          </w:p>
        </w:tc>
        <w:tc>
          <w:tcPr>
            <w:tcW w:w="2700" w:type="dxa"/>
            <w:vAlign w:val="center"/>
          </w:tcPr>
          <w:p w:rsidR="004121E9" w:rsidRPr="007D425D" w:rsidRDefault="004121E9" w:rsidP="009C56CA">
            <w:pPr>
              <w:widowControl w:val="0"/>
              <w:autoSpaceDE w:val="0"/>
              <w:autoSpaceDN w:val="0"/>
              <w:adjustRightInd w:val="0"/>
              <w:ind w:left="140"/>
              <w:rPr>
                <w:b/>
                <w:bCs/>
                <w:color w:val="000000"/>
                <w:sz w:val="24"/>
                <w:szCs w:val="24"/>
              </w:rPr>
            </w:pPr>
            <w:r w:rsidRPr="007D425D">
              <w:rPr>
                <w:b/>
                <w:bCs/>
                <w:color w:val="000000"/>
                <w:sz w:val="24"/>
                <w:szCs w:val="24"/>
              </w:rPr>
              <w:t xml:space="preserve">Код </w:t>
            </w:r>
          </w:p>
          <w:p w:rsidR="004121E9" w:rsidRPr="007D425D" w:rsidRDefault="004121E9" w:rsidP="009C56CA">
            <w:pPr>
              <w:widowControl w:val="0"/>
              <w:autoSpaceDE w:val="0"/>
              <w:autoSpaceDN w:val="0"/>
              <w:adjustRightInd w:val="0"/>
              <w:ind w:left="140"/>
              <w:rPr>
                <w:sz w:val="24"/>
                <w:szCs w:val="24"/>
              </w:rPr>
            </w:pPr>
            <w:r w:rsidRPr="007D425D">
              <w:rPr>
                <w:b/>
                <w:bCs/>
                <w:color w:val="000000"/>
                <w:sz w:val="24"/>
                <w:szCs w:val="24"/>
              </w:rPr>
              <w:t>классификации</w:t>
            </w:r>
          </w:p>
        </w:tc>
        <w:tc>
          <w:tcPr>
            <w:tcW w:w="1688" w:type="dxa"/>
            <w:vAlign w:val="center"/>
          </w:tcPr>
          <w:p w:rsidR="004121E9" w:rsidRPr="007D425D" w:rsidRDefault="004121E9" w:rsidP="009C56CA">
            <w:pPr>
              <w:widowControl w:val="0"/>
              <w:autoSpaceDE w:val="0"/>
              <w:autoSpaceDN w:val="0"/>
              <w:adjustRightInd w:val="0"/>
              <w:ind w:left="140"/>
              <w:rPr>
                <w:sz w:val="24"/>
                <w:szCs w:val="24"/>
              </w:rPr>
            </w:pPr>
            <w:r w:rsidRPr="007D425D">
              <w:rPr>
                <w:b/>
                <w:bCs/>
                <w:color w:val="000000"/>
                <w:sz w:val="24"/>
                <w:szCs w:val="24"/>
              </w:rPr>
              <w:t>2025 год</w:t>
            </w:r>
          </w:p>
        </w:tc>
        <w:tc>
          <w:tcPr>
            <w:tcW w:w="1452" w:type="dxa"/>
            <w:vAlign w:val="center"/>
          </w:tcPr>
          <w:p w:rsidR="004121E9" w:rsidRPr="007D425D" w:rsidRDefault="004121E9" w:rsidP="009C56CA">
            <w:pPr>
              <w:widowControl w:val="0"/>
              <w:autoSpaceDE w:val="0"/>
              <w:autoSpaceDN w:val="0"/>
              <w:adjustRightInd w:val="0"/>
              <w:ind w:left="140"/>
              <w:rPr>
                <w:sz w:val="24"/>
                <w:szCs w:val="24"/>
              </w:rPr>
            </w:pPr>
            <w:r w:rsidRPr="007D425D">
              <w:rPr>
                <w:b/>
                <w:bCs/>
                <w:color w:val="000000"/>
                <w:sz w:val="24"/>
                <w:szCs w:val="24"/>
              </w:rPr>
              <w:t>2026 год</w:t>
            </w:r>
          </w:p>
        </w:tc>
        <w:tc>
          <w:tcPr>
            <w:tcW w:w="1680" w:type="dxa"/>
            <w:vAlign w:val="center"/>
          </w:tcPr>
          <w:p w:rsidR="004121E9" w:rsidRPr="007D425D" w:rsidRDefault="004121E9" w:rsidP="009C56CA">
            <w:pPr>
              <w:widowControl w:val="0"/>
              <w:autoSpaceDE w:val="0"/>
              <w:autoSpaceDN w:val="0"/>
              <w:adjustRightInd w:val="0"/>
              <w:ind w:left="140"/>
              <w:rPr>
                <w:sz w:val="24"/>
                <w:szCs w:val="24"/>
              </w:rPr>
            </w:pPr>
            <w:r w:rsidRPr="007D425D">
              <w:rPr>
                <w:b/>
                <w:bCs/>
                <w:color w:val="000000"/>
                <w:sz w:val="24"/>
                <w:szCs w:val="24"/>
              </w:rPr>
              <w:t>2027 год</w:t>
            </w:r>
          </w:p>
        </w:tc>
      </w:tr>
      <w:tr w:rsidR="004121E9" w:rsidRPr="007D425D" w:rsidTr="009C56CA">
        <w:trPr>
          <w:trHeight w:val="420"/>
        </w:trPr>
        <w:tc>
          <w:tcPr>
            <w:tcW w:w="2700" w:type="dxa"/>
            <w:shd w:val="clear" w:color="auto" w:fill="auto"/>
          </w:tcPr>
          <w:p w:rsidR="004121E9" w:rsidRPr="007A7AB7" w:rsidRDefault="004121E9" w:rsidP="009C56CA">
            <w:pPr>
              <w:ind w:left="140"/>
              <w:rPr>
                <w:bCs/>
                <w:sz w:val="24"/>
                <w:szCs w:val="24"/>
              </w:rPr>
            </w:pPr>
            <w:r w:rsidRPr="007A7AB7">
              <w:rPr>
                <w:bCs/>
                <w:sz w:val="24"/>
                <w:szCs w:val="24"/>
              </w:rPr>
              <w:t>ИСТОЧНИКИ ВНУ</w:t>
            </w:r>
            <w:r w:rsidRPr="007A7AB7">
              <w:rPr>
                <w:bCs/>
                <w:sz w:val="24"/>
                <w:szCs w:val="24"/>
              </w:rPr>
              <w:t>Т</w:t>
            </w:r>
            <w:r w:rsidRPr="007A7AB7">
              <w:rPr>
                <w:bCs/>
                <w:sz w:val="24"/>
                <w:szCs w:val="24"/>
              </w:rPr>
              <w:t>РЕННЕГО ФИНА</w:t>
            </w:r>
            <w:r w:rsidRPr="007A7AB7">
              <w:rPr>
                <w:bCs/>
                <w:sz w:val="24"/>
                <w:szCs w:val="24"/>
              </w:rPr>
              <w:t>Н</w:t>
            </w:r>
            <w:r w:rsidRPr="007A7AB7">
              <w:rPr>
                <w:bCs/>
                <w:sz w:val="24"/>
                <w:szCs w:val="24"/>
              </w:rPr>
              <w:t>СИРОВАНИЯ Д</w:t>
            </w:r>
            <w:r w:rsidRPr="007A7AB7">
              <w:rPr>
                <w:bCs/>
                <w:sz w:val="24"/>
                <w:szCs w:val="24"/>
              </w:rPr>
              <w:t>Е</w:t>
            </w:r>
            <w:r w:rsidRPr="007A7AB7">
              <w:rPr>
                <w:bCs/>
                <w:sz w:val="24"/>
                <w:szCs w:val="24"/>
              </w:rPr>
              <w:t>ФИЦИТА БЮДЖЕТА</w:t>
            </w:r>
          </w:p>
        </w:tc>
        <w:tc>
          <w:tcPr>
            <w:tcW w:w="2700" w:type="dxa"/>
            <w:vAlign w:val="center"/>
          </w:tcPr>
          <w:p w:rsidR="004121E9" w:rsidRPr="007A7AB7" w:rsidRDefault="004121E9" w:rsidP="009C56CA">
            <w:pPr>
              <w:ind w:left="140" w:hanging="140"/>
              <w:rPr>
                <w:bCs/>
                <w:sz w:val="24"/>
                <w:szCs w:val="24"/>
              </w:rPr>
            </w:pPr>
            <w:r w:rsidRPr="007A7AB7">
              <w:rPr>
                <w:bCs/>
                <w:sz w:val="24"/>
                <w:szCs w:val="24"/>
              </w:rPr>
              <w:t>01 00 00 00 00 0000 000</w:t>
            </w:r>
          </w:p>
        </w:tc>
        <w:tc>
          <w:tcPr>
            <w:tcW w:w="1688" w:type="dxa"/>
            <w:vAlign w:val="center"/>
          </w:tcPr>
          <w:p w:rsidR="004121E9" w:rsidRPr="007A7AB7" w:rsidRDefault="004121E9" w:rsidP="009C56CA">
            <w:pPr>
              <w:ind w:left="140"/>
              <w:rPr>
                <w:bCs/>
                <w:sz w:val="24"/>
                <w:szCs w:val="24"/>
              </w:rPr>
            </w:pPr>
            <w:r w:rsidRPr="007A7AB7">
              <w:rPr>
                <w:bCs/>
                <w:sz w:val="24"/>
                <w:szCs w:val="24"/>
              </w:rPr>
              <w:t>0,0</w:t>
            </w:r>
          </w:p>
        </w:tc>
        <w:tc>
          <w:tcPr>
            <w:tcW w:w="1452" w:type="dxa"/>
            <w:vAlign w:val="center"/>
          </w:tcPr>
          <w:p w:rsidR="004121E9" w:rsidRPr="007A7AB7" w:rsidRDefault="004121E9" w:rsidP="009C56CA">
            <w:pPr>
              <w:ind w:left="140" w:hanging="56"/>
              <w:rPr>
                <w:bCs/>
                <w:sz w:val="24"/>
                <w:szCs w:val="24"/>
              </w:rPr>
            </w:pPr>
            <w:r w:rsidRPr="007A7AB7">
              <w:rPr>
                <w:bCs/>
                <w:sz w:val="24"/>
                <w:szCs w:val="24"/>
              </w:rPr>
              <w:t>0,00</w:t>
            </w:r>
          </w:p>
        </w:tc>
        <w:tc>
          <w:tcPr>
            <w:tcW w:w="1680" w:type="dxa"/>
            <w:vAlign w:val="center"/>
          </w:tcPr>
          <w:p w:rsidR="004121E9" w:rsidRPr="007A7AB7" w:rsidRDefault="004121E9" w:rsidP="009C56CA">
            <w:pPr>
              <w:ind w:left="140"/>
              <w:rPr>
                <w:bCs/>
                <w:sz w:val="24"/>
                <w:szCs w:val="24"/>
              </w:rPr>
            </w:pPr>
            <w:r w:rsidRPr="007A7AB7">
              <w:rPr>
                <w:bCs/>
                <w:sz w:val="24"/>
                <w:szCs w:val="24"/>
              </w:rPr>
              <w:t>0,00</w:t>
            </w:r>
          </w:p>
        </w:tc>
      </w:tr>
      <w:tr w:rsidR="004121E9" w:rsidRPr="007D425D" w:rsidTr="009C56CA">
        <w:trPr>
          <w:trHeight w:val="210"/>
        </w:trPr>
        <w:tc>
          <w:tcPr>
            <w:tcW w:w="2700" w:type="dxa"/>
            <w:shd w:val="clear" w:color="auto" w:fill="auto"/>
          </w:tcPr>
          <w:p w:rsidR="004121E9" w:rsidRPr="007A7AB7" w:rsidRDefault="004121E9" w:rsidP="009C56CA">
            <w:pPr>
              <w:ind w:left="140"/>
              <w:rPr>
                <w:bCs/>
                <w:sz w:val="24"/>
                <w:szCs w:val="24"/>
              </w:rPr>
            </w:pPr>
            <w:r w:rsidRPr="007A7AB7">
              <w:rPr>
                <w:bCs/>
                <w:sz w:val="24"/>
                <w:szCs w:val="24"/>
              </w:rPr>
              <w:t>Изменение остатков средств на счетах по учету средств бюдж</w:t>
            </w:r>
            <w:r w:rsidRPr="007A7AB7">
              <w:rPr>
                <w:bCs/>
                <w:sz w:val="24"/>
                <w:szCs w:val="24"/>
              </w:rPr>
              <w:t>е</w:t>
            </w:r>
            <w:r w:rsidRPr="007A7AB7">
              <w:rPr>
                <w:bCs/>
                <w:sz w:val="24"/>
                <w:szCs w:val="24"/>
              </w:rPr>
              <w:t>та</w:t>
            </w:r>
          </w:p>
        </w:tc>
        <w:tc>
          <w:tcPr>
            <w:tcW w:w="2700" w:type="dxa"/>
            <w:vAlign w:val="center"/>
          </w:tcPr>
          <w:p w:rsidR="004121E9" w:rsidRPr="007A7AB7" w:rsidRDefault="004121E9" w:rsidP="009C56CA">
            <w:pPr>
              <w:ind w:left="140" w:hanging="148"/>
              <w:rPr>
                <w:bCs/>
                <w:sz w:val="24"/>
                <w:szCs w:val="24"/>
              </w:rPr>
            </w:pPr>
            <w:r w:rsidRPr="007A7AB7">
              <w:rPr>
                <w:bCs/>
                <w:sz w:val="24"/>
                <w:szCs w:val="24"/>
              </w:rPr>
              <w:t>01 05 00 00 00 0000 000</w:t>
            </w:r>
          </w:p>
        </w:tc>
        <w:tc>
          <w:tcPr>
            <w:tcW w:w="1688" w:type="dxa"/>
            <w:vAlign w:val="center"/>
          </w:tcPr>
          <w:p w:rsidR="004121E9" w:rsidRPr="007A7AB7" w:rsidRDefault="004121E9" w:rsidP="009C56CA">
            <w:pPr>
              <w:ind w:left="140"/>
              <w:rPr>
                <w:bCs/>
                <w:sz w:val="24"/>
                <w:szCs w:val="24"/>
              </w:rPr>
            </w:pPr>
            <w:r w:rsidRPr="007A7AB7">
              <w:rPr>
                <w:bCs/>
                <w:sz w:val="24"/>
                <w:szCs w:val="24"/>
              </w:rPr>
              <w:t>0,0</w:t>
            </w:r>
          </w:p>
        </w:tc>
        <w:tc>
          <w:tcPr>
            <w:tcW w:w="1452" w:type="dxa"/>
            <w:vAlign w:val="center"/>
          </w:tcPr>
          <w:p w:rsidR="004121E9" w:rsidRPr="007A7AB7" w:rsidRDefault="004121E9" w:rsidP="009C56CA">
            <w:pPr>
              <w:ind w:left="140" w:hanging="56"/>
              <w:rPr>
                <w:bCs/>
                <w:sz w:val="24"/>
                <w:szCs w:val="24"/>
              </w:rPr>
            </w:pPr>
            <w:r w:rsidRPr="007A7AB7">
              <w:rPr>
                <w:bCs/>
                <w:sz w:val="24"/>
                <w:szCs w:val="24"/>
              </w:rPr>
              <w:t>0,0</w:t>
            </w:r>
          </w:p>
        </w:tc>
        <w:tc>
          <w:tcPr>
            <w:tcW w:w="1680" w:type="dxa"/>
            <w:vAlign w:val="center"/>
          </w:tcPr>
          <w:p w:rsidR="004121E9" w:rsidRPr="007A7AB7" w:rsidRDefault="004121E9" w:rsidP="009C56CA">
            <w:pPr>
              <w:ind w:left="140"/>
              <w:rPr>
                <w:bCs/>
                <w:sz w:val="24"/>
                <w:szCs w:val="24"/>
              </w:rPr>
            </w:pPr>
            <w:r w:rsidRPr="007A7AB7">
              <w:rPr>
                <w:bCs/>
                <w:sz w:val="24"/>
                <w:szCs w:val="24"/>
              </w:rPr>
              <w:t>0,0</w:t>
            </w:r>
          </w:p>
        </w:tc>
      </w:tr>
      <w:tr w:rsidR="004121E9" w:rsidRPr="007D425D" w:rsidTr="009C56CA">
        <w:trPr>
          <w:trHeight w:val="210"/>
        </w:trPr>
        <w:tc>
          <w:tcPr>
            <w:tcW w:w="2700" w:type="dxa"/>
            <w:shd w:val="clear" w:color="auto" w:fill="auto"/>
          </w:tcPr>
          <w:p w:rsidR="004121E9" w:rsidRPr="007A7AB7" w:rsidRDefault="004121E9" w:rsidP="009C56CA">
            <w:pPr>
              <w:ind w:left="140"/>
              <w:rPr>
                <w:sz w:val="24"/>
                <w:szCs w:val="24"/>
              </w:rPr>
            </w:pPr>
            <w:r w:rsidRPr="007A7AB7">
              <w:rPr>
                <w:sz w:val="24"/>
                <w:szCs w:val="24"/>
              </w:rPr>
              <w:t>Увеличение оста</w:t>
            </w:r>
            <w:r w:rsidRPr="007A7AB7">
              <w:rPr>
                <w:sz w:val="24"/>
                <w:szCs w:val="24"/>
              </w:rPr>
              <w:t>т</w:t>
            </w:r>
            <w:r w:rsidRPr="007A7AB7">
              <w:rPr>
                <w:sz w:val="24"/>
                <w:szCs w:val="24"/>
              </w:rPr>
              <w:t>ков средств бю</w:t>
            </w:r>
            <w:r w:rsidRPr="007A7AB7">
              <w:rPr>
                <w:sz w:val="24"/>
                <w:szCs w:val="24"/>
              </w:rPr>
              <w:t>д</w:t>
            </w:r>
            <w:r w:rsidRPr="007A7AB7">
              <w:rPr>
                <w:sz w:val="24"/>
                <w:szCs w:val="24"/>
              </w:rPr>
              <w:t>жетов</w:t>
            </w:r>
          </w:p>
        </w:tc>
        <w:tc>
          <w:tcPr>
            <w:tcW w:w="2700" w:type="dxa"/>
            <w:vAlign w:val="center"/>
          </w:tcPr>
          <w:p w:rsidR="004121E9" w:rsidRPr="007A7AB7" w:rsidRDefault="004121E9" w:rsidP="009C56CA">
            <w:pPr>
              <w:ind w:left="140" w:hanging="148"/>
              <w:rPr>
                <w:sz w:val="24"/>
                <w:szCs w:val="24"/>
              </w:rPr>
            </w:pPr>
            <w:r w:rsidRPr="007A7AB7">
              <w:rPr>
                <w:sz w:val="24"/>
                <w:szCs w:val="24"/>
              </w:rPr>
              <w:t>01 05 00 00 00 0000 500</w:t>
            </w:r>
          </w:p>
        </w:tc>
        <w:tc>
          <w:tcPr>
            <w:tcW w:w="1688" w:type="dxa"/>
            <w:vAlign w:val="bottom"/>
          </w:tcPr>
          <w:p w:rsidR="004121E9" w:rsidRPr="007A7AB7" w:rsidRDefault="004121E9" w:rsidP="009C56CA">
            <w:pPr>
              <w:ind w:left="140"/>
              <w:rPr>
                <w:sz w:val="24"/>
                <w:szCs w:val="24"/>
              </w:rPr>
            </w:pPr>
            <w:r w:rsidRPr="007A7AB7">
              <w:rPr>
                <w:sz w:val="24"/>
                <w:szCs w:val="24"/>
              </w:rPr>
              <w:t>19 471,66440</w:t>
            </w:r>
          </w:p>
        </w:tc>
        <w:tc>
          <w:tcPr>
            <w:tcW w:w="1452" w:type="dxa"/>
            <w:vAlign w:val="bottom"/>
          </w:tcPr>
          <w:p w:rsidR="004121E9" w:rsidRPr="007A7AB7" w:rsidRDefault="004121E9" w:rsidP="009C56CA">
            <w:pPr>
              <w:ind w:left="140" w:hanging="56"/>
              <w:rPr>
                <w:sz w:val="24"/>
                <w:szCs w:val="24"/>
              </w:rPr>
            </w:pPr>
            <w:r w:rsidRPr="007A7AB7">
              <w:rPr>
                <w:sz w:val="24"/>
                <w:szCs w:val="24"/>
              </w:rPr>
              <w:t>11 888,10</w:t>
            </w:r>
          </w:p>
        </w:tc>
        <w:tc>
          <w:tcPr>
            <w:tcW w:w="1680" w:type="dxa"/>
            <w:vAlign w:val="bottom"/>
          </w:tcPr>
          <w:p w:rsidR="004121E9" w:rsidRPr="007A7AB7" w:rsidRDefault="004121E9" w:rsidP="009C56CA">
            <w:pPr>
              <w:ind w:left="140"/>
              <w:rPr>
                <w:sz w:val="24"/>
                <w:szCs w:val="24"/>
              </w:rPr>
            </w:pPr>
            <w:r w:rsidRPr="007A7AB7">
              <w:rPr>
                <w:sz w:val="24"/>
                <w:szCs w:val="24"/>
              </w:rPr>
              <w:t>12 563,80</w:t>
            </w:r>
          </w:p>
        </w:tc>
      </w:tr>
      <w:tr w:rsidR="004121E9" w:rsidRPr="007D425D" w:rsidTr="009C56CA">
        <w:trPr>
          <w:trHeight w:val="420"/>
        </w:trPr>
        <w:tc>
          <w:tcPr>
            <w:tcW w:w="2700" w:type="dxa"/>
            <w:shd w:val="clear" w:color="auto" w:fill="auto"/>
          </w:tcPr>
          <w:p w:rsidR="004121E9" w:rsidRPr="007A7AB7" w:rsidRDefault="004121E9" w:rsidP="009C56CA">
            <w:pPr>
              <w:ind w:left="140"/>
              <w:rPr>
                <w:sz w:val="24"/>
                <w:szCs w:val="24"/>
              </w:rPr>
            </w:pPr>
            <w:r w:rsidRPr="007A7AB7">
              <w:rPr>
                <w:sz w:val="24"/>
                <w:szCs w:val="24"/>
              </w:rPr>
              <w:t>Увеличение прочих остатков денежных средств бюджетов сельских пос</w:t>
            </w:r>
            <w:r w:rsidRPr="007A7AB7">
              <w:rPr>
                <w:sz w:val="24"/>
                <w:szCs w:val="24"/>
              </w:rPr>
              <w:t>е</w:t>
            </w:r>
            <w:r w:rsidRPr="007A7AB7">
              <w:rPr>
                <w:sz w:val="24"/>
                <w:szCs w:val="24"/>
              </w:rPr>
              <w:t>лений</w:t>
            </w:r>
          </w:p>
        </w:tc>
        <w:tc>
          <w:tcPr>
            <w:tcW w:w="2700" w:type="dxa"/>
            <w:vAlign w:val="center"/>
          </w:tcPr>
          <w:p w:rsidR="004121E9" w:rsidRPr="007A7AB7" w:rsidRDefault="004121E9" w:rsidP="009C56CA">
            <w:pPr>
              <w:ind w:left="140" w:hanging="148"/>
              <w:rPr>
                <w:sz w:val="24"/>
                <w:szCs w:val="24"/>
              </w:rPr>
            </w:pPr>
            <w:r w:rsidRPr="007A7AB7">
              <w:rPr>
                <w:sz w:val="24"/>
                <w:szCs w:val="24"/>
              </w:rPr>
              <w:t>01 05 02 01 10 0000 510</w:t>
            </w:r>
          </w:p>
        </w:tc>
        <w:tc>
          <w:tcPr>
            <w:tcW w:w="1688" w:type="dxa"/>
            <w:vAlign w:val="bottom"/>
          </w:tcPr>
          <w:p w:rsidR="004121E9" w:rsidRPr="007A7AB7" w:rsidRDefault="004121E9" w:rsidP="009C56CA">
            <w:pPr>
              <w:ind w:left="140"/>
              <w:rPr>
                <w:sz w:val="24"/>
                <w:szCs w:val="24"/>
              </w:rPr>
            </w:pPr>
            <w:r w:rsidRPr="007A7AB7">
              <w:rPr>
                <w:sz w:val="24"/>
                <w:szCs w:val="24"/>
              </w:rPr>
              <w:t>19 471,66440</w:t>
            </w:r>
          </w:p>
        </w:tc>
        <w:tc>
          <w:tcPr>
            <w:tcW w:w="1452" w:type="dxa"/>
            <w:vAlign w:val="bottom"/>
          </w:tcPr>
          <w:p w:rsidR="004121E9" w:rsidRPr="007A7AB7" w:rsidRDefault="004121E9" w:rsidP="009C56CA">
            <w:pPr>
              <w:ind w:left="140" w:hanging="56"/>
              <w:rPr>
                <w:sz w:val="24"/>
                <w:szCs w:val="24"/>
              </w:rPr>
            </w:pPr>
            <w:r w:rsidRPr="007A7AB7">
              <w:rPr>
                <w:sz w:val="24"/>
                <w:szCs w:val="24"/>
              </w:rPr>
              <w:t>11 888,10</w:t>
            </w:r>
          </w:p>
        </w:tc>
        <w:tc>
          <w:tcPr>
            <w:tcW w:w="1680" w:type="dxa"/>
            <w:vAlign w:val="bottom"/>
          </w:tcPr>
          <w:p w:rsidR="004121E9" w:rsidRPr="007A7AB7" w:rsidRDefault="004121E9" w:rsidP="009C56CA">
            <w:pPr>
              <w:ind w:left="140"/>
              <w:rPr>
                <w:sz w:val="24"/>
                <w:szCs w:val="24"/>
              </w:rPr>
            </w:pPr>
            <w:r w:rsidRPr="007A7AB7">
              <w:rPr>
                <w:sz w:val="24"/>
                <w:szCs w:val="24"/>
              </w:rPr>
              <w:t>12 563,80</w:t>
            </w:r>
          </w:p>
        </w:tc>
      </w:tr>
      <w:tr w:rsidR="004121E9" w:rsidRPr="007D425D" w:rsidTr="009C56CA">
        <w:trPr>
          <w:trHeight w:val="631"/>
        </w:trPr>
        <w:tc>
          <w:tcPr>
            <w:tcW w:w="2700" w:type="dxa"/>
            <w:shd w:val="clear" w:color="auto" w:fill="auto"/>
          </w:tcPr>
          <w:p w:rsidR="004121E9" w:rsidRPr="007A7AB7" w:rsidRDefault="004121E9" w:rsidP="009C56CA">
            <w:pPr>
              <w:ind w:left="140"/>
              <w:rPr>
                <w:sz w:val="24"/>
                <w:szCs w:val="24"/>
              </w:rPr>
            </w:pPr>
            <w:r w:rsidRPr="007A7AB7">
              <w:rPr>
                <w:sz w:val="24"/>
                <w:szCs w:val="24"/>
              </w:rPr>
              <w:t>Уменьшение оста</w:t>
            </w:r>
            <w:r w:rsidRPr="007A7AB7">
              <w:rPr>
                <w:sz w:val="24"/>
                <w:szCs w:val="24"/>
              </w:rPr>
              <w:t>т</w:t>
            </w:r>
            <w:r w:rsidRPr="007A7AB7">
              <w:rPr>
                <w:sz w:val="24"/>
                <w:szCs w:val="24"/>
              </w:rPr>
              <w:t>ков средств бюдж</w:t>
            </w:r>
            <w:r w:rsidRPr="007A7AB7">
              <w:rPr>
                <w:sz w:val="24"/>
                <w:szCs w:val="24"/>
              </w:rPr>
              <w:t>е</w:t>
            </w:r>
            <w:r w:rsidRPr="007A7AB7">
              <w:rPr>
                <w:sz w:val="24"/>
                <w:szCs w:val="24"/>
              </w:rPr>
              <w:t>тов</w:t>
            </w:r>
          </w:p>
        </w:tc>
        <w:tc>
          <w:tcPr>
            <w:tcW w:w="2700" w:type="dxa"/>
            <w:vAlign w:val="center"/>
          </w:tcPr>
          <w:p w:rsidR="004121E9" w:rsidRPr="007A7AB7" w:rsidRDefault="004121E9" w:rsidP="009C56CA">
            <w:pPr>
              <w:ind w:left="140" w:hanging="148"/>
              <w:rPr>
                <w:sz w:val="24"/>
                <w:szCs w:val="24"/>
              </w:rPr>
            </w:pPr>
            <w:r w:rsidRPr="007A7AB7">
              <w:rPr>
                <w:sz w:val="24"/>
                <w:szCs w:val="24"/>
              </w:rPr>
              <w:t>01 05 00 00 00 0000 600</w:t>
            </w:r>
          </w:p>
        </w:tc>
        <w:tc>
          <w:tcPr>
            <w:tcW w:w="1688" w:type="dxa"/>
            <w:vAlign w:val="bottom"/>
          </w:tcPr>
          <w:p w:rsidR="004121E9" w:rsidRPr="007A7AB7" w:rsidRDefault="004121E9" w:rsidP="009C56CA">
            <w:pPr>
              <w:ind w:left="140"/>
              <w:rPr>
                <w:sz w:val="24"/>
                <w:szCs w:val="24"/>
              </w:rPr>
            </w:pPr>
            <w:r w:rsidRPr="007A7AB7">
              <w:rPr>
                <w:sz w:val="24"/>
                <w:szCs w:val="24"/>
              </w:rPr>
              <w:t>19 471,66440</w:t>
            </w:r>
          </w:p>
        </w:tc>
        <w:tc>
          <w:tcPr>
            <w:tcW w:w="1452" w:type="dxa"/>
            <w:vAlign w:val="bottom"/>
          </w:tcPr>
          <w:p w:rsidR="004121E9" w:rsidRPr="007A7AB7" w:rsidRDefault="004121E9" w:rsidP="009C56CA">
            <w:pPr>
              <w:ind w:left="140" w:hanging="56"/>
              <w:rPr>
                <w:sz w:val="24"/>
                <w:szCs w:val="24"/>
              </w:rPr>
            </w:pPr>
            <w:r w:rsidRPr="007A7AB7">
              <w:rPr>
                <w:sz w:val="24"/>
                <w:szCs w:val="24"/>
              </w:rPr>
              <w:t>11 888,10</w:t>
            </w:r>
          </w:p>
        </w:tc>
        <w:tc>
          <w:tcPr>
            <w:tcW w:w="1680" w:type="dxa"/>
            <w:vAlign w:val="bottom"/>
          </w:tcPr>
          <w:p w:rsidR="004121E9" w:rsidRPr="007A7AB7" w:rsidRDefault="004121E9" w:rsidP="009C56CA">
            <w:pPr>
              <w:ind w:left="140"/>
              <w:rPr>
                <w:sz w:val="24"/>
                <w:szCs w:val="24"/>
              </w:rPr>
            </w:pPr>
            <w:r w:rsidRPr="007A7AB7">
              <w:rPr>
                <w:sz w:val="24"/>
                <w:szCs w:val="24"/>
              </w:rPr>
              <w:t>12 563,80</w:t>
            </w:r>
          </w:p>
        </w:tc>
      </w:tr>
      <w:tr w:rsidR="004121E9" w:rsidRPr="007D425D" w:rsidTr="009C56CA">
        <w:trPr>
          <w:trHeight w:val="751"/>
        </w:trPr>
        <w:tc>
          <w:tcPr>
            <w:tcW w:w="2700" w:type="dxa"/>
            <w:shd w:val="clear" w:color="auto" w:fill="auto"/>
          </w:tcPr>
          <w:p w:rsidR="004121E9" w:rsidRPr="007A7AB7" w:rsidRDefault="004121E9" w:rsidP="009C56CA">
            <w:pPr>
              <w:ind w:left="140"/>
              <w:rPr>
                <w:sz w:val="24"/>
                <w:szCs w:val="24"/>
              </w:rPr>
            </w:pPr>
            <w:r w:rsidRPr="007A7AB7">
              <w:rPr>
                <w:sz w:val="24"/>
                <w:szCs w:val="24"/>
              </w:rPr>
              <w:t>Уменьшение пр</w:t>
            </w:r>
            <w:r w:rsidRPr="007A7AB7">
              <w:rPr>
                <w:sz w:val="24"/>
                <w:szCs w:val="24"/>
              </w:rPr>
              <w:t>о</w:t>
            </w:r>
            <w:r w:rsidRPr="007A7AB7">
              <w:rPr>
                <w:sz w:val="24"/>
                <w:szCs w:val="24"/>
              </w:rPr>
              <w:t xml:space="preserve">чих </w:t>
            </w:r>
          </w:p>
          <w:p w:rsidR="004121E9" w:rsidRPr="007A7AB7" w:rsidRDefault="004121E9" w:rsidP="009C56CA">
            <w:pPr>
              <w:ind w:left="140"/>
              <w:rPr>
                <w:sz w:val="24"/>
                <w:szCs w:val="24"/>
              </w:rPr>
            </w:pPr>
            <w:r w:rsidRPr="007A7AB7">
              <w:rPr>
                <w:sz w:val="24"/>
                <w:szCs w:val="24"/>
              </w:rPr>
              <w:t>остатков денежных средств бюджетов сельских поселений</w:t>
            </w:r>
          </w:p>
        </w:tc>
        <w:tc>
          <w:tcPr>
            <w:tcW w:w="2700" w:type="dxa"/>
            <w:vAlign w:val="center"/>
          </w:tcPr>
          <w:p w:rsidR="004121E9" w:rsidRPr="007A7AB7" w:rsidRDefault="004121E9" w:rsidP="009C56CA">
            <w:pPr>
              <w:ind w:left="140" w:hanging="148"/>
              <w:rPr>
                <w:sz w:val="24"/>
                <w:szCs w:val="24"/>
              </w:rPr>
            </w:pPr>
          </w:p>
          <w:p w:rsidR="004121E9" w:rsidRPr="007A7AB7" w:rsidRDefault="004121E9" w:rsidP="009C56CA">
            <w:pPr>
              <w:ind w:left="140" w:hanging="148"/>
              <w:rPr>
                <w:sz w:val="24"/>
                <w:szCs w:val="24"/>
              </w:rPr>
            </w:pPr>
            <w:r w:rsidRPr="007A7AB7">
              <w:rPr>
                <w:sz w:val="24"/>
                <w:szCs w:val="24"/>
              </w:rPr>
              <w:t>01 05 02 01 10 0000 610</w:t>
            </w:r>
          </w:p>
        </w:tc>
        <w:tc>
          <w:tcPr>
            <w:tcW w:w="1688" w:type="dxa"/>
            <w:vAlign w:val="bottom"/>
          </w:tcPr>
          <w:p w:rsidR="004121E9" w:rsidRPr="007A7AB7" w:rsidRDefault="004121E9" w:rsidP="009C56CA">
            <w:pPr>
              <w:ind w:left="140"/>
              <w:rPr>
                <w:sz w:val="24"/>
                <w:szCs w:val="24"/>
              </w:rPr>
            </w:pPr>
            <w:r w:rsidRPr="007A7AB7">
              <w:rPr>
                <w:sz w:val="24"/>
                <w:szCs w:val="24"/>
              </w:rPr>
              <w:t>19 471,66440</w:t>
            </w:r>
          </w:p>
        </w:tc>
        <w:tc>
          <w:tcPr>
            <w:tcW w:w="1452" w:type="dxa"/>
            <w:vAlign w:val="bottom"/>
          </w:tcPr>
          <w:p w:rsidR="004121E9" w:rsidRPr="007A7AB7" w:rsidRDefault="004121E9" w:rsidP="009C56CA">
            <w:pPr>
              <w:ind w:left="140" w:hanging="56"/>
              <w:rPr>
                <w:sz w:val="24"/>
                <w:szCs w:val="24"/>
              </w:rPr>
            </w:pPr>
            <w:r w:rsidRPr="007A7AB7">
              <w:rPr>
                <w:sz w:val="24"/>
                <w:szCs w:val="24"/>
              </w:rPr>
              <w:t>11 888,10</w:t>
            </w:r>
          </w:p>
        </w:tc>
        <w:tc>
          <w:tcPr>
            <w:tcW w:w="1680" w:type="dxa"/>
            <w:vAlign w:val="bottom"/>
          </w:tcPr>
          <w:p w:rsidR="004121E9" w:rsidRPr="007A7AB7" w:rsidRDefault="004121E9" w:rsidP="009C56CA">
            <w:pPr>
              <w:ind w:left="140"/>
              <w:rPr>
                <w:sz w:val="24"/>
                <w:szCs w:val="24"/>
              </w:rPr>
            </w:pPr>
            <w:r w:rsidRPr="007A7AB7">
              <w:rPr>
                <w:sz w:val="24"/>
                <w:szCs w:val="24"/>
              </w:rPr>
              <w:t>12 563,80</w:t>
            </w:r>
          </w:p>
        </w:tc>
      </w:tr>
    </w:tbl>
    <w:p w:rsidR="004121E9" w:rsidRPr="007D425D" w:rsidRDefault="004121E9" w:rsidP="004121E9">
      <w:pPr>
        <w:ind w:left="140"/>
        <w:rPr>
          <w:sz w:val="24"/>
          <w:szCs w:val="24"/>
        </w:rPr>
      </w:pPr>
    </w:p>
    <w:p w:rsidR="004121E9" w:rsidRPr="007D425D" w:rsidRDefault="004121E9" w:rsidP="004121E9">
      <w:pPr>
        <w:ind w:left="140" w:firstLine="569"/>
        <w:rPr>
          <w:sz w:val="24"/>
          <w:szCs w:val="24"/>
        </w:rPr>
      </w:pPr>
      <w:r w:rsidRPr="007D425D">
        <w:rPr>
          <w:sz w:val="24"/>
          <w:szCs w:val="24"/>
        </w:rPr>
        <w:t xml:space="preserve">     </w:t>
      </w:r>
    </w:p>
    <w:p w:rsidR="004121E9" w:rsidRPr="007D425D" w:rsidRDefault="004121E9" w:rsidP="004121E9">
      <w:pPr>
        <w:ind w:left="140" w:firstLine="569"/>
        <w:rPr>
          <w:sz w:val="24"/>
          <w:szCs w:val="24"/>
        </w:rPr>
      </w:pPr>
    </w:p>
    <w:p w:rsidR="004121E9" w:rsidRDefault="004121E9" w:rsidP="004121E9">
      <w:pPr>
        <w:ind w:left="140" w:firstLine="569"/>
        <w:rPr>
          <w:sz w:val="24"/>
          <w:szCs w:val="24"/>
        </w:rPr>
      </w:pPr>
      <w:r w:rsidRPr="007A7AB7">
        <w:rPr>
          <w:sz w:val="24"/>
          <w:szCs w:val="24"/>
        </w:rPr>
        <w:t xml:space="preserve">                                      </w:t>
      </w: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pPr>
    </w:p>
    <w:p w:rsidR="004121E9" w:rsidRDefault="004121E9" w:rsidP="004121E9">
      <w:pPr>
        <w:ind w:left="140" w:firstLine="569"/>
        <w:rPr>
          <w:sz w:val="24"/>
          <w:szCs w:val="24"/>
        </w:rPr>
        <w:sectPr w:rsidR="004121E9" w:rsidSect="004121E9">
          <w:headerReference w:type="even" r:id="rId8"/>
          <w:headerReference w:type="default" r:id="rId9"/>
          <w:footerReference w:type="even" r:id="rId10"/>
          <w:headerReference w:type="first" r:id="rId11"/>
          <w:footerReference w:type="first" r:id="rId12"/>
          <w:pgSz w:w="11906" w:h="16838" w:code="9"/>
          <w:pgMar w:top="720" w:right="720" w:bottom="720" w:left="720" w:header="680" w:footer="680" w:gutter="0"/>
          <w:pgNumType w:start="1"/>
          <w:cols w:space="708"/>
          <w:titlePg/>
          <w:docGrid w:linePitch="381"/>
        </w:sectPr>
      </w:pPr>
    </w:p>
    <w:tbl>
      <w:tblPr>
        <w:tblW w:w="0" w:type="auto"/>
        <w:jc w:val="right"/>
        <w:tblLook w:val="04A0" w:firstRow="1" w:lastRow="0" w:firstColumn="1" w:lastColumn="0" w:noHBand="0" w:noVBand="1"/>
      </w:tblPr>
      <w:tblGrid>
        <w:gridCol w:w="4783"/>
      </w:tblGrid>
      <w:tr w:rsidR="004121E9" w:rsidRPr="006C0EFB" w:rsidTr="009C56CA">
        <w:trPr>
          <w:jc w:val="right"/>
        </w:trPr>
        <w:tc>
          <w:tcPr>
            <w:tcW w:w="0" w:type="auto"/>
            <w:vAlign w:val="center"/>
          </w:tcPr>
          <w:p w:rsidR="004121E9" w:rsidRPr="002501B5" w:rsidRDefault="004121E9" w:rsidP="009C56CA">
            <w:pPr>
              <w:pStyle w:val="ab"/>
              <w:pageBreakBefore/>
              <w:outlineLvl w:val="0"/>
              <w:rPr>
                <w:sz w:val="24"/>
                <w:szCs w:val="24"/>
              </w:rPr>
            </w:pPr>
            <w:r w:rsidRPr="002501B5">
              <w:rPr>
                <w:sz w:val="24"/>
                <w:szCs w:val="24"/>
              </w:rPr>
              <w:lastRenderedPageBreak/>
              <w:t xml:space="preserve">Приложение №2    </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 к решению Совета народных депутатов</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Парижскокоммунского сельского поселения </w:t>
            </w:r>
          </w:p>
        </w:tc>
      </w:tr>
      <w:tr w:rsidR="004121E9" w:rsidRPr="006C0EFB" w:rsidTr="009C56CA">
        <w:trPr>
          <w:jc w:val="right"/>
        </w:trPr>
        <w:tc>
          <w:tcPr>
            <w:tcW w:w="0" w:type="auto"/>
            <w:vAlign w:val="center"/>
          </w:tcPr>
          <w:p w:rsidR="004121E9" w:rsidRPr="002501B5" w:rsidRDefault="004121E9" w:rsidP="009C56CA">
            <w:pPr>
              <w:pStyle w:val="ab"/>
              <w:outlineLvl w:val="0"/>
              <w:rPr>
                <w:sz w:val="24"/>
                <w:szCs w:val="24"/>
              </w:rPr>
            </w:pPr>
            <w:r w:rsidRPr="002501B5">
              <w:rPr>
                <w:sz w:val="24"/>
                <w:szCs w:val="24"/>
              </w:rPr>
              <w:t xml:space="preserve">Верхнехавского муниципального района </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“О  бюджете Парижскокоммунского </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сельского поселения </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Верхнехавского муниципального  </w:t>
            </w:r>
          </w:p>
        </w:tc>
      </w:tr>
      <w:tr w:rsidR="004121E9" w:rsidRPr="006C0EFB" w:rsidTr="009C56CA">
        <w:trPr>
          <w:jc w:val="right"/>
        </w:trPr>
        <w:tc>
          <w:tcPr>
            <w:tcW w:w="0" w:type="auto"/>
            <w:vAlign w:val="center"/>
          </w:tcPr>
          <w:p w:rsidR="004121E9" w:rsidRPr="002501B5" w:rsidRDefault="004121E9" w:rsidP="009C56CA">
            <w:pPr>
              <w:pStyle w:val="ab"/>
              <w:rPr>
                <w:sz w:val="24"/>
                <w:szCs w:val="24"/>
              </w:rPr>
            </w:pPr>
            <w:r w:rsidRPr="002501B5">
              <w:rPr>
                <w:sz w:val="24"/>
                <w:szCs w:val="24"/>
              </w:rPr>
              <w:t xml:space="preserve">района на 2025 год и на  плановый период </w:t>
            </w:r>
          </w:p>
        </w:tc>
      </w:tr>
      <w:tr w:rsidR="004121E9" w:rsidRPr="006C0EFB" w:rsidTr="009C56CA">
        <w:trPr>
          <w:jc w:val="right"/>
        </w:trPr>
        <w:tc>
          <w:tcPr>
            <w:tcW w:w="0" w:type="auto"/>
            <w:vAlign w:val="center"/>
          </w:tcPr>
          <w:p w:rsidR="004121E9" w:rsidRPr="002501B5" w:rsidRDefault="004121E9" w:rsidP="009C56CA">
            <w:pPr>
              <w:pStyle w:val="ab"/>
              <w:outlineLvl w:val="0"/>
              <w:rPr>
                <w:sz w:val="24"/>
                <w:szCs w:val="24"/>
              </w:rPr>
            </w:pPr>
            <w:r w:rsidRPr="002501B5">
              <w:rPr>
                <w:sz w:val="24"/>
                <w:szCs w:val="24"/>
              </w:rPr>
              <w:t>2026 и 2027 годов»</w:t>
            </w:r>
          </w:p>
        </w:tc>
      </w:tr>
    </w:tbl>
    <w:p w:rsidR="004121E9" w:rsidRPr="00731DE9" w:rsidRDefault="004121E9" w:rsidP="004121E9">
      <w:pPr>
        <w:pStyle w:val="ab"/>
        <w:outlineLvl w:val="0"/>
        <w:rPr>
          <w:sz w:val="24"/>
          <w:szCs w:val="24"/>
        </w:rPr>
      </w:pPr>
    </w:p>
    <w:p w:rsidR="004121E9" w:rsidRPr="00A93247" w:rsidRDefault="004121E9" w:rsidP="004121E9">
      <w:pPr>
        <w:widowControl w:val="0"/>
        <w:autoSpaceDE w:val="0"/>
        <w:autoSpaceDN w:val="0"/>
        <w:adjustRightInd w:val="0"/>
        <w:jc w:val="center"/>
        <w:rPr>
          <w:b/>
          <w:bCs/>
          <w:color w:val="000000"/>
          <w:szCs w:val="28"/>
        </w:rPr>
      </w:pPr>
      <w:r w:rsidRPr="00A93247">
        <w:rPr>
          <w:b/>
          <w:bCs/>
          <w:color w:val="000000"/>
          <w:szCs w:val="28"/>
        </w:rPr>
        <w:t xml:space="preserve">Доходы </w:t>
      </w:r>
    </w:p>
    <w:p w:rsidR="004121E9" w:rsidRPr="00A93247" w:rsidRDefault="004121E9" w:rsidP="004121E9">
      <w:pPr>
        <w:widowControl w:val="0"/>
        <w:autoSpaceDE w:val="0"/>
        <w:autoSpaceDN w:val="0"/>
        <w:adjustRightInd w:val="0"/>
        <w:jc w:val="center"/>
        <w:rPr>
          <w:b/>
          <w:bCs/>
          <w:color w:val="000000"/>
          <w:szCs w:val="28"/>
        </w:rPr>
      </w:pPr>
      <w:r>
        <w:rPr>
          <w:b/>
          <w:bCs/>
          <w:color w:val="000000"/>
          <w:szCs w:val="28"/>
        </w:rPr>
        <w:t>местного</w:t>
      </w:r>
      <w:r w:rsidRPr="00A93247">
        <w:rPr>
          <w:b/>
          <w:bCs/>
          <w:color w:val="000000"/>
          <w:szCs w:val="28"/>
        </w:rPr>
        <w:t xml:space="preserve"> бюджета по кодам видов доходов, подвидов доходов </w:t>
      </w:r>
    </w:p>
    <w:p w:rsidR="004121E9" w:rsidRDefault="004121E9" w:rsidP="004121E9">
      <w:pPr>
        <w:widowControl w:val="0"/>
        <w:jc w:val="center"/>
        <w:rPr>
          <w:b/>
          <w:bCs/>
          <w:color w:val="000000"/>
          <w:szCs w:val="28"/>
        </w:rPr>
      </w:pPr>
      <w:r w:rsidRPr="00A93247">
        <w:rPr>
          <w:b/>
          <w:bCs/>
          <w:color w:val="000000"/>
          <w:szCs w:val="28"/>
        </w:rPr>
        <w:t xml:space="preserve">на </w:t>
      </w:r>
      <w:r>
        <w:rPr>
          <w:b/>
          <w:bCs/>
          <w:color w:val="000000"/>
          <w:szCs w:val="28"/>
        </w:rPr>
        <w:t>2025</w:t>
      </w:r>
      <w:r w:rsidRPr="00A93247">
        <w:rPr>
          <w:b/>
          <w:bCs/>
          <w:color w:val="000000"/>
          <w:szCs w:val="28"/>
        </w:rPr>
        <w:t xml:space="preserve"> год и на плановый период </w:t>
      </w:r>
      <w:r>
        <w:rPr>
          <w:b/>
          <w:bCs/>
          <w:color w:val="000000"/>
          <w:szCs w:val="28"/>
        </w:rPr>
        <w:t>2026</w:t>
      </w:r>
      <w:r w:rsidRPr="00A93247">
        <w:rPr>
          <w:b/>
          <w:bCs/>
          <w:color w:val="000000"/>
          <w:szCs w:val="28"/>
        </w:rPr>
        <w:t xml:space="preserve"> и </w:t>
      </w:r>
      <w:r>
        <w:rPr>
          <w:b/>
          <w:bCs/>
          <w:color w:val="000000"/>
          <w:szCs w:val="28"/>
        </w:rPr>
        <w:t>2027</w:t>
      </w:r>
      <w:r w:rsidRPr="00A93247">
        <w:rPr>
          <w:b/>
          <w:bCs/>
          <w:color w:val="000000"/>
          <w:szCs w:val="28"/>
        </w:rPr>
        <w:t xml:space="preserve"> годов</w:t>
      </w:r>
    </w:p>
    <w:p w:rsidR="004121E9" w:rsidRDefault="004121E9" w:rsidP="004121E9">
      <w:pPr>
        <w:pStyle w:val="ConsPlusTitle"/>
        <w:jc w:val="right"/>
        <w:rPr>
          <w:b w:val="0"/>
          <w:sz w:val="28"/>
          <w:szCs w:val="28"/>
        </w:rPr>
      </w:pPr>
      <w:r w:rsidRPr="000B3F02">
        <w:rPr>
          <w:b w:val="0"/>
          <w:sz w:val="28"/>
          <w:szCs w:val="28"/>
        </w:rPr>
        <w:t xml:space="preserve"> (тыс. рублей)</w:t>
      </w:r>
    </w:p>
    <w:p w:rsidR="004121E9" w:rsidRDefault="004121E9" w:rsidP="004121E9">
      <w:pPr>
        <w:pStyle w:val="ConsPlusTitle"/>
        <w:tabs>
          <w:tab w:val="left" w:pos="255"/>
        </w:tabs>
      </w:pPr>
      <w:r>
        <w:tab/>
      </w:r>
    </w:p>
    <w:tbl>
      <w:tblPr>
        <w:tblW w:w="16279" w:type="dxa"/>
        <w:tblInd w:w="-1003" w:type="dxa"/>
        <w:tblLook w:val="04A0" w:firstRow="1" w:lastRow="0" w:firstColumn="1" w:lastColumn="0" w:noHBand="0" w:noVBand="1"/>
      </w:tblPr>
      <w:tblGrid>
        <w:gridCol w:w="3403"/>
        <w:gridCol w:w="3969"/>
        <w:gridCol w:w="2835"/>
        <w:gridCol w:w="4229"/>
        <w:gridCol w:w="1843"/>
      </w:tblGrid>
      <w:tr w:rsidR="004121E9" w:rsidRPr="002501B5" w:rsidTr="004121E9">
        <w:trPr>
          <w:trHeight w:val="537"/>
          <w:tblHeader/>
        </w:trPr>
        <w:tc>
          <w:tcPr>
            <w:tcW w:w="34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Код бюджетной классиф</w:t>
            </w:r>
            <w:r w:rsidRPr="002501B5">
              <w:rPr>
                <w:color w:val="000000"/>
                <w:sz w:val="24"/>
                <w:szCs w:val="24"/>
              </w:rPr>
              <w:t>и</w:t>
            </w:r>
            <w:r w:rsidRPr="002501B5">
              <w:rPr>
                <w:color w:val="000000"/>
                <w:sz w:val="24"/>
                <w:szCs w:val="24"/>
              </w:rPr>
              <w:t>кации Российской Федер</w:t>
            </w:r>
            <w:r w:rsidRPr="002501B5">
              <w:rPr>
                <w:color w:val="000000"/>
                <w:sz w:val="24"/>
                <w:szCs w:val="24"/>
              </w:rPr>
              <w:t>а</w:t>
            </w:r>
            <w:r w:rsidRPr="002501B5">
              <w:rPr>
                <w:color w:val="000000"/>
                <w:sz w:val="24"/>
                <w:szCs w:val="24"/>
              </w:rPr>
              <w:t>ции</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Наименование доходов</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2025 год</w:t>
            </w:r>
          </w:p>
        </w:tc>
        <w:tc>
          <w:tcPr>
            <w:tcW w:w="422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2026 год</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2027 год</w:t>
            </w:r>
          </w:p>
        </w:tc>
      </w:tr>
      <w:tr w:rsidR="004121E9" w:rsidRPr="002501B5" w:rsidTr="004121E9">
        <w:trPr>
          <w:trHeight w:val="537"/>
          <w:tblHeader/>
        </w:trPr>
        <w:tc>
          <w:tcPr>
            <w:tcW w:w="340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rPr>
                <w:color w:val="000000"/>
                <w:sz w:val="24"/>
                <w:szCs w:val="24"/>
              </w:rPr>
            </w:pPr>
          </w:p>
        </w:tc>
        <w:tc>
          <w:tcPr>
            <w:tcW w:w="396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rPr>
                <w:color w:val="000000"/>
                <w:sz w:val="24"/>
                <w:szCs w:val="24"/>
              </w:rPr>
            </w:pPr>
          </w:p>
        </w:tc>
        <w:tc>
          <w:tcPr>
            <w:tcW w:w="283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rPr>
                <w:color w:val="000000"/>
                <w:sz w:val="24"/>
                <w:szCs w:val="24"/>
              </w:rPr>
            </w:pPr>
          </w:p>
        </w:tc>
        <w:tc>
          <w:tcPr>
            <w:tcW w:w="422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rPr>
                <w:color w:val="000000"/>
                <w:sz w:val="24"/>
                <w:szCs w:val="24"/>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rPr>
                <w:color w:val="000000"/>
                <w:sz w:val="24"/>
                <w:szCs w:val="24"/>
              </w:rPr>
            </w:pPr>
          </w:p>
        </w:tc>
      </w:tr>
      <w:tr w:rsidR="004121E9" w:rsidRPr="002501B5" w:rsidTr="004121E9">
        <w:trPr>
          <w:trHeight w:val="322"/>
          <w:tblHeader/>
        </w:trPr>
        <w:tc>
          <w:tcPr>
            <w:tcW w:w="3403" w:type="dxa"/>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1</w:t>
            </w:r>
          </w:p>
        </w:tc>
        <w:tc>
          <w:tcPr>
            <w:tcW w:w="3969" w:type="dxa"/>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2</w:t>
            </w:r>
          </w:p>
        </w:tc>
        <w:tc>
          <w:tcPr>
            <w:tcW w:w="2835" w:type="dxa"/>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3</w:t>
            </w:r>
          </w:p>
        </w:tc>
        <w:tc>
          <w:tcPr>
            <w:tcW w:w="4229" w:type="dxa"/>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4</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4121E9" w:rsidRPr="002501B5" w:rsidRDefault="004121E9" w:rsidP="009C56CA">
            <w:pPr>
              <w:jc w:val="center"/>
              <w:rPr>
                <w:color w:val="000000"/>
                <w:sz w:val="24"/>
                <w:szCs w:val="24"/>
              </w:rPr>
            </w:pPr>
            <w:r w:rsidRPr="002501B5">
              <w:rPr>
                <w:color w:val="000000"/>
                <w:sz w:val="24"/>
                <w:szCs w:val="24"/>
              </w:rPr>
              <w:t>5</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bCs/>
                <w:color w:val="000000"/>
                <w:sz w:val="24"/>
                <w:szCs w:val="24"/>
              </w:rPr>
            </w:pPr>
            <w:r w:rsidRPr="002501B5">
              <w:rPr>
                <w:bCs/>
                <w:color w:val="000000"/>
                <w:sz w:val="24"/>
                <w:szCs w:val="24"/>
              </w:rPr>
              <w:t>000 8 50 00000 00 0000 000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bCs/>
                <w:color w:val="000000"/>
                <w:sz w:val="24"/>
                <w:szCs w:val="24"/>
              </w:rPr>
            </w:pPr>
            <w:r w:rsidRPr="002501B5">
              <w:rPr>
                <w:bCs/>
                <w:color w:val="000000"/>
                <w:sz w:val="24"/>
                <w:szCs w:val="24"/>
              </w:rPr>
              <w:t>ВСЕГО</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bCs/>
                <w:color w:val="000000"/>
                <w:sz w:val="24"/>
                <w:szCs w:val="24"/>
              </w:rPr>
            </w:pPr>
            <w:r w:rsidRPr="002501B5">
              <w:rPr>
                <w:bCs/>
                <w:color w:val="000000"/>
                <w:sz w:val="24"/>
                <w:szCs w:val="24"/>
              </w:rPr>
              <w:t>19 471,66440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bCs/>
                <w:color w:val="000000"/>
                <w:sz w:val="24"/>
                <w:szCs w:val="24"/>
              </w:rPr>
            </w:pPr>
            <w:r w:rsidRPr="002501B5">
              <w:rPr>
                <w:bCs/>
                <w:color w:val="000000"/>
                <w:sz w:val="24"/>
                <w:szCs w:val="24"/>
              </w:rPr>
              <w:t>11 888,10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bCs/>
                <w:color w:val="000000"/>
                <w:sz w:val="24"/>
                <w:szCs w:val="24"/>
              </w:rPr>
            </w:pPr>
            <w:r w:rsidRPr="002501B5">
              <w:rPr>
                <w:bCs/>
                <w:color w:val="000000"/>
                <w:sz w:val="24"/>
                <w:szCs w:val="24"/>
              </w:rPr>
              <w:t>12 563,80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000 1 00 00000 00 0000 000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НАЛОГОВЫЕ И НЕНАЛОГОВЫЕ Д</w:t>
            </w:r>
            <w:r w:rsidRPr="002501B5">
              <w:rPr>
                <w:color w:val="000000"/>
                <w:sz w:val="24"/>
                <w:szCs w:val="24"/>
              </w:rPr>
              <w:t>О</w:t>
            </w:r>
            <w:r w:rsidRPr="002501B5">
              <w:rPr>
                <w:color w:val="000000"/>
                <w:sz w:val="24"/>
                <w:szCs w:val="24"/>
              </w:rPr>
              <w:t>ХОДЫ</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1 923,00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1 935,00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1 947,00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НАЛОГИ НА ПРИБЫЛЬ, ДОХОДЫ</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174,00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186,00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198,00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000 1 01 02000 01 0000 110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174,00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186,00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198,00</w:t>
            </w:r>
          </w:p>
        </w:tc>
      </w:tr>
      <w:tr w:rsidR="004121E9" w:rsidRPr="002501B5" w:rsidTr="004121E9">
        <w:trPr>
          <w:trHeight w:val="2077"/>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lastRenderedPageBreak/>
              <w:t>000 1 01 02010 01 0000 110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 с доходов, и</w:t>
            </w:r>
            <w:r w:rsidRPr="002501B5">
              <w:rPr>
                <w:color w:val="000000"/>
                <w:sz w:val="24"/>
                <w:szCs w:val="24"/>
              </w:rPr>
              <w:t>с</w:t>
            </w:r>
            <w:r w:rsidRPr="002501B5">
              <w:rPr>
                <w:color w:val="000000"/>
                <w:sz w:val="24"/>
                <w:szCs w:val="24"/>
              </w:rPr>
              <w:t>точником которых является налоговый агент, за исключением дох</w:t>
            </w:r>
            <w:r w:rsidRPr="002501B5">
              <w:rPr>
                <w:color w:val="000000"/>
                <w:sz w:val="24"/>
                <w:szCs w:val="24"/>
              </w:rPr>
              <w:t>о</w:t>
            </w:r>
            <w:r w:rsidRPr="002501B5">
              <w:rPr>
                <w:color w:val="000000"/>
                <w:sz w:val="24"/>
                <w:szCs w:val="24"/>
              </w:rPr>
              <w:t>дов, в отношении которых исчисление и уплата налога осуществляются в с</w:t>
            </w:r>
            <w:r w:rsidRPr="002501B5">
              <w:rPr>
                <w:color w:val="000000"/>
                <w:sz w:val="24"/>
                <w:szCs w:val="24"/>
              </w:rPr>
              <w:t>о</w:t>
            </w:r>
            <w:r w:rsidRPr="002501B5">
              <w:rPr>
                <w:color w:val="000000"/>
                <w:sz w:val="24"/>
                <w:szCs w:val="24"/>
              </w:rPr>
              <w:t>ответствии со статьями 227, 227.1 и 228 Налогового кодекса Российской Федерации, а также доходов от долевого участия в организации, пол</w:t>
            </w:r>
            <w:r w:rsidRPr="002501B5">
              <w:rPr>
                <w:color w:val="000000"/>
                <w:sz w:val="24"/>
                <w:szCs w:val="24"/>
              </w:rPr>
              <w:t>у</w:t>
            </w:r>
            <w:r w:rsidRPr="002501B5">
              <w:rPr>
                <w:color w:val="000000"/>
                <w:sz w:val="24"/>
                <w:szCs w:val="24"/>
              </w:rPr>
              <w:t>ченных физическим лицом - налоговым резидентом Российской Федерации в виде див</w:t>
            </w:r>
            <w:r w:rsidRPr="002501B5">
              <w:rPr>
                <w:color w:val="000000"/>
                <w:sz w:val="24"/>
                <w:szCs w:val="24"/>
              </w:rPr>
              <w:t>и</w:t>
            </w:r>
            <w:r w:rsidRPr="002501B5">
              <w:rPr>
                <w:color w:val="000000"/>
                <w:sz w:val="24"/>
                <w:szCs w:val="24"/>
              </w:rPr>
              <w:t>дендов</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54,00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49,00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44,00</w:t>
            </w:r>
          </w:p>
        </w:tc>
      </w:tr>
      <w:tr w:rsidR="004121E9" w:rsidRPr="002501B5" w:rsidTr="004121E9">
        <w:trPr>
          <w:trHeight w:val="1678"/>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000 1 01 02030 01 0000 110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 с доходов, п</w:t>
            </w:r>
            <w:r w:rsidRPr="002501B5">
              <w:rPr>
                <w:color w:val="000000"/>
                <w:sz w:val="24"/>
                <w:szCs w:val="24"/>
              </w:rPr>
              <w:t>о</w:t>
            </w:r>
            <w:r w:rsidRPr="002501B5">
              <w:rPr>
                <w:color w:val="000000"/>
                <w:sz w:val="24"/>
                <w:szCs w:val="24"/>
              </w:rPr>
              <w:t>лученных физическими лицами в соответствии со статьей 228 Нал</w:t>
            </w:r>
            <w:r w:rsidRPr="002501B5">
              <w:rPr>
                <w:color w:val="000000"/>
                <w:sz w:val="24"/>
                <w:szCs w:val="24"/>
              </w:rPr>
              <w:t>о</w:t>
            </w:r>
            <w:r w:rsidRPr="002501B5">
              <w:rPr>
                <w:color w:val="000000"/>
                <w:sz w:val="24"/>
                <w:szCs w:val="24"/>
              </w:rPr>
              <w:t xml:space="preserve">гового кодекса Российской Федерации (за исключением доходов от долевого участия в организации, полученных </w:t>
            </w:r>
            <w:r w:rsidRPr="002501B5">
              <w:rPr>
                <w:color w:val="000000"/>
                <w:sz w:val="24"/>
                <w:szCs w:val="24"/>
              </w:rPr>
              <w:lastRenderedPageBreak/>
              <w:t>физическим лицом налоговым резидентом Российской Фед</w:t>
            </w:r>
            <w:r w:rsidRPr="002501B5">
              <w:rPr>
                <w:color w:val="000000"/>
                <w:sz w:val="24"/>
                <w:szCs w:val="24"/>
              </w:rPr>
              <w:t>е</w:t>
            </w:r>
            <w:r w:rsidRPr="002501B5">
              <w:rPr>
                <w:color w:val="000000"/>
                <w:sz w:val="24"/>
                <w:szCs w:val="24"/>
              </w:rPr>
              <w:t>рации в виде дивидендов)</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2,00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4,00</w:t>
            </w:r>
          </w:p>
        </w:tc>
      </w:tr>
      <w:tr w:rsidR="004121E9" w:rsidRPr="002501B5" w:rsidTr="004121E9">
        <w:trPr>
          <w:trHeight w:val="2831"/>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000 1 01 02080 01 0000 110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 в части суммы налога, превышающей 650 000 рублей, относящейся к части нал</w:t>
            </w:r>
            <w:r w:rsidRPr="002501B5">
              <w:rPr>
                <w:color w:val="000000"/>
                <w:sz w:val="24"/>
                <w:szCs w:val="24"/>
              </w:rPr>
              <w:t>о</w:t>
            </w:r>
            <w:r w:rsidRPr="002501B5">
              <w:rPr>
                <w:color w:val="000000"/>
                <w:sz w:val="24"/>
                <w:szCs w:val="24"/>
              </w:rPr>
              <w:t>говой базы, превышающей 5 000 000 рублей (за исключ</w:t>
            </w:r>
            <w:r w:rsidRPr="002501B5">
              <w:rPr>
                <w:color w:val="000000"/>
                <w:sz w:val="24"/>
                <w:szCs w:val="24"/>
              </w:rPr>
              <w:t>е</w:t>
            </w:r>
            <w:r w:rsidRPr="002501B5">
              <w:rPr>
                <w:color w:val="000000"/>
                <w:sz w:val="24"/>
                <w:szCs w:val="24"/>
              </w:rPr>
              <w:t>нием налога на доходы физических лиц с сумм прибыли контролируемой иностранной компании, в том числе фи</w:t>
            </w:r>
            <w:r w:rsidRPr="002501B5">
              <w:rPr>
                <w:color w:val="000000"/>
                <w:sz w:val="24"/>
                <w:szCs w:val="24"/>
              </w:rPr>
              <w:t>к</w:t>
            </w:r>
            <w:r w:rsidRPr="002501B5">
              <w:rPr>
                <w:color w:val="000000"/>
                <w:sz w:val="24"/>
                <w:szCs w:val="24"/>
              </w:rPr>
              <w:t>сированной прибыли контролируемой иностранной ко</w:t>
            </w:r>
            <w:r w:rsidRPr="002501B5">
              <w:rPr>
                <w:color w:val="000000"/>
                <w:sz w:val="24"/>
                <w:szCs w:val="24"/>
              </w:rPr>
              <w:t>м</w:t>
            </w:r>
            <w:r w:rsidRPr="002501B5">
              <w:rPr>
                <w:color w:val="000000"/>
                <w:sz w:val="24"/>
                <w:szCs w:val="24"/>
              </w:rPr>
              <w:t>пании, а также налога на доходы физических лиц в отн</w:t>
            </w:r>
            <w:r w:rsidRPr="002501B5">
              <w:rPr>
                <w:color w:val="000000"/>
                <w:sz w:val="24"/>
                <w:szCs w:val="24"/>
              </w:rPr>
              <w:t>о</w:t>
            </w:r>
            <w:r w:rsidRPr="002501B5">
              <w:rPr>
                <w:color w:val="000000"/>
                <w:sz w:val="24"/>
                <w:szCs w:val="24"/>
              </w:rPr>
              <w:t>шении доходов от долевого участия в организации, пол</w:t>
            </w:r>
            <w:r w:rsidRPr="002501B5">
              <w:rPr>
                <w:color w:val="000000"/>
                <w:sz w:val="24"/>
                <w:szCs w:val="24"/>
              </w:rPr>
              <w:t>у</w:t>
            </w:r>
            <w:r w:rsidRPr="002501B5">
              <w:rPr>
                <w:color w:val="000000"/>
                <w:sz w:val="24"/>
                <w:szCs w:val="24"/>
              </w:rPr>
              <w:t xml:space="preserve">ченных физическим лицом - налоговым </w:t>
            </w:r>
            <w:r w:rsidRPr="002501B5">
              <w:rPr>
                <w:color w:val="000000"/>
                <w:sz w:val="24"/>
                <w:szCs w:val="24"/>
              </w:rPr>
              <w:lastRenderedPageBreak/>
              <w:t>резидентом Ро</w:t>
            </w:r>
            <w:r w:rsidRPr="002501B5">
              <w:rPr>
                <w:color w:val="000000"/>
                <w:sz w:val="24"/>
                <w:szCs w:val="24"/>
              </w:rPr>
              <w:t>с</w:t>
            </w:r>
            <w:r w:rsidRPr="002501B5">
              <w:rPr>
                <w:color w:val="000000"/>
                <w:sz w:val="24"/>
                <w:szCs w:val="24"/>
              </w:rPr>
              <w:t>сийской Федер</w:t>
            </w:r>
            <w:r w:rsidRPr="002501B5">
              <w:rPr>
                <w:color w:val="000000"/>
                <w:sz w:val="24"/>
                <w:szCs w:val="24"/>
              </w:rPr>
              <w:t>а</w:t>
            </w:r>
            <w:r w:rsidRPr="002501B5">
              <w:rPr>
                <w:color w:val="000000"/>
                <w:sz w:val="24"/>
                <w:szCs w:val="24"/>
              </w:rPr>
              <w:t>ции в виде дивидендов)</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65,00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70,00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75,00</w:t>
            </w:r>
          </w:p>
        </w:tc>
      </w:tr>
      <w:tr w:rsidR="004121E9" w:rsidRPr="002501B5" w:rsidTr="004121E9">
        <w:trPr>
          <w:trHeight w:val="1403"/>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000 1 01 02130 01 0000 110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 в отношении доходов от долевого участия в организации, п</w:t>
            </w:r>
            <w:r w:rsidRPr="002501B5">
              <w:rPr>
                <w:color w:val="000000"/>
                <w:sz w:val="24"/>
                <w:szCs w:val="24"/>
              </w:rPr>
              <w:t>о</w:t>
            </w:r>
            <w:r w:rsidRPr="002501B5">
              <w:rPr>
                <w:color w:val="000000"/>
                <w:sz w:val="24"/>
                <w:szCs w:val="24"/>
              </w:rPr>
              <w:t>лученных физическим лицом - налоговым рез</w:t>
            </w:r>
            <w:r w:rsidRPr="002501B5">
              <w:rPr>
                <w:color w:val="000000"/>
                <w:sz w:val="24"/>
                <w:szCs w:val="24"/>
              </w:rPr>
              <w:t>и</w:t>
            </w:r>
            <w:r w:rsidRPr="002501B5">
              <w:rPr>
                <w:color w:val="000000"/>
                <w:sz w:val="24"/>
                <w:szCs w:val="24"/>
              </w:rPr>
              <w:t>дентом Российской Федерации в виде дивидендов (в части суммы налога, не превыша</w:t>
            </w:r>
            <w:r w:rsidRPr="002501B5">
              <w:rPr>
                <w:color w:val="000000"/>
                <w:sz w:val="24"/>
                <w:szCs w:val="24"/>
              </w:rPr>
              <w:t>ю</w:t>
            </w:r>
            <w:r w:rsidRPr="002501B5">
              <w:rPr>
                <w:color w:val="000000"/>
                <w:sz w:val="24"/>
                <w:szCs w:val="24"/>
              </w:rPr>
              <w:t>щей 650 000 рублей)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60,00</w:t>
            </w:r>
          </w:p>
        </w:tc>
      </w:tr>
      <w:tr w:rsidR="004121E9" w:rsidRPr="002501B5" w:rsidTr="004121E9">
        <w:trPr>
          <w:trHeight w:val="140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000 1 01 02140 01 0000 110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доходы физических лиц в отношении доходов от долевого участия в организации, п</w:t>
            </w:r>
            <w:r w:rsidRPr="002501B5">
              <w:rPr>
                <w:color w:val="000000"/>
                <w:sz w:val="24"/>
                <w:szCs w:val="24"/>
              </w:rPr>
              <w:t>о</w:t>
            </w:r>
            <w:r w:rsidRPr="002501B5">
              <w:rPr>
                <w:color w:val="000000"/>
                <w:sz w:val="24"/>
                <w:szCs w:val="24"/>
              </w:rPr>
              <w:t>лученных физическим лицом - налоговым рез</w:t>
            </w:r>
            <w:r w:rsidRPr="002501B5">
              <w:rPr>
                <w:color w:val="000000"/>
                <w:sz w:val="24"/>
                <w:szCs w:val="24"/>
              </w:rPr>
              <w:t>и</w:t>
            </w:r>
            <w:r w:rsidRPr="002501B5">
              <w:rPr>
                <w:color w:val="000000"/>
                <w:sz w:val="24"/>
                <w:szCs w:val="24"/>
              </w:rPr>
              <w:t xml:space="preserve">дентом Российской Федерации </w:t>
            </w:r>
            <w:r w:rsidRPr="002501B5">
              <w:rPr>
                <w:color w:val="000000"/>
                <w:sz w:val="24"/>
                <w:szCs w:val="24"/>
              </w:rPr>
              <w:lastRenderedPageBreak/>
              <w:t>в виде дивидендов (в части суммы налога, превышающей 650 000 рублей)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13,00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14,00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15,00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НАЛОГИ НА ИМУЩЕСТВО</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1 729,00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1 729,00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1 729,00</w:t>
            </w:r>
          </w:p>
        </w:tc>
      </w:tr>
      <w:tr w:rsidR="004121E9" w:rsidRPr="002501B5" w:rsidTr="004121E9">
        <w:trPr>
          <w:trHeight w:val="427"/>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000 1 06 01000 00 0000 110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имущество физических лиц</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r>
      <w:tr w:rsidR="004121E9" w:rsidRPr="002501B5" w:rsidTr="004121E9">
        <w:trPr>
          <w:trHeight w:val="939"/>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000 1 06 01030 10 0000 110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Налог на имущество физических лиц, взимаемый по ста</w:t>
            </w:r>
            <w:r w:rsidRPr="002501B5">
              <w:rPr>
                <w:color w:val="000000"/>
                <w:sz w:val="24"/>
                <w:szCs w:val="24"/>
              </w:rPr>
              <w:t>в</w:t>
            </w:r>
            <w:r w:rsidRPr="002501B5">
              <w:rPr>
                <w:color w:val="000000"/>
                <w:sz w:val="24"/>
                <w:szCs w:val="24"/>
              </w:rPr>
              <w:t>кам, применяемым к объектам налогообложения, расп</w:t>
            </w:r>
            <w:r w:rsidRPr="002501B5">
              <w:rPr>
                <w:color w:val="000000"/>
                <w:sz w:val="24"/>
                <w:szCs w:val="24"/>
              </w:rPr>
              <w:t>о</w:t>
            </w:r>
            <w:r w:rsidRPr="002501B5">
              <w:rPr>
                <w:color w:val="000000"/>
                <w:sz w:val="24"/>
                <w:szCs w:val="24"/>
              </w:rPr>
              <w:t>ложенным в границах сельских поселений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598,00</w:t>
            </w:r>
          </w:p>
        </w:tc>
      </w:tr>
      <w:tr w:rsidR="004121E9" w:rsidRPr="002501B5" w:rsidTr="004121E9">
        <w:trPr>
          <w:trHeight w:val="443"/>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000 1 06 06000 00 0000 110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Земельный налог</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1 131,00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1 131,00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1 131,00</w:t>
            </w:r>
          </w:p>
        </w:tc>
      </w:tr>
      <w:tr w:rsidR="004121E9" w:rsidRPr="002501B5" w:rsidTr="004121E9">
        <w:trPr>
          <w:trHeight w:val="423"/>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000 1 06 06030 00 0000 110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Земельный налог с организаций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r>
      <w:tr w:rsidR="004121E9" w:rsidRPr="002501B5" w:rsidTr="004121E9">
        <w:trPr>
          <w:trHeight w:val="616"/>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000 1 06 06033 10 0000 110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Земельный налог с организаций, обладающих з</w:t>
            </w:r>
            <w:r w:rsidRPr="002501B5">
              <w:rPr>
                <w:color w:val="000000"/>
                <w:sz w:val="24"/>
                <w:szCs w:val="24"/>
              </w:rPr>
              <w:t>е</w:t>
            </w:r>
            <w:r w:rsidRPr="002501B5">
              <w:rPr>
                <w:color w:val="000000"/>
                <w:sz w:val="24"/>
                <w:szCs w:val="24"/>
              </w:rPr>
              <w:t>мельным участком, расположенным в границах сельских поселений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615,00</w:t>
            </w:r>
          </w:p>
        </w:tc>
      </w:tr>
      <w:tr w:rsidR="004121E9" w:rsidRPr="002501B5" w:rsidTr="004121E9">
        <w:trPr>
          <w:trHeight w:val="485"/>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spacing w:after="280"/>
              <w:jc w:val="center"/>
              <w:rPr>
                <w:color w:val="000000"/>
                <w:sz w:val="24"/>
                <w:szCs w:val="24"/>
              </w:rPr>
            </w:pPr>
            <w:r w:rsidRPr="002501B5">
              <w:rPr>
                <w:color w:val="000000"/>
                <w:sz w:val="24"/>
                <w:szCs w:val="24"/>
              </w:rPr>
              <w:lastRenderedPageBreak/>
              <w:t>000 1 06 06040 00 0000 110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Земельный налог с физических лиц</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r>
      <w:tr w:rsidR="004121E9" w:rsidRPr="002501B5" w:rsidTr="004121E9">
        <w:trPr>
          <w:trHeight w:val="823"/>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000 1 06 06043 10 0000 110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Земельный налог с физических лиц, обладающих земел</w:t>
            </w:r>
            <w:r w:rsidRPr="002501B5">
              <w:rPr>
                <w:color w:val="000000"/>
                <w:sz w:val="24"/>
                <w:szCs w:val="24"/>
              </w:rPr>
              <w:t>ь</w:t>
            </w:r>
            <w:r w:rsidRPr="002501B5">
              <w:rPr>
                <w:color w:val="000000"/>
                <w:sz w:val="24"/>
                <w:szCs w:val="24"/>
              </w:rPr>
              <w:t>ным участком, расположенным в границах сельских пос</w:t>
            </w:r>
            <w:r w:rsidRPr="002501B5">
              <w:rPr>
                <w:color w:val="000000"/>
                <w:sz w:val="24"/>
                <w:szCs w:val="24"/>
              </w:rPr>
              <w:t>е</w:t>
            </w:r>
            <w:r w:rsidRPr="002501B5">
              <w:rPr>
                <w:color w:val="000000"/>
                <w:sz w:val="24"/>
                <w:szCs w:val="24"/>
              </w:rPr>
              <w:t>лений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516,00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000 1 16 00000 00 0000 000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ШТРАФЫ, САНКЦИИ, ВОЗМЕЩЕНИЕ УЩЕ</w:t>
            </w:r>
            <w:r w:rsidRPr="002501B5">
              <w:rPr>
                <w:color w:val="000000"/>
                <w:sz w:val="24"/>
                <w:szCs w:val="24"/>
              </w:rPr>
              <w:t>Р</w:t>
            </w:r>
            <w:r w:rsidRPr="002501B5">
              <w:rPr>
                <w:color w:val="000000"/>
                <w:sz w:val="24"/>
                <w:szCs w:val="24"/>
              </w:rPr>
              <w:t>БА</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20,00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20,00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20,00</w:t>
            </w:r>
          </w:p>
        </w:tc>
      </w:tr>
      <w:tr w:rsidR="004121E9" w:rsidRPr="002501B5" w:rsidTr="004121E9">
        <w:trPr>
          <w:trHeight w:val="1101"/>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000 1 16 07010 00 0000 140</w:t>
            </w:r>
          </w:p>
        </w:tc>
        <w:tc>
          <w:tcPr>
            <w:tcW w:w="3969" w:type="dxa"/>
            <w:tcBorders>
              <w:top w:val="nil"/>
              <w:left w:val="nil"/>
              <w:bottom w:val="single" w:sz="8" w:space="0" w:color="auto"/>
              <w:right w:val="single" w:sz="8" w:space="0" w:color="auto"/>
            </w:tcBorders>
            <w:shd w:val="clear" w:color="auto" w:fill="auto"/>
          </w:tcPr>
          <w:p w:rsidR="004121E9" w:rsidRPr="002501B5" w:rsidRDefault="004121E9" w:rsidP="009C56CA">
            <w:pPr>
              <w:rPr>
                <w:color w:val="000000"/>
                <w:sz w:val="24"/>
                <w:szCs w:val="24"/>
              </w:rPr>
            </w:pPr>
            <w:r w:rsidRPr="002501B5">
              <w:rPr>
                <w:color w:val="000000"/>
                <w:sz w:val="24"/>
                <w:szCs w:val="24"/>
              </w:rPr>
              <w:t>Штрафы, неустойки, пени, уплаченные в случае просро</w:t>
            </w:r>
            <w:r w:rsidRPr="002501B5">
              <w:rPr>
                <w:color w:val="000000"/>
                <w:sz w:val="24"/>
                <w:szCs w:val="24"/>
              </w:rPr>
              <w:t>ч</w:t>
            </w:r>
            <w:r w:rsidRPr="002501B5">
              <w:rPr>
                <w:color w:val="000000"/>
                <w:sz w:val="24"/>
                <w:szCs w:val="24"/>
              </w:rPr>
              <w:t>ки исполнения поставщиком (подрядчиком, исполнит</w:t>
            </w:r>
            <w:r w:rsidRPr="002501B5">
              <w:rPr>
                <w:color w:val="000000"/>
                <w:sz w:val="24"/>
                <w:szCs w:val="24"/>
              </w:rPr>
              <w:t>е</w:t>
            </w:r>
            <w:r w:rsidRPr="002501B5">
              <w:rPr>
                <w:color w:val="000000"/>
                <w:sz w:val="24"/>
                <w:szCs w:val="24"/>
              </w:rPr>
              <w:t>лем) обязательств, предусмотренных государственным (муниципальным) контра</w:t>
            </w:r>
            <w:r w:rsidRPr="002501B5">
              <w:rPr>
                <w:color w:val="000000"/>
                <w:sz w:val="24"/>
                <w:szCs w:val="24"/>
              </w:rPr>
              <w:t>к</w:t>
            </w:r>
            <w:r w:rsidRPr="002501B5">
              <w:rPr>
                <w:color w:val="000000"/>
                <w:sz w:val="24"/>
                <w:szCs w:val="24"/>
              </w:rPr>
              <w:t>том</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r>
      <w:tr w:rsidR="004121E9" w:rsidRPr="002501B5" w:rsidTr="004121E9">
        <w:trPr>
          <w:trHeight w:val="1348"/>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000 1 16 07010 10 0000 140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 xml:space="preserve"> Штрафы, неустойки, пени, уплаченные в случае просро</w:t>
            </w:r>
            <w:r w:rsidRPr="002501B5">
              <w:rPr>
                <w:color w:val="000000"/>
                <w:sz w:val="24"/>
                <w:szCs w:val="24"/>
              </w:rPr>
              <w:t>ч</w:t>
            </w:r>
            <w:r w:rsidRPr="002501B5">
              <w:rPr>
                <w:color w:val="000000"/>
                <w:sz w:val="24"/>
                <w:szCs w:val="24"/>
              </w:rPr>
              <w:t>ки исполнения поставщиком (подрядчиком, исполнит</w:t>
            </w:r>
            <w:r w:rsidRPr="002501B5">
              <w:rPr>
                <w:color w:val="000000"/>
                <w:sz w:val="24"/>
                <w:szCs w:val="24"/>
              </w:rPr>
              <w:t>е</w:t>
            </w:r>
            <w:r w:rsidRPr="002501B5">
              <w:rPr>
                <w:color w:val="000000"/>
                <w:sz w:val="24"/>
                <w:szCs w:val="24"/>
              </w:rPr>
              <w:t>лем) обязательств, предусмотре</w:t>
            </w:r>
            <w:r w:rsidRPr="002501B5">
              <w:rPr>
                <w:color w:val="000000"/>
                <w:sz w:val="24"/>
                <w:szCs w:val="24"/>
              </w:rPr>
              <w:t>н</w:t>
            </w:r>
            <w:r w:rsidRPr="002501B5">
              <w:rPr>
                <w:color w:val="000000"/>
                <w:sz w:val="24"/>
                <w:szCs w:val="24"/>
              </w:rPr>
              <w:t xml:space="preserve">ных </w:t>
            </w:r>
            <w:r w:rsidRPr="002501B5">
              <w:rPr>
                <w:color w:val="000000"/>
                <w:sz w:val="24"/>
                <w:szCs w:val="24"/>
              </w:rPr>
              <w:lastRenderedPageBreak/>
              <w:t>муниципальным контрактом, заключенным муниципальным органом, к</w:t>
            </w:r>
            <w:r w:rsidRPr="002501B5">
              <w:rPr>
                <w:color w:val="000000"/>
                <w:sz w:val="24"/>
                <w:szCs w:val="24"/>
              </w:rPr>
              <w:t>а</w:t>
            </w:r>
            <w:r w:rsidRPr="002501B5">
              <w:rPr>
                <w:color w:val="000000"/>
                <w:sz w:val="24"/>
                <w:szCs w:val="24"/>
              </w:rPr>
              <w:t>зенным учреждением сельского поселения</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10,00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r>
      <w:tr w:rsidR="004121E9" w:rsidRPr="002501B5" w:rsidTr="004121E9">
        <w:trPr>
          <w:trHeight w:val="1735"/>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spacing w:after="280"/>
              <w:jc w:val="center"/>
              <w:rPr>
                <w:color w:val="000000"/>
                <w:sz w:val="24"/>
                <w:szCs w:val="24"/>
              </w:rPr>
            </w:pPr>
            <w:r w:rsidRPr="002501B5">
              <w:rPr>
                <w:color w:val="000000"/>
                <w:sz w:val="24"/>
                <w:szCs w:val="24"/>
              </w:rPr>
              <w:t>000 1 16 07090 00 0000 140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Иные штрафы, неустойки, пени, уплаченные в соответс</w:t>
            </w:r>
            <w:r w:rsidRPr="002501B5">
              <w:rPr>
                <w:color w:val="000000"/>
                <w:sz w:val="24"/>
                <w:szCs w:val="24"/>
              </w:rPr>
              <w:t>т</w:t>
            </w:r>
            <w:r w:rsidRPr="002501B5">
              <w:rPr>
                <w:color w:val="000000"/>
                <w:sz w:val="24"/>
                <w:szCs w:val="24"/>
              </w:rPr>
              <w:t>вии с законом или договором в случае неисполнения или ненадлежащего исполнения обязательств перед госуда</w:t>
            </w:r>
            <w:r w:rsidRPr="002501B5">
              <w:rPr>
                <w:color w:val="000000"/>
                <w:sz w:val="24"/>
                <w:szCs w:val="24"/>
              </w:rPr>
              <w:t>р</w:t>
            </w:r>
            <w:r w:rsidRPr="002501B5">
              <w:rPr>
                <w:color w:val="000000"/>
                <w:sz w:val="24"/>
                <w:szCs w:val="24"/>
              </w:rPr>
              <w:t>ственным (муниципальным) органом, казенным учрежд</w:t>
            </w:r>
            <w:r w:rsidRPr="002501B5">
              <w:rPr>
                <w:color w:val="000000"/>
                <w:sz w:val="24"/>
                <w:szCs w:val="24"/>
              </w:rPr>
              <w:t>е</w:t>
            </w:r>
            <w:r w:rsidRPr="002501B5">
              <w:rPr>
                <w:color w:val="000000"/>
                <w:sz w:val="24"/>
                <w:szCs w:val="24"/>
              </w:rPr>
              <w:t>нием, Центральным банком Российской Федерации, гос</w:t>
            </w:r>
            <w:r w:rsidRPr="002501B5">
              <w:rPr>
                <w:color w:val="000000"/>
                <w:sz w:val="24"/>
                <w:szCs w:val="24"/>
              </w:rPr>
              <w:t>у</w:t>
            </w:r>
            <w:r w:rsidRPr="002501B5">
              <w:rPr>
                <w:color w:val="000000"/>
                <w:sz w:val="24"/>
                <w:szCs w:val="24"/>
              </w:rPr>
              <w:t>дарственной корпорацией</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r>
      <w:tr w:rsidR="004121E9" w:rsidRPr="002501B5" w:rsidTr="004121E9">
        <w:trPr>
          <w:trHeight w:val="1467"/>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spacing w:after="280"/>
              <w:jc w:val="center"/>
              <w:rPr>
                <w:color w:val="000000"/>
                <w:sz w:val="24"/>
                <w:szCs w:val="24"/>
              </w:rPr>
            </w:pPr>
            <w:r w:rsidRPr="002501B5">
              <w:rPr>
                <w:color w:val="000000"/>
                <w:sz w:val="24"/>
                <w:szCs w:val="24"/>
              </w:rPr>
              <w:t>000 1 16 07090 10 0000 140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Иные штрафы, неустойки, пени, уплаченные в соответс</w:t>
            </w:r>
            <w:r w:rsidRPr="002501B5">
              <w:rPr>
                <w:color w:val="000000"/>
                <w:sz w:val="24"/>
                <w:szCs w:val="24"/>
              </w:rPr>
              <w:t>т</w:t>
            </w:r>
            <w:r w:rsidRPr="002501B5">
              <w:rPr>
                <w:color w:val="000000"/>
                <w:sz w:val="24"/>
                <w:szCs w:val="24"/>
              </w:rPr>
              <w:t>вии с законом или договором в случае неисполнения или ненадлежащего исполнения обязательств перед муниц</w:t>
            </w:r>
            <w:r w:rsidRPr="002501B5">
              <w:rPr>
                <w:color w:val="000000"/>
                <w:sz w:val="24"/>
                <w:szCs w:val="24"/>
              </w:rPr>
              <w:t>и</w:t>
            </w:r>
            <w:r w:rsidRPr="002501B5">
              <w:rPr>
                <w:color w:val="000000"/>
                <w:sz w:val="24"/>
                <w:szCs w:val="24"/>
              </w:rPr>
              <w:t xml:space="preserve">пальным органом, </w:t>
            </w:r>
            <w:r w:rsidRPr="002501B5">
              <w:rPr>
                <w:color w:val="000000"/>
                <w:sz w:val="24"/>
                <w:szCs w:val="24"/>
              </w:rPr>
              <w:lastRenderedPageBreak/>
              <w:t>(муниципальным казенным учрежд</w:t>
            </w:r>
            <w:r w:rsidRPr="002501B5">
              <w:rPr>
                <w:color w:val="000000"/>
                <w:sz w:val="24"/>
                <w:szCs w:val="24"/>
              </w:rPr>
              <w:t>е</w:t>
            </w:r>
            <w:r w:rsidRPr="002501B5">
              <w:rPr>
                <w:color w:val="000000"/>
                <w:sz w:val="24"/>
                <w:szCs w:val="24"/>
              </w:rPr>
              <w:t>нием) сел</w:t>
            </w:r>
            <w:r w:rsidRPr="002501B5">
              <w:rPr>
                <w:color w:val="000000"/>
                <w:sz w:val="24"/>
                <w:szCs w:val="24"/>
              </w:rPr>
              <w:t>ь</w:t>
            </w:r>
            <w:r w:rsidRPr="002501B5">
              <w:rPr>
                <w:color w:val="000000"/>
                <w:sz w:val="24"/>
                <w:szCs w:val="24"/>
              </w:rPr>
              <w:t>ского поселения</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10,00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10,00</w:t>
            </w:r>
          </w:p>
        </w:tc>
      </w:tr>
      <w:tr w:rsidR="004121E9" w:rsidRPr="002501B5" w:rsidTr="004121E9">
        <w:trPr>
          <w:trHeight w:val="390"/>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000 2 00 00000 00 0000 000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БЕЗВОЗМЕЗДНЫЕ ПОСТУПЛЕНИЯ</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17 548,66440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9 953,10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10 616,80</w:t>
            </w:r>
          </w:p>
        </w:tc>
      </w:tr>
      <w:tr w:rsidR="004121E9" w:rsidRPr="002501B5" w:rsidTr="004121E9">
        <w:trPr>
          <w:trHeight w:val="377"/>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000 2 02 00000 00 0000 000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0"/>
              </w:rPr>
            </w:pPr>
            <w:r w:rsidRPr="002501B5">
              <w:rPr>
                <w:color w:val="000000"/>
                <w:sz w:val="20"/>
              </w:rPr>
              <w:t>БЕЗВОЗМЕЗДНЫЕ ПОСТУПЛЕНИЯ ОТ ДРУГИХ БЮДЖЕТОВ БЮДЖЕТНОЙ СИСТЕМЫ РОССИЙСКОЙ ФЕДЕРАЦИИ</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17 548,66440</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9 953,10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10 616,80</w:t>
            </w:r>
          </w:p>
        </w:tc>
      </w:tr>
      <w:tr w:rsidR="004121E9" w:rsidRPr="002501B5" w:rsidTr="004121E9">
        <w:trPr>
          <w:trHeight w:val="59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000 2 02 10000 00 0000 150</w:t>
            </w:r>
          </w:p>
        </w:tc>
        <w:tc>
          <w:tcPr>
            <w:tcW w:w="3969"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Дотации бюджетам бюджетной системы Российской Ф</w:t>
            </w:r>
            <w:r w:rsidRPr="002501B5">
              <w:rPr>
                <w:color w:val="000000"/>
                <w:sz w:val="24"/>
                <w:szCs w:val="24"/>
              </w:rPr>
              <w:t>е</w:t>
            </w:r>
            <w:r w:rsidRPr="002501B5">
              <w:rPr>
                <w:color w:val="000000"/>
                <w:sz w:val="24"/>
                <w:szCs w:val="24"/>
              </w:rPr>
              <w:t>дерации</w:t>
            </w:r>
          </w:p>
        </w:tc>
        <w:tc>
          <w:tcPr>
            <w:tcW w:w="2835"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1 240,60</w:t>
            </w:r>
          </w:p>
        </w:tc>
        <w:tc>
          <w:tcPr>
            <w:tcW w:w="4229"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1 185,50</w:t>
            </w:r>
          </w:p>
        </w:tc>
        <w:tc>
          <w:tcPr>
            <w:tcW w:w="1843"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1 189,70</w:t>
            </w:r>
          </w:p>
        </w:tc>
      </w:tr>
      <w:tr w:rsidR="004121E9" w:rsidRPr="002501B5" w:rsidTr="004121E9">
        <w:trPr>
          <w:trHeight w:val="375"/>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000 2 02 15001 00 0000 150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Дотации на выравнивание бюджетной обесп</w:t>
            </w:r>
            <w:r w:rsidRPr="002501B5">
              <w:rPr>
                <w:color w:val="000000"/>
                <w:sz w:val="24"/>
                <w:szCs w:val="24"/>
              </w:rPr>
              <w:t>е</w:t>
            </w:r>
            <w:r w:rsidRPr="002501B5">
              <w:rPr>
                <w:color w:val="000000"/>
                <w:sz w:val="24"/>
                <w:szCs w:val="24"/>
              </w:rPr>
              <w:t>ченности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406,60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356,20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367,70</w:t>
            </w:r>
          </w:p>
        </w:tc>
      </w:tr>
      <w:tr w:rsidR="004121E9" w:rsidRPr="002501B5" w:rsidTr="004121E9">
        <w:trPr>
          <w:trHeight w:val="862"/>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000 2 02 15001 10 0000 150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Дотации бюджетам сельских поселений на в</w:t>
            </w:r>
            <w:r w:rsidRPr="002501B5">
              <w:rPr>
                <w:color w:val="000000"/>
                <w:sz w:val="24"/>
                <w:szCs w:val="24"/>
              </w:rPr>
              <w:t>ы</w:t>
            </w:r>
            <w:r w:rsidRPr="002501B5">
              <w:rPr>
                <w:color w:val="000000"/>
                <w:sz w:val="24"/>
                <w:szCs w:val="24"/>
              </w:rPr>
              <w:t>равнивание бюджетной обеспеченности из бюджета субъекта Росси</w:t>
            </w:r>
            <w:r w:rsidRPr="002501B5">
              <w:rPr>
                <w:color w:val="000000"/>
                <w:sz w:val="24"/>
                <w:szCs w:val="24"/>
              </w:rPr>
              <w:t>й</w:t>
            </w:r>
            <w:r w:rsidRPr="002501B5">
              <w:rPr>
                <w:color w:val="000000"/>
                <w:sz w:val="24"/>
                <w:szCs w:val="24"/>
              </w:rPr>
              <w:t>ской Федерации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406,60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356,20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367,70</w:t>
            </w:r>
          </w:p>
        </w:tc>
      </w:tr>
      <w:tr w:rsidR="004121E9" w:rsidRPr="002501B5" w:rsidTr="004121E9">
        <w:trPr>
          <w:trHeight w:val="836"/>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000 2 02 16001 00 0000 150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Дотации на выравнивание бюджетной обесп</w:t>
            </w:r>
            <w:r w:rsidRPr="002501B5">
              <w:rPr>
                <w:color w:val="000000"/>
                <w:sz w:val="24"/>
                <w:szCs w:val="24"/>
              </w:rPr>
              <w:t>е</w:t>
            </w:r>
            <w:r w:rsidRPr="002501B5">
              <w:rPr>
                <w:color w:val="000000"/>
                <w:sz w:val="24"/>
                <w:szCs w:val="24"/>
              </w:rPr>
              <w:t xml:space="preserve">ченности из </w:t>
            </w:r>
            <w:r w:rsidRPr="002501B5">
              <w:rPr>
                <w:color w:val="000000"/>
                <w:sz w:val="24"/>
                <w:szCs w:val="24"/>
              </w:rPr>
              <w:lastRenderedPageBreak/>
              <w:t>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834,00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829,30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822,00</w:t>
            </w:r>
          </w:p>
        </w:tc>
      </w:tr>
      <w:tr w:rsidR="004121E9" w:rsidRPr="002501B5" w:rsidTr="004121E9">
        <w:trPr>
          <w:trHeight w:val="1125"/>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000 2 02 16001 10 0000 150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Дотации бюджетам сельских поселений на в</w:t>
            </w:r>
            <w:r w:rsidRPr="002501B5">
              <w:rPr>
                <w:color w:val="000000"/>
                <w:sz w:val="24"/>
                <w:szCs w:val="24"/>
              </w:rPr>
              <w:t>ы</w:t>
            </w:r>
            <w:r w:rsidRPr="002501B5">
              <w:rPr>
                <w:color w:val="000000"/>
                <w:sz w:val="24"/>
                <w:szCs w:val="24"/>
              </w:rPr>
              <w:t>равнивание бюджетной обеспеченности из бю</w:t>
            </w:r>
            <w:r w:rsidRPr="002501B5">
              <w:rPr>
                <w:color w:val="000000"/>
                <w:sz w:val="24"/>
                <w:szCs w:val="24"/>
              </w:rPr>
              <w:t>д</w:t>
            </w:r>
            <w:r w:rsidRPr="002501B5">
              <w:rPr>
                <w:color w:val="000000"/>
                <w:sz w:val="24"/>
                <w:szCs w:val="24"/>
              </w:rPr>
              <w:t>жетов муниципальных районов</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834,00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829,30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822,00</w:t>
            </w:r>
          </w:p>
        </w:tc>
      </w:tr>
      <w:tr w:rsidR="004121E9" w:rsidRPr="002501B5" w:rsidTr="004121E9">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000 2 02 20000 00 0000 150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Субсидии бюджетам бюджетной системы Российской Федерации (межбюджетные субс</w:t>
            </w:r>
            <w:r w:rsidRPr="002501B5">
              <w:rPr>
                <w:color w:val="000000"/>
                <w:sz w:val="24"/>
                <w:szCs w:val="24"/>
              </w:rPr>
              <w:t>и</w:t>
            </w:r>
            <w:r w:rsidRPr="002501B5">
              <w:rPr>
                <w:color w:val="000000"/>
                <w:sz w:val="24"/>
                <w:szCs w:val="24"/>
              </w:rPr>
              <w:t>дии)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10 142,82</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5 067,20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5 067,20</w:t>
            </w:r>
          </w:p>
        </w:tc>
      </w:tr>
      <w:tr w:rsidR="004121E9" w:rsidRPr="002501B5" w:rsidTr="004121E9">
        <w:trPr>
          <w:trHeight w:val="1559"/>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000 2 02 20216 00 0000 150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Субсидии бюджетам на осуществление дорожной де</w:t>
            </w:r>
            <w:r w:rsidRPr="002501B5">
              <w:rPr>
                <w:color w:val="000000"/>
                <w:sz w:val="24"/>
                <w:szCs w:val="24"/>
              </w:rPr>
              <w:t>я</w:t>
            </w:r>
            <w:r w:rsidRPr="002501B5">
              <w:rPr>
                <w:color w:val="000000"/>
                <w:sz w:val="24"/>
                <w:szCs w:val="24"/>
              </w:rPr>
              <w:t>тельности в отношении автомобил</w:t>
            </w:r>
            <w:r w:rsidRPr="002501B5">
              <w:rPr>
                <w:color w:val="000000"/>
                <w:sz w:val="24"/>
                <w:szCs w:val="24"/>
              </w:rPr>
              <w:t>ь</w:t>
            </w:r>
            <w:r w:rsidRPr="002501B5">
              <w:rPr>
                <w:color w:val="000000"/>
                <w:sz w:val="24"/>
                <w:szCs w:val="24"/>
              </w:rPr>
              <w:t>ных дорог общего пользования, а также капитального р</w:t>
            </w:r>
            <w:r w:rsidRPr="002501B5">
              <w:rPr>
                <w:color w:val="000000"/>
                <w:sz w:val="24"/>
                <w:szCs w:val="24"/>
              </w:rPr>
              <w:t>е</w:t>
            </w:r>
            <w:r w:rsidRPr="002501B5">
              <w:rPr>
                <w:color w:val="000000"/>
                <w:sz w:val="24"/>
                <w:szCs w:val="24"/>
              </w:rPr>
              <w:t>монта и ремонта дворовых территорий мног</w:t>
            </w:r>
            <w:r w:rsidRPr="002501B5">
              <w:rPr>
                <w:color w:val="000000"/>
                <w:sz w:val="24"/>
                <w:szCs w:val="24"/>
              </w:rPr>
              <w:t>о</w:t>
            </w:r>
            <w:r w:rsidRPr="002501B5">
              <w:rPr>
                <w:color w:val="000000"/>
                <w:sz w:val="24"/>
                <w:szCs w:val="24"/>
              </w:rPr>
              <w:t>квартирных домов, проездов к дворовым территориям многоквартирных домов нас</w:t>
            </w:r>
            <w:r w:rsidRPr="002501B5">
              <w:rPr>
                <w:color w:val="000000"/>
                <w:sz w:val="24"/>
                <w:szCs w:val="24"/>
              </w:rPr>
              <w:t>е</w:t>
            </w:r>
            <w:r w:rsidRPr="002501B5">
              <w:rPr>
                <w:color w:val="000000"/>
                <w:sz w:val="24"/>
                <w:szCs w:val="24"/>
              </w:rPr>
              <w:t>ленных пунктов</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1 271,41687</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5 000,00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5 000,00</w:t>
            </w:r>
          </w:p>
        </w:tc>
      </w:tr>
      <w:tr w:rsidR="004121E9" w:rsidRPr="002501B5" w:rsidTr="004121E9">
        <w:trPr>
          <w:trHeight w:val="1764"/>
        </w:trPr>
        <w:tc>
          <w:tcPr>
            <w:tcW w:w="3403" w:type="dxa"/>
            <w:tcBorders>
              <w:top w:val="nil"/>
              <w:left w:val="single" w:sz="8" w:space="0" w:color="auto"/>
              <w:bottom w:val="single" w:sz="8" w:space="0" w:color="auto"/>
              <w:right w:val="single" w:sz="8"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lastRenderedPageBreak/>
              <w:t>000 2 02 20216 10 0000 150</w:t>
            </w:r>
          </w:p>
        </w:tc>
        <w:tc>
          <w:tcPr>
            <w:tcW w:w="396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Субсидии бюджетам сельских поселений на осуществл</w:t>
            </w:r>
            <w:r w:rsidRPr="002501B5">
              <w:rPr>
                <w:color w:val="000000"/>
                <w:sz w:val="24"/>
                <w:szCs w:val="24"/>
              </w:rPr>
              <w:t>е</w:t>
            </w:r>
            <w:r w:rsidRPr="002501B5">
              <w:rPr>
                <w:color w:val="000000"/>
                <w:sz w:val="24"/>
                <w:szCs w:val="24"/>
              </w:rPr>
              <w:t>ние дорожной деятельности в о</w:t>
            </w:r>
            <w:r w:rsidRPr="002501B5">
              <w:rPr>
                <w:color w:val="000000"/>
                <w:sz w:val="24"/>
                <w:szCs w:val="24"/>
              </w:rPr>
              <w:t>т</w:t>
            </w:r>
            <w:r w:rsidRPr="002501B5">
              <w:rPr>
                <w:color w:val="000000"/>
                <w:sz w:val="24"/>
                <w:szCs w:val="24"/>
              </w:rPr>
              <w:t>ношении автомобильных дорог общего польз</w:t>
            </w:r>
            <w:r w:rsidRPr="002501B5">
              <w:rPr>
                <w:color w:val="000000"/>
                <w:sz w:val="24"/>
                <w:szCs w:val="24"/>
              </w:rPr>
              <w:t>о</w:t>
            </w:r>
            <w:r w:rsidRPr="002501B5">
              <w:rPr>
                <w:color w:val="000000"/>
                <w:sz w:val="24"/>
                <w:szCs w:val="24"/>
              </w:rPr>
              <w:t>вания, а также капитального ремонта и ремонта дворовых территорий многоквартирных домов, проездов к дворовым территориям многоквартирных д</w:t>
            </w:r>
            <w:r w:rsidRPr="002501B5">
              <w:rPr>
                <w:color w:val="000000"/>
                <w:sz w:val="24"/>
                <w:szCs w:val="24"/>
              </w:rPr>
              <w:t>о</w:t>
            </w:r>
            <w:r w:rsidRPr="002501B5">
              <w:rPr>
                <w:color w:val="000000"/>
                <w:sz w:val="24"/>
                <w:szCs w:val="24"/>
              </w:rPr>
              <w:t>мов населенных пунктов</w:t>
            </w:r>
          </w:p>
        </w:tc>
        <w:tc>
          <w:tcPr>
            <w:tcW w:w="2835"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1 271,41687</w:t>
            </w:r>
          </w:p>
        </w:tc>
        <w:tc>
          <w:tcPr>
            <w:tcW w:w="4229"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5 000,00</w:t>
            </w:r>
          </w:p>
        </w:tc>
        <w:tc>
          <w:tcPr>
            <w:tcW w:w="1843" w:type="dxa"/>
            <w:tcBorders>
              <w:top w:val="nil"/>
              <w:left w:val="nil"/>
              <w:bottom w:val="single" w:sz="8" w:space="0" w:color="auto"/>
              <w:right w:val="single" w:sz="8"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5 000,00</w:t>
            </w:r>
          </w:p>
        </w:tc>
      </w:tr>
      <w:tr w:rsidR="004121E9" w:rsidRPr="002501B5" w:rsidTr="004121E9">
        <w:trPr>
          <w:trHeight w:val="37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000  2 02 29999 00 0000 150</w:t>
            </w:r>
          </w:p>
        </w:tc>
        <w:tc>
          <w:tcPr>
            <w:tcW w:w="3969"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Прочие субсидии</w:t>
            </w:r>
          </w:p>
        </w:tc>
        <w:tc>
          <w:tcPr>
            <w:tcW w:w="2835"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8 871,40</w:t>
            </w:r>
          </w:p>
        </w:tc>
        <w:tc>
          <w:tcPr>
            <w:tcW w:w="4229"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67,20</w:t>
            </w:r>
          </w:p>
        </w:tc>
        <w:tc>
          <w:tcPr>
            <w:tcW w:w="1843" w:type="dxa"/>
            <w:tcBorders>
              <w:top w:val="single" w:sz="4" w:space="0" w:color="auto"/>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67,20</w:t>
            </w:r>
          </w:p>
        </w:tc>
      </w:tr>
      <w:tr w:rsidR="004121E9" w:rsidRPr="002501B5" w:rsidTr="004121E9">
        <w:trPr>
          <w:trHeight w:val="375"/>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000  2 02 29999 10 0000 150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Прочие субсидии бюджетам сельских п</w:t>
            </w:r>
            <w:r w:rsidRPr="002501B5">
              <w:rPr>
                <w:color w:val="000000"/>
                <w:sz w:val="24"/>
                <w:szCs w:val="24"/>
              </w:rPr>
              <w:t>о</w:t>
            </w:r>
            <w:r w:rsidRPr="002501B5">
              <w:rPr>
                <w:color w:val="000000"/>
                <w:sz w:val="24"/>
                <w:szCs w:val="24"/>
              </w:rPr>
              <w:t>селений</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8 871,40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67,20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67,20</w:t>
            </w:r>
          </w:p>
        </w:tc>
      </w:tr>
      <w:tr w:rsidR="004121E9" w:rsidRPr="002501B5" w:rsidTr="004121E9">
        <w:trPr>
          <w:trHeight w:val="568"/>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000 2 02 30000 00 0000 150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156,20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171,30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177,50</w:t>
            </w:r>
          </w:p>
        </w:tc>
      </w:tr>
      <w:tr w:rsidR="004121E9" w:rsidRPr="002501B5" w:rsidTr="004121E9">
        <w:trPr>
          <w:trHeight w:val="777"/>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000 2 02 35118 00 0000 150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 xml:space="preserve">Субвенции бюджетам на осуществление первичного </w:t>
            </w:r>
            <w:r w:rsidRPr="002501B5">
              <w:rPr>
                <w:color w:val="000000"/>
                <w:sz w:val="24"/>
                <w:szCs w:val="24"/>
              </w:rPr>
              <w:lastRenderedPageBreak/>
              <w:t>в</w:t>
            </w:r>
            <w:r w:rsidRPr="002501B5">
              <w:rPr>
                <w:color w:val="000000"/>
                <w:sz w:val="24"/>
                <w:szCs w:val="24"/>
              </w:rPr>
              <w:t>о</w:t>
            </w:r>
            <w:r w:rsidRPr="002501B5">
              <w:rPr>
                <w:color w:val="000000"/>
                <w:sz w:val="24"/>
                <w:szCs w:val="24"/>
              </w:rPr>
              <w:t>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156,20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171,30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177,50</w:t>
            </w:r>
          </w:p>
        </w:tc>
      </w:tr>
      <w:tr w:rsidR="004121E9" w:rsidRPr="002501B5" w:rsidTr="004121E9">
        <w:trPr>
          <w:trHeight w:val="793"/>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000 2 02 35118 10 0000 150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Субвенции бюджетам сельских поселений на осущест</w:t>
            </w:r>
            <w:r w:rsidRPr="002501B5">
              <w:rPr>
                <w:color w:val="000000"/>
                <w:sz w:val="24"/>
                <w:szCs w:val="24"/>
              </w:rPr>
              <w:t>в</w:t>
            </w:r>
            <w:r w:rsidRPr="002501B5">
              <w:rPr>
                <w:color w:val="000000"/>
                <w:sz w:val="24"/>
                <w:szCs w:val="24"/>
              </w:rPr>
              <w:t>ление первичного воинского учета на территориях, где отсутствуют военные комисс</w:t>
            </w:r>
            <w:r w:rsidRPr="002501B5">
              <w:rPr>
                <w:color w:val="000000"/>
                <w:sz w:val="24"/>
                <w:szCs w:val="24"/>
              </w:rPr>
              <w:t>а</w:t>
            </w:r>
            <w:r w:rsidRPr="002501B5">
              <w:rPr>
                <w:color w:val="000000"/>
                <w:sz w:val="24"/>
                <w:szCs w:val="24"/>
              </w:rPr>
              <w:t>риаты</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156,20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171,30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177,50</w:t>
            </w:r>
          </w:p>
        </w:tc>
      </w:tr>
      <w:tr w:rsidR="004121E9" w:rsidRPr="002501B5" w:rsidTr="004121E9">
        <w:trPr>
          <w:trHeight w:val="375"/>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000 2 02 40000 00 0000 150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6 009,04753</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3 529,10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4 182,40</w:t>
            </w:r>
          </w:p>
        </w:tc>
      </w:tr>
      <w:tr w:rsidR="004121E9" w:rsidRPr="002501B5" w:rsidTr="004121E9">
        <w:trPr>
          <w:trHeight w:val="1176"/>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000 2 02 40014 00 0000 150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Межбюджетные трансферты, передаваемые бюджетам муниципальных образований на ос</w:t>
            </w:r>
            <w:r w:rsidRPr="002501B5">
              <w:rPr>
                <w:color w:val="000000"/>
                <w:sz w:val="24"/>
                <w:szCs w:val="24"/>
              </w:rPr>
              <w:t>у</w:t>
            </w:r>
            <w:r w:rsidRPr="002501B5">
              <w:rPr>
                <w:color w:val="000000"/>
                <w:sz w:val="24"/>
                <w:szCs w:val="24"/>
              </w:rPr>
              <w:t>ществление части полномочий по решению вопросов местного значения в соответствии с з</w:t>
            </w:r>
            <w:r w:rsidRPr="002501B5">
              <w:rPr>
                <w:color w:val="000000"/>
                <w:sz w:val="24"/>
                <w:szCs w:val="24"/>
              </w:rPr>
              <w:t>а</w:t>
            </w:r>
            <w:r w:rsidRPr="002501B5">
              <w:rPr>
                <w:color w:val="000000"/>
                <w:sz w:val="24"/>
                <w:szCs w:val="24"/>
              </w:rPr>
              <w:t>ключенными соглашениями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1 554,50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1 596,20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1 934,90</w:t>
            </w:r>
          </w:p>
        </w:tc>
      </w:tr>
      <w:tr w:rsidR="004121E9" w:rsidRPr="002501B5" w:rsidTr="004121E9">
        <w:trPr>
          <w:trHeight w:val="1353"/>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000 2 02 40014 10 0000 150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Межбюджетные трансферты, передаваемые бюджетам сельских поселений из бюджетов муниципальных ра</w:t>
            </w:r>
            <w:r w:rsidRPr="002501B5">
              <w:rPr>
                <w:color w:val="000000"/>
                <w:sz w:val="24"/>
                <w:szCs w:val="24"/>
              </w:rPr>
              <w:t>й</w:t>
            </w:r>
            <w:r w:rsidRPr="002501B5">
              <w:rPr>
                <w:color w:val="000000"/>
                <w:sz w:val="24"/>
                <w:szCs w:val="24"/>
              </w:rPr>
              <w:t xml:space="preserve">онов на осуществление части полномочий </w:t>
            </w:r>
            <w:r w:rsidRPr="002501B5">
              <w:rPr>
                <w:color w:val="000000"/>
                <w:sz w:val="24"/>
                <w:szCs w:val="24"/>
              </w:rPr>
              <w:lastRenderedPageBreak/>
              <w:t>по решению вопросов местного значения в соответствии с заключе</w:t>
            </w:r>
            <w:r w:rsidRPr="002501B5">
              <w:rPr>
                <w:color w:val="000000"/>
                <w:sz w:val="24"/>
                <w:szCs w:val="24"/>
              </w:rPr>
              <w:t>н</w:t>
            </w:r>
            <w:r w:rsidRPr="002501B5">
              <w:rPr>
                <w:color w:val="000000"/>
                <w:sz w:val="24"/>
                <w:szCs w:val="24"/>
              </w:rPr>
              <w:t>ными соглаш</w:t>
            </w:r>
            <w:r w:rsidRPr="002501B5">
              <w:rPr>
                <w:color w:val="000000"/>
                <w:sz w:val="24"/>
                <w:szCs w:val="24"/>
              </w:rPr>
              <w:t>е</w:t>
            </w:r>
            <w:r w:rsidRPr="002501B5">
              <w:rPr>
                <w:color w:val="000000"/>
                <w:sz w:val="24"/>
                <w:szCs w:val="24"/>
              </w:rPr>
              <w:t>ниями</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lastRenderedPageBreak/>
              <w:t>1 554,50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1 596,20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1 934,90</w:t>
            </w:r>
          </w:p>
        </w:tc>
      </w:tr>
      <w:tr w:rsidR="004121E9" w:rsidRPr="002501B5" w:rsidTr="004121E9">
        <w:trPr>
          <w:trHeight w:val="596"/>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000 2 02 49999 00 0000 150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Прочие межбюджетные трансферты, передаваемые бю</w:t>
            </w:r>
            <w:r w:rsidRPr="002501B5">
              <w:rPr>
                <w:color w:val="000000"/>
                <w:sz w:val="24"/>
                <w:szCs w:val="24"/>
              </w:rPr>
              <w:t>д</w:t>
            </w:r>
            <w:r w:rsidRPr="002501B5">
              <w:rPr>
                <w:color w:val="000000"/>
                <w:sz w:val="24"/>
                <w:szCs w:val="24"/>
              </w:rPr>
              <w:t>жетам</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4 454,547530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1 932,90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2 247,50</w:t>
            </w:r>
          </w:p>
        </w:tc>
      </w:tr>
      <w:tr w:rsidR="004121E9" w:rsidRPr="002501B5" w:rsidTr="004121E9">
        <w:trPr>
          <w:trHeight w:val="607"/>
        </w:trPr>
        <w:tc>
          <w:tcPr>
            <w:tcW w:w="3403" w:type="dxa"/>
            <w:tcBorders>
              <w:top w:val="nil"/>
              <w:left w:val="single" w:sz="4" w:space="0" w:color="auto"/>
              <w:bottom w:val="single" w:sz="4" w:space="0" w:color="auto"/>
              <w:right w:val="single" w:sz="4" w:space="0" w:color="auto"/>
            </w:tcBorders>
            <w:shd w:val="clear" w:color="auto" w:fill="auto"/>
            <w:vAlign w:val="bottom"/>
          </w:tcPr>
          <w:p w:rsidR="004121E9" w:rsidRPr="002501B5" w:rsidRDefault="004121E9" w:rsidP="009C56CA">
            <w:pPr>
              <w:jc w:val="center"/>
              <w:rPr>
                <w:color w:val="000000"/>
                <w:sz w:val="24"/>
                <w:szCs w:val="24"/>
              </w:rPr>
            </w:pPr>
            <w:r w:rsidRPr="002501B5">
              <w:rPr>
                <w:color w:val="000000"/>
                <w:sz w:val="24"/>
                <w:szCs w:val="24"/>
              </w:rPr>
              <w:t>000 2 02 49999 10 0000 150</w:t>
            </w:r>
          </w:p>
        </w:tc>
        <w:tc>
          <w:tcPr>
            <w:tcW w:w="396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rPr>
                <w:color w:val="000000"/>
                <w:sz w:val="24"/>
                <w:szCs w:val="24"/>
              </w:rPr>
            </w:pPr>
            <w:r w:rsidRPr="002501B5">
              <w:rPr>
                <w:color w:val="000000"/>
                <w:sz w:val="24"/>
                <w:szCs w:val="24"/>
              </w:rPr>
              <w:t>Прочие межбюджетные трансферты, передаваемые бю</w:t>
            </w:r>
            <w:r w:rsidRPr="002501B5">
              <w:rPr>
                <w:color w:val="000000"/>
                <w:sz w:val="24"/>
                <w:szCs w:val="24"/>
              </w:rPr>
              <w:t>д</w:t>
            </w:r>
            <w:r w:rsidRPr="002501B5">
              <w:rPr>
                <w:color w:val="000000"/>
                <w:sz w:val="24"/>
                <w:szCs w:val="24"/>
              </w:rPr>
              <w:t>жетам сельских поселений</w:t>
            </w:r>
          </w:p>
        </w:tc>
        <w:tc>
          <w:tcPr>
            <w:tcW w:w="2835"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4 454,547530</w:t>
            </w:r>
          </w:p>
        </w:tc>
        <w:tc>
          <w:tcPr>
            <w:tcW w:w="4229"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1 932,90</w:t>
            </w:r>
          </w:p>
        </w:tc>
        <w:tc>
          <w:tcPr>
            <w:tcW w:w="1843" w:type="dxa"/>
            <w:tcBorders>
              <w:top w:val="nil"/>
              <w:left w:val="nil"/>
              <w:bottom w:val="single" w:sz="4" w:space="0" w:color="auto"/>
              <w:right w:val="single" w:sz="4" w:space="0" w:color="auto"/>
            </w:tcBorders>
            <w:shd w:val="clear" w:color="auto" w:fill="auto"/>
            <w:vAlign w:val="bottom"/>
          </w:tcPr>
          <w:p w:rsidR="004121E9" w:rsidRPr="002501B5" w:rsidRDefault="004121E9" w:rsidP="009C56CA">
            <w:pPr>
              <w:jc w:val="right"/>
              <w:rPr>
                <w:color w:val="000000"/>
                <w:sz w:val="24"/>
                <w:szCs w:val="24"/>
              </w:rPr>
            </w:pPr>
            <w:r w:rsidRPr="002501B5">
              <w:rPr>
                <w:color w:val="000000"/>
                <w:sz w:val="24"/>
                <w:szCs w:val="24"/>
              </w:rPr>
              <w:t>2 247,50</w:t>
            </w:r>
          </w:p>
        </w:tc>
      </w:tr>
    </w:tbl>
    <w:p w:rsidR="004121E9" w:rsidRPr="002501B5" w:rsidRDefault="004121E9" w:rsidP="004121E9">
      <w:pPr>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Pr="00CA211B" w:rsidRDefault="004121E9" w:rsidP="004121E9">
      <w:pPr>
        <w:pStyle w:val="ab"/>
        <w:pageBreakBefore/>
        <w:jc w:val="right"/>
        <w:outlineLvl w:val="0"/>
        <w:rPr>
          <w:sz w:val="24"/>
          <w:szCs w:val="24"/>
        </w:rPr>
      </w:pPr>
      <w:r>
        <w:rPr>
          <w:b/>
          <w:color w:val="000000"/>
          <w:spacing w:val="8"/>
        </w:rPr>
        <w:lastRenderedPageBreak/>
        <w:t xml:space="preserve">                                                                      </w:t>
      </w:r>
      <w:r w:rsidRPr="00CA211B">
        <w:rPr>
          <w:sz w:val="24"/>
          <w:szCs w:val="24"/>
        </w:rPr>
        <w:t xml:space="preserve">Приложение № 3    </w:t>
      </w:r>
    </w:p>
    <w:p w:rsidR="004121E9" w:rsidRPr="00CA211B" w:rsidRDefault="004121E9" w:rsidP="004121E9">
      <w:pPr>
        <w:pStyle w:val="ab"/>
        <w:jc w:val="right"/>
        <w:rPr>
          <w:sz w:val="24"/>
          <w:szCs w:val="24"/>
        </w:rPr>
      </w:pPr>
      <w:r w:rsidRPr="00CA211B">
        <w:rPr>
          <w:sz w:val="24"/>
          <w:szCs w:val="24"/>
        </w:rPr>
        <w:t xml:space="preserve">                                                      к решению Совета народных депутатов</w:t>
      </w:r>
    </w:p>
    <w:p w:rsidR="004121E9" w:rsidRPr="00CA211B" w:rsidRDefault="004121E9" w:rsidP="004121E9">
      <w:pPr>
        <w:pStyle w:val="ab"/>
        <w:jc w:val="right"/>
        <w:rPr>
          <w:sz w:val="24"/>
          <w:szCs w:val="24"/>
        </w:rPr>
      </w:pPr>
      <w:r w:rsidRPr="00CA211B">
        <w:rPr>
          <w:sz w:val="24"/>
          <w:szCs w:val="24"/>
        </w:rPr>
        <w:t xml:space="preserve">                                                    Парижскокоммунского сельского поселения</w:t>
      </w:r>
    </w:p>
    <w:p w:rsidR="004121E9" w:rsidRPr="00CA211B" w:rsidRDefault="004121E9" w:rsidP="004121E9">
      <w:pPr>
        <w:pStyle w:val="ab"/>
        <w:jc w:val="right"/>
        <w:rPr>
          <w:sz w:val="24"/>
          <w:szCs w:val="24"/>
        </w:rPr>
      </w:pPr>
      <w:r w:rsidRPr="00CA211B">
        <w:rPr>
          <w:sz w:val="24"/>
          <w:szCs w:val="24"/>
        </w:rPr>
        <w:t xml:space="preserve"> Верхнехавского муниципального района </w:t>
      </w:r>
    </w:p>
    <w:p w:rsidR="004121E9" w:rsidRPr="00CA211B" w:rsidRDefault="004121E9" w:rsidP="004121E9">
      <w:pPr>
        <w:pStyle w:val="ab"/>
        <w:jc w:val="right"/>
        <w:rPr>
          <w:sz w:val="24"/>
          <w:szCs w:val="24"/>
        </w:rPr>
      </w:pPr>
      <w:r w:rsidRPr="00CA211B">
        <w:rPr>
          <w:sz w:val="24"/>
          <w:szCs w:val="24"/>
        </w:rPr>
        <w:t xml:space="preserve">                                                      “</w:t>
      </w:r>
      <w:proofErr w:type="gramStart"/>
      <w:r w:rsidRPr="00CA211B">
        <w:rPr>
          <w:sz w:val="24"/>
          <w:szCs w:val="24"/>
        </w:rPr>
        <w:t>О  бюджете</w:t>
      </w:r>
      <w:proofErr w:type="gramEnd"/>
      <w:r w:rsidRPr="00CA211B">
        <w:rPr>
          <w:sz w:val="24"/>
          <w:szCs w:val="24"/>
        </w:rPr>
        <w:t xml:space="preserve"> Парижскокоммунского сельского</w:t>
      </w:r>
    </w:p>
    <w:p w:rsidR="004121E9" w:rsidRPr="00CA211B" w:rsidRDefault="004121E9" w:rsidP="004121E9">
      <w:pPr>
        <w:pStyle w:val="ab"/>
        <w:jc w:val="right"/>
        <w:rPr>
          <w:sz w:val="24"/>
          <w:szCs w:val="24"/>
        </w:rPr>
      </w:pPr>
      <w:r w:rsidRPr="00CA211B">
        <w:rPr>
          <w:sz w:val="24"/>
          <w:szCs w:val="24"/>
        </w:rPr>
        <w:t xml:space="preserve">      поселения на 2025 год и на плановый                                                                                                                      </w:t>
      </w:r>
    </w:p>
    <w:p w:rsidR="004121E9" w:rsidRPr="00CA211B" w:rsidRDefault="004121E9" w:rsidP="004121E9">
      <w:pPr>
        <w:pStyle w:val="ab"/>
        <w:jc w:val="right"/>
        <w:rPr>
          <w:sz w:val="24"/>
          <w:szCs w:val="24"/>
        </w:rPr>
      </w:pPr>
      <w:r w:rsidRPr="00CA211B">
        <w:rPr>
          <w:sz w:val="24"/>
          <w:szCs w:val="24"/>
        </w:rPr>
        <w:t>период 2026 и 2027 годов»</w:t>
      </w:r>
    </w:p>
    <w:p w:rsidR="004121E9" w:rsidRPr="00CA211B" w:rsidRDefault="004121E9" w:rsidP="004121E9">
      <w:pPr>
        <w:jc w:val="center"/>
        <w:rPr>
          <w:b/>
          <w:sz w:val="24"/>
          <w:szCs w:val="24"/>
        </w:rPr>
      </w:pPr>
      <w:r w:rsidRPr="00CA211B">
        <w:rPr>
          <w:b/>
          <w:sz w:val="24"/>
          <w:szCs w:val="24"/>
        </w:rPr>
        <w:t xml:space="preserve">Ведомственная </w:t>
      </w:r>
      <w:proofErr w:type="gramStart"/>
      <w:r w:rsidRPr="00CA211B">
        <w:rPr>
          <w:b/>
          <w:sz w:val="24"/>
          <w:szCs w:val="24"/>
        </w:rPr>
        <w:t>структура  расходов</w:t>
      </w:r>
      <w:proofErr w:type="gramEnd"/>
    </w:p>
    <w:p w:rsidR="004121E9" w:rsidRPr="00CA211B" w:rsidRDefault="004121E9" w:rsidP="004121E9">
      <w:pPr>
        <w:shd w:val="clear" w:color="auto" w:fill="FFFFFF"/>
        <w:jc w:val="center"/>
        <w:rPr>
          <w:b/>
          <w:color w:val="000000"/>
          <w:spacing w:val="8"/>
          <w:sz w:val="24"/>
          <w:szCs w:val="24"/>
        </w:rPr>
      </w:pPr>
      <w:proofErr w:type="gramStart"/>
      <w:r w:rsidRPr="00CA211B">
        <w:rPr>
          <w:b/>
          <w:sz w:val="24"/>
          <w:szCs w:val="24"/>
        </w:rPr>
        <w:t>бюджета  Парижскокоммунского</w:t>
      </w:r>
      <w:proofErr w:type="gramEnd"/>
      <w:r w:rsidRPr="00CA211B">
        <w:rPr>
          <w:b/>
          <w:sz w:val="24"/>
          <w:szCs w:val="24"/>
        </w:rPr>
        <w:t xml:space="preserve"> сельского поселения  на 2025 год и на плановый период 2026-2027 годов</w:t>
      </w:r>
    </w:p>
    <w:p w:rsidR="004121E9" w:rsidRPr="00CA211B" w:rsidRDefault="004121E9" w:rsidP="004121E9">
      <w:pPr>
        <w:shd w:val="clear" w:color="auto" w:fill="FFFFFF"/>
        <w:jc w:val="center"/>
        <w:rPr>
          <w:b/>
          <w:color w:val="000000"/>
          <w:spacing w:val="8"/>
          <w:sz w:val="24"/>
          <w:szCs w:val="24"/>
        </w:rPr>
      </w:pPr>
    </w:p>
    <w:tbl>
      <w:tblPr>
        <w:tblW w:w="15400" w:type="dxa"/>
        <w:tblInd w:w="248" w:type="dxa"/>
        <w:tblLayout w:type="fixed"/>
        <w:tblLook w:val="0000" w:firstRow="0" w:lastRow="0" w:firstColumn="0" w:lastColumn="0" w:noHBand="0" w:noVBand="0"/>
      </w:tblPr>
      <w:tblGrid>
        <w:gridCol w:w="4820"/>
        <w:gridCol w:w="1133"/>
        <w:gridCol w:w="708"/>
        <w:gridCol w:w="851"/>
        <w:gridCol w:w="2125"/>
        <w:gridCol w:w="992"/>
        <w:gridCol w:w="1847"/>
        <w:gridCol w:w="1504"/>
        <w:gridCol w:w="1420"/>
      </w:tblGrid>
      <w:tr w:rsidR="004121E9" w:rsidRPr="00CA211B" w:rsidTr="009C56CA">
        <w:trPr>
          <w:trHeight w:val="210"/>
        </w:trPr>
        <w:tc>
          <w:tcPr>
            <w:tcW w:w="4820" w:type="dxa"/>
            <w:vMerge w:val="restart"/>
            <w:tcBorders>
              <w:top w:val="single" w:sz="4" w:space="0" w:color="auto"/>
              <w:left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ГРБС</w:t>
            </w:r>
          </w:p>
        </w:tc>
        <w:tc>
          <w:tcPr>
            <w:tcW w:w="708" w:type="dxa"/>
            <w:vMerge w:val="restart"/>
            <w:tcBorders>
              <w:top w:val="single" w:sz="4" w:space="0" w:color="auto"/>
              <w:left w:val="nil"/>
              <w:right w:val="single" w:sz="4" w:space="0" w:color="auto"/>
            </w:tcBorders>
            <w:shd w:val="clear" w:color="auto" w:fill="auto"/>
            <w:vAlign w:val="center"/>
          </w:tcPr>
          <w:p w:rsidR="004121E9" w:rsidRPr="00CA211B" w:rsidRDefault="004121E9" w:rsidP="009C56CA">
            <w:pPr>
              <w:jc w:val="center"/>
              <w:rPr>
                <w:b/>
                <w:sz w:val="24"/>
                <w:szCs w:val="24"/>
              </w:rPr>
            </w:pPr>
            <w:proofErr w:type="spellStart"/>
            <w:r w:rsidRPr="00CA211B">
              <w:rPr>
                <w:b/>
                <w:sz w:val="24"/>
                <w:szCs w:val="24"/>
              </w:rPr>
              <w:t>Рз</w:t>
            </w:r>
            <w:proofErr w:type="spellEnd"/>
          </w:p>
        </w:tc>
        <w:tc>
          <w:tcPr>
            <w:tcW w:w="851" w:type="dxa"/>
            <w:vMerge w:val="restart"/>
            <w:tcBorders>
              <w:top w:val="single" w:sz="4" w:space="0" w:color="auto"/>
              <w:left w:val="nil"/>
              <w:right w:val="single" w:sz="4" w:space="0" w:color="auto"/>
            </w:tcBorders>
            <w:shd w:val="clear" w:color="auto" w:fill="auto"/>
            <w:vAlign w:val="center"/>
          </w:tcPr>
          <w:p w:rsidR="004121E9" w:rsidRPr="00CA211B" w:rsidRDefault="004121E9" w:rsidP="009C56CA">
            <w:pPr>
              <w:jc w:val="center"/>
              <w:rPr>
                <w:b/>
                <w:sz w:val="24"/>
                <w:szCs w:val="24"/>
              </w:rPr>
            </w:pPr>
            <w:proofErr w:type="spellStart"/>
            <w:r w:rsidRPr="00CA211B">
              <w:rPr>
                <w:b/>
                <w:sz w:val="24"/>
                <w:szCs w:val="24"/>
              </w:rPr>
              <w:t>Пр</w:t>
            </w:r>
            <w:proofErr w:type="spellEnd"/>
          </w:p>
        </w:tc>
        <w:tc>
          <w:tcPr>
            <w:tcW w:w="2125" w:type="dxa"/>
            <w:vMerge w:val="restart"/>
            <w:tcBorders>
              <w:top w:val="single" w:sz="4" w:space="0" w:color="auto"/>
              <w:left w:val="nil"/>
              <w:right w:val="single" w:sz="4" w:space="0" w:color="auto"/>
            </w:tcBorders>
            <w:vAlign w:val="center"/>
          </w:tcPr>
          <w:p w:rsidR="004121E9" w:rsidRPr="00CA211B" w:rsidRDefault="004121E9" w:rsidP="009C56CA">
            <w:pPr>
              <w:jc w:val="center"/>
              <w:rPr>
                <w:b/>
                <w:sz w:val="24"/>
                <w:szCs w:val="24"/>
              </w:rPr>
            </w:pPr>
            <w:r w:rsidRPr="00CA211B">
              <w:rPr>
                <w:b/>
                <w:sz w:val="24"/>
                <w:szCs w:val="24"/>
              </w:rPr>
              <w:t>ЦСР</w:t>
            </w:r>
          </w:p>
        </w:tc>
        <w:tc>
          <w:tcPr>
            <w:tcW w:w="992" w:type="dxa"/>
            <w:vMerge w:val="restart"/>
            <w:tcBorders>
              <w:top w:val="single" w:sz="4" w:space="0" w:color="auto"/>
              <w:left w:val="nil"/>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ВР</w:t>
            </w:r>
          </w:p>
        </w:tc>
        <w:tc>
          <w:tcPr>
            <w:tcW w:w="4771" w:type="dxa"/>
            <w:gridSpan w:val="3"/>
            <w:tcBorders>
              <w:top w:val="single" w:sz="4" w:space="0" w:color="auto"/>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 xml:space="preserve">Сумма, </w:t>
            </w:r>
            <w:proofErr w:type="spellStart"/>
            <w:r w:rsidRPr="00CA211B">
              <w:rPr>
                <w:b/>
                <w:sz w:val="24"/>
                <w:szCs w:val="24"/>
              </w:rPr>
              <w:t>тыс.рублей</w:t>
            </w:r>
            <w:proofErr w:type="spellEnd"/>
          </w:p>
        </w:tc>
      </w:tr>
      <w:tr w:rsidR="004121E9" w:rsidRPr="00CA211B" w:rsidTr="009C56CA">
        <w:trPr>
          <w:trHeight w:val="195"/>
        </w:trPr>
        <w:tc>
          <w:tcPr>
            <w:tcW w:w="4820" w:type="dxa"/>
            <w:vMerge/>
            <w:tcBorders>
              <w:left w:val="single" w:sz="4" w:space="0" w:color="auto"/>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p>
        </w:tc>
        <w:tc>
          <w:tcPr>
            <w:tcW w:w="1133" w:type="dxa"/>
            <w:vMerge/>
            <w:tcBorders>
              <w:left w:val="single" w:sz="4" w:space="0" w:color="auto"/>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p>
        </w:tc>
        <w:tc>
          <w:tcPr>
            <w:tcW w:w="708" w:type="dxa"/>
            <w:vMerge/>
            <w:tcBorders>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p>
        </w:tc>
        <w:tc>
          <w:tcPr>
            <w:tcW w:w="851" w:type="dxa"/>
            <w:vMerge/>
            <w:tcBorders>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p>
        </w:tc>
        <w:tc>
          <w:tcPr>
            <w:tcW w:w="2125" w:type="dxa"/>
            <w:vMerge/>
            <w:tcBorders>
              <w:left w:val="nil"/>
              <w:bottom w:val="single" w:sz="4" w:space="0" w:color="auto"/>
              <w:right w:val="single" w:sz="4" w:space="0" w:color="auto"/>
            </w:tcBorders>
            <w:vAlign w:val="center"/>
          </w:tcPr>
          <w:p w:rsidR="004121E9" w:rsidRPr="00CA211B" w:rsidRDefault="004121E9" w:rsidP="009C56CA">
            <w:pPr>
              <w:jc w:val="center"/>
              <w:rPr>
                <w:b/>
                <w:sz w:val="24"/>
                <w:szCs w:val="24"/>
              </w:rPr>
            </w:pPr>
          </w:p>
        </w:tc>
        <w:tc>
          <w:tcPr>
            <w:tcW w:w="992" w:type="dxa"/>
            <w:vMerge/>
            <w:tcBorders>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2025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2026 год</w:t>
            </w:r>
          </w:p>
        </w:tc>
        <w:tc>
          <w:tcPr>
            <w:tcW w:w="1420" w:type="dxa"/>
            <w:tcBorders>
              <w:top w:val="single" w:sz="4" w:space="0" w:color="auto"/>
              <w:left w:val="nil"/>
              <w:bottom w:val="single" w:sz="4" w:space="0" w:color="auto"/>
              <w:right w:val="single" w:sz="4" w:space="0" w:color="auto"/>
            </w:tcBorders>
            <w:shd w:val="clear" w:color="auto" w:fill="auto"/>
            <w:vAlign w:val="center"/>
          </w:tcPr>
          <w:p w:rsidR="004121E9" w:rsidRPr="00CA211B" w:rsidRDefault="004121E9" w:rsidP="009C56CA">
            <w:pPr>
              <w:jc w:val="center"/>
              <w:rPr>
                <w:b/>
                <w:sz w:val="24"/>
                <w:szCs w:val="24"/>
              </w:rPr>
            </w:pPr>
            <w:r w:rsidRPr="00CA211B">
              <w:rPr>
                <w:b/>
                <w:sz w:val="24"/>
                <w:szCs w:val="24"/>
              </w:rPr>
              <w:t>2027 год</w:t>
            </w:r>
          </w:p>
        </w:tc>
      </w:tr>
      <w:tr w:rsidR="004121E9" w:rsidRPr="00CA211B" w:rsidTr="009C56CA">
        <w:trPr>
          <w:trHeight w:val="210"/>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p>
        </w:tc>
        <w:tc>
          <w:tcPr>
            <w:tcW w:w="708"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2125" w:type="dxa"/>
            <w:tcBorders>
              <w:top w:val="nil"/>
              <w:left w:val="nil"/>
              <w:bottom w:val="single" w:sz="4" w:space="0" w:color="auto"/>
              <w:right w:val="single" w:sz="4" w:space="0" w:color="auto"/>
            </w:tcBorders>
          </w:tcPr>
          <w:p w:rsidR="004121E9" w:rsidRPr="00CA211B" w:rsidRDefault="004121E9" w:rsidP="009C56CA">
            <w:pPr>
              <w:ind w:left="-629"/>
              <w:jc w:val="center"/>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19 471,6644</w:t>
            </w:r>
          </w:p>
        </w:tc>
        <w:tc>
          <w:tcPr>
            <w:tcW w:w="1504"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11 761,8</w:t>
            </w:r>
          </w:p>
        </w:tc>
        <w:tc>
          <w:tcPr>
            <w:tcW w:w="1420"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12 294,6</w:t>
            </w:r>
          </w:p>
        </w:tc>
      </w:tr>
      <w:tr w:rsidR="004121E9" w:rsidRPr="00CA211B" w:rsidTr="009C56CA">
        <w:trPr>
          <w:trHeight w:val="523"/>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Администрация  Парижскоко</w:t>
            </w:r>
            <w:r w:rsidRPr="00CA211B">
              <w:rPr>
                <w:b/>
                <w:sz w:val="24"/>
                <w:szCs w:val="24"/>
              </w:rPr>
              <w:t>м</w:t>
            </w:r>
            <w:r w:rsidRPr="00CA211B">
              <w:rPr>
                <w:b/>
                <w:sz w:val="24"/>
                <w:szCs w:val="24"/>
              </w:rPr>
              <w:t>мунского сельского п</w:t>
            </w:r>
            <w:r w:rsidRPr="00CA211B">
              <w:rPr>
                <w:b/>
                <w:sz w:val="24"/>
                <w:szCs w:val="24"/>
              </w:rPr>
              <w:t>о</w:t>
            </w:r>
            <w:r w:rsidRPr="00CA211B">
              <w:rPr>
                <w:b/>
                <w:sz w:val="24"/>
                <w:szCs w:val="24"/>
              </w:rPr>
              <w:t>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2125" w:type="dxa"/>
            <w:tcBorders>
              <w:top w:val="nil"/>
              <w:left w:val="nil"/>
              <w:bottom w:val="single" w:sz="4" w:space="0" w:color="auto"/>
              <w:right w:val="single" w:sz="4" w:space="0" w:color="auto"/>
            </w:tcBorders>
          </w:tcPr>
          <w:p w:rsidR="004121E9" w:rsidRPr="00CA211B" w:rsidRDefault="004121E9" w:rsidP="009C56CA">
            <w:pPr>
              <w:ind w:left="-629"/>
              <w:jc w:val="center"/>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19 471,6644</w:t>
            </w:r>
          </w:p>
        </w:tc>
        <w:tc>
          <w:tcPr>
            <w:tcW w:w="1504"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11 761,8</w:t>
            </w:r>
          </w:p>
        </w:tc>
        <w:tc>
          <w:tcPr>
            <w:tcW w:w="1420"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12 294,6</w:t>
            </w:r>
          </w:p>
        </w:tc>
      </w:tr>
      <w:tr w:rsidR="004121E9" w:rsidRPr="00CA211B" w:rsidTr="009C56CA">
        <w:trPr>
          <w:trHeight w:val="225"/>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Общегосударственные вопр</w:t>
            </w:r>
            <w:r w:rsidRPr="00CA211B">
              <w:rPr>
                <w:b/>
                <w:sz w:val="24"/>
                <w:szCs w:val="24"/>
              </w:rPr>
              <w:t>о</w:t>
            </w:r>
            <w:r w:rsidRPr="00CA211B">
              <w:rPr>
                <w:b/>
                <w:sz w:val="24"/>
                <w:szCs w:val="24"/>
              </w:rPr>
              <w:t>сы</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ind w:right="-128"/>
              <w:rPr>
                <w:b/>
                <w:sz w:val="24"/>
                <w:szCs w:val="24"/>
              </w:rPr>
            </w:pPr>
            <w:r w:rsidRPr="00CA211B">
              <w:rPr>
                <w:b/>
                <w:sz w:val="24"/>
                <w:szCs w:val="24"/>
              </w:rPr>
              <w:t xml:space="preserve"> 01</w:t>
            </w:r>
          </w:p>
        </w:tc>
        <w:tc>
          <w:tcPr>
            <w:tcW w:w="851"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rPr>
                <w:sz w:val="24"/>
                <w:szCs w:val="24"/>
              </w:rPr>
            </w:pPr>
          </w:p>
        </w:tc>
        <w:tc>
          <w:tcPr>
            <w:tcW w:w="2125" w:type="dxa"/>
            <w:tcBorders>
              <w:top w:val="nil"/>
              <w:left w:val="nil"/>
              <w:bottom w:val="single" w:sz="4" w:space="0" w:color="auto"/>
              <w:right w:val="single" w:sz="4" w:space="0" w:color="auto"/>
            </w:tcBorders>
          </w:tcPr>
          <w:p w:rsidR="004121E9" w:rsidRPr="00CA211B" w:rsidRDefault="004121E9" w:rsidP="009C56CA">
            <w:pPr>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3 585,7</w:t>
            </w:r>
          </w:p>
        </w:tc>
        <w:tc>
          <w:tcPr>
            <w:tcW w:w="1504"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2 776,4</w:t>
            </w:r>
          </w:p>
        </w:tc>
        <w:tc>
          <w:tcPr>
            <w:tcW w:w="1420"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2 804,3</w:t>
            </w:r>
          </w:p>
        </w:tc>
      </w:tr>
      <w:tr w:rsidR="004121E9" w:rsidRPr="00CA211B" w:rsidTr="009C56CA">
        <w:trPr>
          <w:trHeight w:val="255"/>
        </w:trPr>
        <w:tc>
          <w:tcPr>
            <w:tcW w:w="4820" w:type="dxa"/>
            <w:tcBorders>
              <w:top w:val="nil"/>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t>Функционирование высшего должнос</w:t>
            </w:r>
            <w:r w:rsidRPr="00CA211B">
              <w:rPr>
                <w:b/>
                <w:sz w:val="24"/>
                <w:szCs w:val="24"/>
              </w:rPr>
              <w:t>т</w:t>
            </w:r>
            <w:r w:rsidRPr="00CA211B">
              <w:rPr>
                <w:b/>
                <w:sz w:val="24"/>
                <w:szCs w:val="24"/>
              </w:rPr>
              <w:t>ного лица субъекта Российской Федер</w:t>
            </w:r>
            <w:r w:rsidRPr="00CA211B">
              <w:rPr>
                <w:b/>
                <w:sz w:val="24"/>
                <w:szCs w:val="24"/>
              </w:rPr>
              <w:t>а</w:t>
            </w:r>
            <w:r w:rsidRPr="00CA211B">
              <w:rPr>
                <w:b/>
                <w:sz w:val="24"/>
                <w:szCs w:val="24"/>
              </w:rPr>
              <w:t>ции и муниципального образов</w:t>
            </w:r>
            <w:r w:rsidRPr="00CA211B">
              <w:rPr>
                <w:b/>
                <w:sz w:val="24"/>
                <w:szCs w:val="24"/>
              </w:rPr>
              <w:t>а</w:t>
            </w:r>
            <w:r w:rsidRPr="00CA211B">
              <w:rPr>
                <w:b/>
                <w:sz w:val="24"/>
                <w:szCs w:val="24"/>
              </w:rPr>
              <w:t>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2125" w:type="dxa"/>
            <w:tcBorders>
              <w:top w:val="nil"/>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pStyle w:val="ab"/>
              <w:jc w:val="center"/>
              <w:rPr>
                <w:b/>
                <w:sz w:val="24"/>
                <w:szCs w:val="24"/>
              </w:rPr>
            </w:pPr>
            <w:r w:rsidRPr="00CA211B">
              <w:rPr>
                <w:b/>
                <w:sz w:val="24"/>
                <w:szCs w:val="24"/>
              </w:rPr>
              <w:t>1 097,4</w:t>
            </w:r>
          </w:p>
        </w:tc>
        <w:tc>
          <w:tcPr>
            <w:tcW w:w="1504"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1 108,4</w:t>
            </w:r>
          </w:p>
        </w:tc>
        <w:tc>
          <w:tcPr>
            <w:tcW w:w="1420"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1 119,5</w:t>
            </w:r>
          </w:p>
        </w:tc>
      </w:tr>
      <w:tr w:rsidR="004121E9" w:rsidRPr="00CA211B" w:rsidTr="009C56CA">
        <w:trPr>
          <w:trHeight w:val="1450"/>
        </w:trPr>
        <w:tc>
          <w:tcPr>
            <w:tcW w:w="4820" w:type="dxa"/>
            <w:tcBorders>
              <w:top w:val="nil"/>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 xml:space="preserve">ронежской </w:t>
            </w:r>
            <w:r w:rsidRPr="00CA211B">
              <w:rPr>
                <w:b/>
                <w:sz w:val="24"/>
                <w:szCs w:val="24"/>
              </w:rPr>
              <w:lastRenderedPageBreak/>
              <w:t xml:space="preserve">области </w:t>
            </w:r>
            <w:r w:rsidRPr="00CA211B">
              <w:rPr>
                <w:b/>
                <w:bCs/>
                <w:color w:val="000000"/>
                <w:sz w:val="24"/>
                <w:szCs w:val="24"/>
              </w:rPr>
              <w:t>«Экономическое ра</w:t>
            </w:r>
            <w:r w:rsidRPr="00CA211B">
              <w:rPr>
                <w:b/>
                <w:bCs/>
                <w:color w:val="000000"/>
                <w:sz w:val="24"/>
                <w:szCs w:val="24"/>
              </w:rPr>
              <w:t>з</w:t>
            </w:r>
            <w:r w:rsidRPr="00CA211B">
              <w:rPr>
                <w:b/>
                <w:bCs/>
                <w:color w:val="000000"/>
                <w:sz w:val="24"/>
                <w:szCs w:val="24"/>
              </w:rPr>
              <w:t>витие и инновационная эконом</w:t>
            </w:r>
            <w:r w:rsidRPr="00CA211B">
              <w:rPr>
                <w:b/>
                <w:bCs/>
                <w:color w:val="000000"/>
                <w:sz w:val="24"/>
                <w:szCs w:val="24"/>
              </w:rPr>
              <w:t>и</w:t>
            </w:r>
            <w:r w:rsidRPr="00CA211B">
              <w:rPr>
                <w:b/>
                <w:bCs/>
                <w:color w:val="000000"/>
                <w:sz w:val="24"/>
                <w:szCs w:val="24"/>
              </w:rPr>
              <w:t>ка»</w:t>
            </w:r>
            <w:r w:rsidRPr="00CA211B">
              <w:rPr>
                <w:b/>
                <w:color w:val="000000"/>
                <w:sz w:val="24"/>
                <w:szCs w:val="24"/>
              </w:rPr>
              <w:t xml:space="preserve"> </w:t>
            </w:r>
            <w:r w:rsidRPr="00CA211B">
              <w:rPr>
                <w:b/>
                <w:bCs/>
                <w:color w:val="000000"/>
                <w:sz w:val="24"/>
                <w:szCs w:val="24"/>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lastRenderedPageBreak/>
              <w:t>914</w:t>
            </w:r>
          </w:p>
        </w:tc>
        <w:tc>
          <w:tcPr>
            <w:tcW w:w="708"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2125" w:type="dxa"/>
            <w:tcBorders>
              <w:top w:val="nil"/>
              <w:left w:val="nil"/>
              <w:bottom w:val="single" w:sz="4" w:space="0" w:color="auto"/>
              <w:right w:val="single" w:sz="4" w:space="0" w:color="auto"/>
            </w:tcBorders>
            <w:vAlign w:val="bottom"/>
          </w:tcPr>
          <w:p w:rsidR="004121E9" w:rsidRPr="00CA211B" w:rsidRDefault="004121E9" w:rsidP="009C56CA">
            <w:pPr>
              <w:jc w:val="center"/>
              <w:rPr>
                <w:b/>
                <w:sz w:val="24"/>
                <w:szCs w:val="24"/>
              </w:rPr>
            </w:pPr>
          </w:p>
          <w:p w:rsidR="004121E9" w:rsidRPr="00CA211B" w:rsidRDefault="004121E9" w:rsidP="009C56CA">
            <w:pPr>
              <w:jc w:val="center"/>
              <w:rPr>
                <w:sz w:val="24"/>
                <w:szCs w:val="24"/>
              </w:rPr>
            </w:pPr>
            <w:r w:rsidRPr="00CA211B">
              <w:rPr>
                <w:b/>
                <w:sz w:val="24"/>
                <w:szCs w:val="24"/>
              </w:rPr>
              <w:t>15 0 00 00000</w:t>
            </w:r>
          </w:p>
        </w:tc>
        <w:tc>
          <w:tcPr>
            <w:tcW w:w="992"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pStyle w:val="ab"/>
              <w:jc w:val="center"/>
              <w:rPr>
                <w:b/>
                <w:sz w:val="24"/>
                <w:szCs w:val="24"/>
              </w:rPr>
            </w:pPr>
            <w:r w:rsidRPr="00CA211B">
              <w:rPr>
                <w:b/>
                <w:sz w:val="24"/>
                <w:szCs w:val="24"/>
              </w:rPr>
              <w:t>1 097,4</w:t>
            </w:r>
          </w:p>
        </w:tc>
        <w:tc>
          <w:tcPr>
            <w:tcW w:w="1504"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1 108,4</w:t>
            </w:r>
          </w:p>
        </w:tc>
        <w:tc>
          <w:tcPr>
            <w:tcW w:w="1420" w:type="dxa"/>
            <w:tcBorders>
              <w:top w:val="nil"/>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1 119,5</w:t>
            </w:r>
          </w:p>
        </w:tc>
      </w:tr>
      <w:tr w:rsidR="004121E9" w:rsidRPr="00CA211B" w:rsidTr="009C56CA">
        <w:trPr>
          <w:trHeight w:val="60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bCs/>
                <w:sz w:val="24"/>
                <w:szCs w:val="24"/>
              </w:rPr>
            </w:pPr>
            <w:r w:rsidRPr="00CA211B">
              <w:rPr>
                <w:b/>
                <w:bCs/>
                <w:sz w:val="24"/>
                <w:szCs w:val="24"/>
              </w:rPr>
              <w:t>Комплекс процессных меропри</w:t>
            </w:r>
            <w:r w:rsidRPr="00CA211B">
              <w:rPr>
                <w:b/>
                <w:bCs/>
                <w:sz w:val="24"/>
                <w:szCs w:val="24"/>
              </w:rPr>
              <w:t>я</w:t>
            </w:r>
            <w:r w:rsidRPr="00CA211B">
              <w:rPr>
                <w:b/>
                <w:bCs/>
                <w:sz w:val="24"/>
                <w:szCs w:val="24"/>
              </w:rPr>
              <w:t>тий «Обеспечение деятельности главы П</w:t>
            </w:r>
            <w:r w:rsidRPr="00CA211B">
              <w:rPr>
                <w:b/>
                <w:bCs/>
                <w:sz w:val="24"/>
                <w:szCs w:val="24"/>
              </w:rPr>
              <w:t>а</w:t>
            </w:r>
            <w:r w:rsidRPr="00CA211B">
              <w:rPr>
                <w:b/>
                <w:bCs/>
                <w:sz w:val="24"/>
                <w:szCs w:val="24"/>
              </w:rPr>
              <w:t>рижскокоммунского сельского посел</w:t>
            </w:r>
            <w:r w:rsidRPr="00CA211B">
              <w:rPr>
                <w:b/>
                <w:bCs/>
                <w:sz w:val="24"/>
                <w:szCs w:val="24"/>
              </w:rPr>
              <w:t>е</w:t>
            </w:r>
            <w:r w:rsidRPr="00CA211B">
              <w:rPr>
                <w:b/>
                <w:bCs/>
                <w:sz w:val="24"/>
                <w:szCs w:val="24"/>
              </w:rPr>
              <w:t>ния Верхнехавского муниц</w:t>
            </w:r>
            <w:r w:rsidRPr="00CA211B">
              <w:rPr>
                <w:b/>
                <w:bCs/>
                <w:sz w:val="24"/>
                <w:szCs w:val="24"/>
              </w:rPr>
              <w:t>и</w:t>
            </w:r>
            <w:r w:rsidRPr="00CA211B">
              <w:rPr>
                <w:b/>
                <w:bCs/>
                <w:sz w:val="24"/>
                <w:szCs w:val="24"/>
              </w:rPr>
              <w:t>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pStyle w:val="ab"/>
              <w:jc w:val="center"/>
              <w:rPr>
                <w:b/>
                <w:sz w:val="24"/>
                <w:szCs w:val="24"/>
              </w:rPr>
            </w:pPr>
            <w:r w:rsidRPr="00CA211B">
              <w:rPr>
                <w:b/>
                <w:sz w:val="24"/>
                <w:szCs w:val="24"/>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1 108,4</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b/>
                <w:sz w:val="24"/>
                <w:szCs w:val="24"/>
              </w:rPr>
            </w:pPr>
            <w:r w:rsidRPr="00CA211B">
              <w:rPr>
                <w:b/>
                <w:sz w:val="24"/>
                <w:szCs w:val="24"/>
              </w:rPr>
              <w:t>1 119,5</w:t>
            </w:r>
          </w:p>
        </w:tc>
      </w:tr>
      <w:tr w:rsidR="004121E9" w:rsidRPr="00CA211B" w:rsidTr="009C56CA">
        <w:trPr>
          <w:trHeight w:val="2152"/>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t>Расходы на обеспечение деятельн</w:t>
            </w:r>
            <w:r w:rsidRPr="00CA211B">
              <w:rPr>
                <w:sz w:val="24"/>
                <w:szCs w:val="24"/>
              </w:rPr>
              <w:t>о</w:t>
            </w:r>
            <w:r w:rsidRPr="00CA211B">
              <w:rPr>
                <w:sz w:val="24"/>
                <w:szCs w:val="24"/>
              </w:rPr>
              <w:t>сти главы Парижск</w:t>
            </w:r>
            <w:r w:rsidRPr="00CA211B">
              <w:rPr>
                <w:sz w:val="24"/>
                <w:szCs w:val="24"/>
              </w:rPr>
              <w:t>о</w:t>
            </w:r>
            <w:r w:rsidRPr="00CA211B">
              <w:rPr>
                <w:sz w:val="24"/>
                <w:szCs w:val="24"/>
              </w:rPr>
              <w:t xml:space="preserve">коммунского сельского поселения  Верхнехавского муниципального района </w:t>
            </w:r>
            <w:r w:rsidRPr="00CA211B">
              <w:rPr>
                <w:color w:val="000000"/>
                <w:sz w:val="24"/>
                <w:szCs w:val="24"/>
              </w:rPr>
              <w:t>(</w:t>
            </w:r>
            <w:r w:rsidRPr="00CA211B">
              <w:rPr>
                <w:sz w:val="24"/>
                <w:szCs w:val="24"/>
              </w:rPr>
              <w:t>Расходы на выплаты персоналу в целях обеспечения выполнения функций госуда</w:t>
            </w:r>
            <w:r w:rsidRPr="00CA211B">
              <w:rPr>
                <w:sz w:val="24"/>
                <w:szCs w:val="24"/>
              </w:rPr>
              <w:t>р</w:t>
            </w:r>
            <w:r w:rsidRPr="00CA211B">
              <w:rPr>
                <w:sz w:val="24"/>
                <w:szCs w:val="24"/>
              </w:rPr>
              <w:t>ственными (муниципальными) органами, казенными учреждениями, органами упра</w:t>
            </w:r>
            <w:r w:rsidRPr="00CA211B">
              <w:rPr>
                <w:sz w:val="24"/>
                <w:szCs w:val="24"/>
              </w:rPr>
              <w:t>в</w:t>
            </w:r>
            <w:r w:rsidRPr="00CA211B">
              <w:rPr>
                <w:sz w:val="24"/>
                <w:szCs w:val="24"/>
              </w:rPr>
              <w:t xml:space="preserve">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914</w:t>
            </w:r>
          </w:p>
        </w:tc>
        <w:tc>
          <w:tcPr>
            <w:tcW w:w="708"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02</w:t>
            </w:r>
          </w:p>
        </w:tc>
        <w:tc>
          <w:tcPr>
            <w:tcW w:w="2125" w:type="dxa"/>
            <w:tcBorders>
              <w:top w:val="nil"/>
              <w:left w:val="nil"/>
              <w:bottom w:val="single" w:sz="4" w:space="0" w:color="auto"/>
              <w:right w:val="single" w:sz="4" w:space="0" w:color="auto"/>
            </w:tcBorders>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15 4 01 92020</w:t>
            </w:r>
          </w:p>
        </w:tc>
        <w:tc>
          <w:tcPr>
            <w:tcW w:w="992" w:type="dxa"/>
            <w:tcBorders>
              <w:top w:val="nil"/>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pStyle w:val="ab"/>
              <w:jc w:val="center"/>
              <w:rPr>
                <w:sz w:val="24"/>
                <w:szCs w:val="24"/>
              </w:rPr>
            </w:pPr>
            <w:r w:rsidRPr="00CA211B">
              <w:rPr>
                <w:sz w:val="24"/>
                <w:szCs w:val="24"/>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sz w:val="24"/>
                <w:szCs w:val="24"/>
              </w:rPr>
            </w:pPr>
            <w:r w:rsidRPr="00CA211B">
              <w:rPr>
                <w:sz w:val="24"/>
                <w:szCs w:val="24"/>
              </w:rPr>
              <w:t>1 108,4</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pStyle w:val="ab"/>
              <w:jc w:val="center"/>
              <w:rPr>
                <w:sz w:val="24"/>
                <w:szCs w:val="24"/>
              </w:rPr>
            </w:pPr>
            <w:r w:rsidRPr="00CA211B">
              <w:rPr>
                <w:sz w:val="24"/>
                <w:szCs w:val="24"/>
              </w:rPr>
              <w:t>1 119,5</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t>Функционирование Правительства Ро</w:t>
            </w:r>
            <w:r w:rsidRPr="00CA211B">
              <w:rPr>
                <w:b/>
                <w:sz w:val="24"/>
                <w:szCs w:val="24"/>
              </w:rPr>
              <w:t>с</w:t>
            </w:r>
            <w:r w:rsidRPr="00CA211B">
              <w:rPr>
                <w:b/>
                <w:sz w:val="24"/>
                <w:szCs w:val="24"/>
              </w:rPr>
              <w:t>сийской Федерации, высших исполн</w:t>
            </w:r>
            <w:r w:rsidRPr="00CA211B">
              <w:rPr>
                <w:b/>
                <w:sz w:val="24"/>
                <w:szCs w:val="24"/>
              </w:rPr>
              <w:t>и</w:t>
            </w:r>
            <w:r w:rsidRPr="00CA211B">
              <w:rPr>
                <w:b/>
                <w:sz w:val="24"/>
                <w:szCs w:val="24"/>
              </w:rPr>
              <w:t>тельных органов государственной вл</w:t>
            </w:r>
            <w:r w:rsidRPr="00CA211B">
              <w:rPr>
                <w:b/>
                <w:sz w:val="24"/>
                <w:szCs w:val="24"/>
              </w:rPr>
              <w:t>а</w:t>
            </w:r>
            <w:r w:rsidRPr="00CA211B">
              <w:rPr>
                <w:b/>
                <w:sz w:val="24"/>
                <w:szCs w:val="24"/>
              </w:rPr>
              <w:t>сти субъектов Российской Федерации, мес</w:t>
            </w:r>
            <w:r w:rsidRPr="00CA211B">
              <w:rPr>
                <w:b/>
                <w:sz w:val="24"/>
                <w:szCs w:val="24"/>
              </w:rPr>
              <w:t>т</w:t>
            </w:r>
            <w:r w:rsidRPr="00CA211B">
              <w:rPr>
                <w:b/>
                <w:sz w:val="24"/>
                <w:szCs w:val="24"/>
              </w:rPr>
              <w:t>ных адм</w:t>
            </w:r>
            <w:r w:rsidRPr="00CA211B">
              <w:rPr>
                <w:b/>
                <w:sz w:val="24"/>
                <w:szCs w:val="24"/>
              </w:rPr>
              <w:t>и</w:t>
            </w:r>
            <w:r w:rsidRPr="00CA211B">
              <w:rPr>
                <w:b/>
                <w:sz w:val="24"/>
                <w:szCs w:val="24"/>
              </w:rPr>
              <w:t>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1 668,0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1 684,8</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lastRenderedPageBreak/>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 xml:space="preserve">ронежской области </w:t>
            </w:r>
            <w:r w:rsidRPr="00CA211B">
              <w:rPr>
                <w:b/>
                <w:bCs/>
                <w:color w:val="000000"/>
                <w:sz w:val="24"/>
                <w:szCs w:val="24"/>
              </w:rPr>
              <w:t>«Экономическое ра</w:t>
            </w:r>
            <w:r w:rsidRPr="00CA211B">
              <w:rPr>
                <w:b/>
                <w:bCs/>
                <w:color w:val="000000"/>
                <w:sz w:val="24"/>
                <w:szCs w:val="24"/>
              </w:rPr>
              <w:t>з</w:t>
            </w:r>
            <w:r w:rsidRPr="00CA211B">
              <w:rPr>
                <w:b/>
                <w:bCs/>
                <w:color w:val="000000"/>
                <w:sz w:val="24"/>
                <w:szCs w:val="24"/>
              </w:rPr>
              <w:t>витие и инновационная эконом</w:t>
            </w:r>
            <w:r w:rsidRPr="00CA211B">
              <w:rPr>
                <w:b/>
                <w:bCs/>
                <w:color w:val="000000"/>
                <w:sz w:val="24"/>
                <w:szCs w:val="24"/>
              </w:rPr>
              <w:t>и</w:t>
            </w:r>
            <w:r w:rsidRPr="00CA211B">
              <w:rPr>
                <w:b/>
                <w:bCs/>
                <w:color w:val="000000"/>
                <w:sz w:val="24"/>
                <w:szCs w:val="24"/>
              </w:rPr>
              <w:t>ка»</w:t>
            </w:r>
            <w:r w:rsidRPr="00CA211B">
              <w:rPr>
                <w:b/>
                <w:color w:val="000000"/>
                <w:sz w:val="24"/>
                <w:szCs w:val="24"/>
              </w:rPr>
              <w:t xml:space="preserve"> </w:t>
            </w:r>
            <w:r w:rsidRPr="00CA211B">
              <w:rPr>
                <w:b/>
                <w:bCs/>
                <w:color w:val="000000"/>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1 668,0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1 684,8</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«Обеспечение деятельности органов м</w:t>
            </w:r>
            <w:r w:rsidRPr="00CA211B">
              <w:rPr>
                <w:b/>
                <w:sz w:val="24"/>
                <w:szCs w:val="24"/>
              </w:rPr>
              <w:t>е</w:t>
            </w:r>
            <w:r w:rsidRPr="00CA211B">
              <w:rPr>
                <w:b/>
                <w:sz w:val="24"/>
                <w:szCs w:val="24"/>
              </w:rPr>
              <w:t>стного с</w:t>
            </w:r>
            <w:r w:rsidRPr="00CA211B">
              <w:rPr>
                <w:b/>
                <w:sz w:val="24"/>
                <w:szCs w:val="24"/>
              </w:rPr>
              <w:t>а</w:t>
            </w:r>
            <w:r w:rsidRPr="00CA211B">
              <w:rPr>
                <w:b/>
                <w:sz w:val="24"/>
                <w:szCs w:val="24"/>
              </w:rPr>
              <w:t>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1 668,0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1 684,8</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color w:val="000000"/>
                <w:sz w:val="24"/>
                <w:szCs w:val="24"/>
              </w:rPr>
              <w:t>Расходы на обеспечение  деятельности о</w:t>
            </w:r>
            <w:r w:rsidRPr="00CA211B">
              <w:rPr>
                <w:color w:val="000000"/>
                <w:sz w:val="24"/>
                <w:szCs w:val="24"/>
              </w:rPr>
              <w:t>р</w:t>
            </w:r>
            <w:r w:rsidRPr="00CA211B">
              <w:rPr>
                <w:color w:val="000000"/>
                <w:sz w:val="24"/>
                <w:szCs w:val="24"/>
              </w:rPr>
              <w:t>ганов местного самоуправления (Ра</w:t>
            </w:r>
            <w:r w:rsidRPr="00CA211B">
              <w:rPr>
                <w:color w:val="000000"/>
                <w:sz w:val="24"/>
                <w:szCs w:val="24"/>
              </w:rPr>
              <w:t>с</w:t>
            </w:r>
            <w:r w:rsidRPr="00CA211B">
              <w:rPr>
                <w:color w:val="000000"/>
                <w:sz w:val="24"/>
                <w:szCs w:val="24"/>
              </w:rPr>
              <w:t>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w:t>
            </w:r>
            <w:r w:rsidRPr="00CA211B">
              <w:rPr>
                <w:color w:val="000000"/>
                <w:sz w:val="24"/>
                <w:szCs w:val="24"/>
              </w:rPr>
              <w:t>у</w:t>
            </w:r>
            <w:r w:rsidRPr="00CA211B">
              <w:rPr>
                <w:color w:val="000000"/>
                <w:sz w:val="24"/>
                <w:szCs w:val="24"/>
              </w:rPr>
              <w:t>дарственными внебюджетными фонд</w:t>
            </w:r>
            <w:r w:rsidRPr="00CA211B">
              <w:rPr>
                <w:color w:val="000000"/>
                <w:sz w:val="24"/>
                <w:szCs w:val="24"/>
              </w:rPr>
              <w:t>а</w:t>
            </w:r>
            <w:r w:rsidRPr="00CA211B">
              <w:rPr>
                <w:color w:val="000000"/>
                <w:sz w:val="24"/>
                <w:szCs w:val="24"/>
              </w:rPr>
              <w:t xml:space="preserve">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1 651,3</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1 668,0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1 684,8</w:t>
            </w:r>
          </w:p>
        </w:tc>
      </w:tr>
      <w:tr w:rsidR="004121E9" w:rsidRPr="00CA211B" w:rsidTr="009C56CA">
        <w:trPr>
          <w:trHeight w:val="1128"/>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color w:val="000000"/>
                <w:sz w:val="24"/>
                <w:szCs w:val="24"/>
              </w:rPr>
              <w:t>Расходы на обеспечение  деятельности о</w:t>
            </w:r>
            <w:r w:rsidRPr="00CA211B">
              <w:rPr>
                <w:color w:val="000000"/>
                <w:sz w:val="24"/>
                <w:szCs w:val="24"/>
              </w:rPr>
              <w:t>р</w:t>
            </w:r>
            <w:r w:rsidRPr="00CA211B">
              <w:rPr>
                <w:color w:val="000000"/>
                <w:sz w:val="24"/>
                <w:szCs w:val="24"/>
              </w:rPr>
              <w:t>ганов местного самоуправления (Закупка  товаров, работ и услуг для государс</w:t>
            </w:r>
            <w:r w:rsidRPr="00CA211B">
              <w:rPr>
                <w:color w:val="000000"/>
                <w:sz w:val="24"/>
                <w:szCs w:val="24"/>
              </w:rPr>
              <w:t>т</w:t>
            </w:r>
            <w:r w:rsidRPr="00CA211B">
              <w:rPr>
                <w:color w:val="000000"/>
                <w:sz w:val="24"/>
                <w:szCs w:val="24"/>
              </w:rPr>
              <w:t>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lastRenderedPageBreak/>
              <w:t>04</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lastRenderedPageBreak/>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lastRenderedPageBreak/>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615,3</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811"/>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color w:val="000000"/>
                <w:sz w:val="24"/>
                <w:szCs w:val="24"/>
              </w:rPr>
            </w:pPr>
            <w:r w:rsidRPr="00CA211B">
              <w:rPr>
                <w:color w:val="000000"/>
                <w:sz w:val="24"/>
                <w:szCs w:val="24"/>
              </w:rPr>
              <w:t>Расходы на обеспечение  деятельности о</w:t>
            </w:r>
            <w:r w:rsidRPr="00CA211B">
              <w:rPr>
                <w:color w:val="000000"/>
                <w:sz w:val="24"/>
                <w:szCs w:val="24"/>
              </w:rPr>
              <w:t>р</w:t>
            </w:r>
            <w:r w:rsidRPr="00CA211B">
              <w:rPr>
                <w:color w:val="000000"/>
                <w:sz w:val="24"/>
                <w:szCs w:val="24"/>
              </w:rPr>
              <w:t>ганов местного самоупра</w:t>
            </w:r>
            <w:r w:rsidRPr="00CA211B">
              <w:rPr>
                <w:color w:val="000000"/>
                <w:sz w:val="24"/>
                <w:szCs w:val="24"/>
              </w:rPr>
              <w:t>в</w:t>
            </w:r>
            <w:r w:rsidRPr="00CA211B">
              <w:rPr>
                <w:color w:val="000000"/>
                <w:sz w:val="24"/>
                <w:szCs w:val="24"/>
              </w:rPr>
              <w:t>ления (Иные бюдже</w:t>
            </w:r>
            <w:r w:rsidRPr="00CA211B">
              <w:rPr>
                <w:color w:val="000000"/>
                <w:sz w:val="24"/>
                <w:szCs w:val="24"/>
              </w:rPr>
              <w:t>т</w:t>
            </w:r>
            <w:r w:rsidRPr="00CA211B">
              <w:rPr>
                <w:color w:val="000000"/>
                <w:sz w:val="24"/>
                <w:szCs w:val="24"/>
              </w:rPr>
              <w:t>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04</w:t>
            </w:r>
          </w:p>
        </w:tc>
        <w:tc>
          <w:tcPr>
            <w:tcW w:w="2125" w:type="dxa"/>
            <w:tcBorders>
              <w:top w:val="single" w:sz="4" w:space="0" w:color="auto"/>
              <w:left w:val="nil"/>
              <w:bottom w:val="single" w:sz="4" w:space="0" w:color="auto"/>
              <w:right w:val="single" w:sz="4" w:space="0" w:color="auto"/>
            </w:tcBorders>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137,0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color w:val="000000"/>
                <w:sz w:val="24"/>
                <w:szCs w:val="24"/>
              </w:rPr>
            </w:pPr>
            <w:r w:rsidRPr="00CA211B">
              <w:rPr>
                <w:b/>
                <w:color w:val="000000"/>
                <w:sz w:val="24"/>
                <w:szCs w:val="24"/>
              </w:rPr>
              <w:t>Обеспечение проведения выборов и р</w:t>
            </w:r>
            <w:r w:rsidRPr="00CA211B">
              <w:rPr>
                <w:b/>
                <w:color w:val="000000"/>
                <w:sz w:val="24"/>
                <w:szCs w:val="24"/>
              </w:rPr>
              <w:t>е</w:t>
            </w:r>
            <w:r w:rsidRPr="00CA211B">
              <w:rPr>
                <w:b/>
                <w:color w:val="000000"/>
                <w:sz w:val="24"/>
                <w:szCs w:val="24"/>
              </w:rPr>
              <w:t>ферендумов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color w:val="000000"/>
                <w:sz w:val="24"/>
                <w:szCs w:val="24"/>
              </w:rPr>
            </w:pPr>
            <w:r w:rsidRPr="00CA211B">
              <w:rPr>
                <w:b/>
                <w:color w:val="000000"/>
                <w:sz w:val="24"/>
                <w:szCs w:val="24"/>
              </w:rPr>
              <w:t>Обеспечение муниципального управл</w:t>
            </w:r>
            <w:r w:rsidRPr="00CA211B">
              <w:rPr>
                <w:b/>
                <w:color w:val="000000"/>
                <w:sz w:val="24"/>
                <w:szCs w:val="24"/>
              </w:rPr>
              <w:t>е</w:t>
            </w:r>
            <w:r w:rsidRPr="00CA211B">
              <w:rPr>
                <w:b/>
                <w:color w:val="000000"/>
                <w:sz w:val="24"/>
                <w:szCs w:val="24"/>
              </w:rPr>
              <w:t>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color w:val="000000"/>
                <w:sz w:val="24"/>
                <w:szCs w:val="24"/>
              </w:rPr>
            </w:pPr>
            <w:r w:rsidRPr="00CA211B">
              <w:rPr>
                <w:sz w:val="24"/>
                <w:szCs w:val="24"/>
              </w:rPr>
              <w:t>Проведение выборов в органы местного с</w:t>
            </w:r>
            <w:r w:rsidRPr="00CA211B">
              <w:rPr>
                <w:sz w:val="24"/>
                <w:szCs w:val="24"/>
              </w:rPr>
              <w:t>а</w:t>
            </w:r>
            <w:r w:rsidRPr="00CA211B">
              <w:rPr>
                <w:sz w:val="24"/>
                <w:szCs w:val="24"/>
              </w:rPr>
              <w:t xml:space="preserve">моуправления </w:t>
            </w:r>
            <w:r w:rsidRPr="00CA211B">
              <w:rPr>
                <w:color w:val="000000"/>
                <w:sz w:val="24"/>
                <w:szCs w:val="24"/>
              </w:rPr>
              <w:t>(Иные бюджетные ассигн</w:t>
            </w:r>
            <w:r w:rsidRPr="00CA211B">
              <w:rPr>
                <w:color w:val="000000"/>
                <w:sz w:val="24"/>
                <w:szCs w:val="24"/>
              </w:rPr>
              <w:t>о</w:t>
            </w:r>
            <w:r w:rsidRPr="00CA211B">
              <w:rPr>
                <w:color w:val="000000"/>
                <w:sz w:val="24"/>
                <w:szCs w:val="24"/>
              </w:rPr>
              <w:t>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171,3</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177,5</w:t>
            </w:r>
          </w:p>
        </w:tc>
      </w:tr>
      <w:tr w:rsidR="004121E9" w:rsidRPr="00CA211B"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Мобилизационная и вневойсковая подг</w:t>
            </w:r>
            <w:r w:rsidRPr="00CA211B">
              <w:rPr>
                <w:b/>
                <w:sz w:val="24"/>
                <w:szCs w:val="24"/>
              </w:rPr>
              <w:t>о</w:t>
            </w:r>
            <w:r w:rsidRPr="00CA211B">
              <w:rPr>
                <w:b/>
                <w:sz w:val="24"/>
                <w:szCs w:val="24"/>
              </w:rPr>
              <w:t>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171,3</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177,5</w:t>
            </w:r>
          </w:p>
        </w:tc>
      </w:tr>
      <w:tr w:rsidR="004121E9" w:rsidRPr="00CA211B" w:rsidTr="009C56CA">
        <w:trPr>
          <w:trHeight w:val="34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 xml:space="preserve">ронежской </w:t>
            </w:r>
            <w:r w:rsidRPr="00CA211B">
              <w:rPr>
                <w:b/>
                <w:sz w:val="24"/>
                <w:szCs w:val="24"/>
              </w:rPr>
              <w:lastRenderedPageBreak/>
              <w:t xml:space="preserve">области </w:t>
            </w:r>
            <w:r w:rsidRPr="00CA211B">
              <w:rPr>
                <w:b/>
                <w:bCs/>
                <w:color w:val="000000"/>
                <w:sz w:val="24"/>
                <w:szCs w:val="24"/>
              </w:rPr>
              <w:t>«Экономическое ра</w:t>
            </w:r>
            <w:r w:rsidRPr="00CA211B">
              <w:rPr>
                <w:b/>
                <w:bCs/>
                <w:color w:val="000000"/>
                <w:sz w:val="24"/>
                <w:szCs w:val="24"/>
              </w:rPr>
              <w:t>з</w:t>
            </w:r>
            <w:r w:rsidRPr="00CA211B">
              <w:rPr>
                <w:b/>
                <w:bCs/>
                <w:color w:val="000000"/>
                <w:sz w:val="24"/>
                <w:szCs w:val="24"/>
              </w:rPr>
              <w:t>витие и инновационная эконом</w:t>
            </w:r>
            <w:r w:rsidRPr="00CA211B">
              <w:rPr>
                <w:b/>
                <w:bCs/>
                <w:color w:val="000000"/>
                <w:sz w:val="24"/>
                <w:szCs w:val="24"/>
              </w:rPr>
              <w:t>и</w:t>
            </w:r>
            <w:r w:rsidRPr="00CA211B">
              <w:rPr>
                <w:b/>
                <w:bCs/>
                <w:color w:val="000000"/>
                <w:sz w:val="24"/>
                <w:szCs w:val="24"/>
              </w:rPr>
              <w:t>ка»</w:t>
            </w:r>
            <w:r w:rsidRPr="00CA211B">
              <w:rPr>
                <w:b/>
                <w:color w:val="000000"/>
                <w:sz w:val="24"/>
                <w:szCs w:val="24"/>
              </w:rPr>
              <w:t xml:space="preserve"> </w:t>
            </w:r>
            <w:r w:rsidRPr="00CA211B">
              <w:rPr>
                <w:b/>
                <w:bCs/>
                <w:color w:val="000000"/>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171,3</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177,5</w:t>
            </w:r>
          </w:p>
        </w:tc>
      </w:tr>
      <w:tr w:rsidR="004121E9" w:rsidRPr="00CA211B" w:rsidTr="009C56CA">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«Осуществление первичного воинского учета на территориях, где отсутствуют военные комисс</w:t>
            </w:r>
            <w:r w:rsidRPr="00CA211B">
              <w:rPr>
                <w:b/>
                <w:sz w:val="24"/>
                <w:szCs w:val="24"/>
              </w:rPr>
              <w:t>а</w:t>
            </w:r>
            <w:r w:rsidRPr="00CA211B">
              <w:rPr>
                <w:b/>
                <w:sz w:val="24"/>
                <w:szCs w:val="24"/>
              </w:rPr>
              <w:t>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171,3</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177,5</w:t>
            </w:r>
          </w:p>
        </w:tc>
      </w:tr>
      <w:tr w:rsidR="004121E9" w:rsidRPr="00CA211B" w:rsidTr="009C56CA">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t>Расходы на осуществление первичного в</w:t>
            </w:r>
            <w:r w:rsidRPr="00CA211B">
              <w:rPr>
                <w:sz w:val="24"/>
                <w:szCs w:val="24"/>
              </w:rPr>
              <w:t>о</w:t>
            </w:r>
            <w:r w:rsidRPr="00CA211B">
              <w:rPr>
                <w:sz w:val="24"/>
                <w:szCs w:val="24"/>
              </w:rPr>
              <w:t>инского учета на территориях, где отсутс</w:t>
            </w:r>
            <w:r w:rsidRPr="00CA211B">
              <w:rPr>
                <w:sz w:val="24"/>
                <w:szCs w:val="24"/>
              </w:rPr>
              <w:t>т</w:t>
            </w:r>
            <w:r w:rsidRPr="00CA211B">
              <w:rPr>
                <w:sz w:val="24"/>
                <w:szCs w:val="24"/>
              </w:rPr>
              <w:t>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w:t>
            </w:r>
            <w:r w:rsidRPr="00CA211B">
              <w:rPr>
                <w:sz w:val="24"/>
                <w:szCs w:val="24"/>
              </w:rPr>
              <w:t>у</w:t>
            </w:r>
            <w:r w:rsidRPr="00CA211B">
              <w:rPr>
                <w:sz w:val="24"/>
                <w:szCs w:val="24"/>
              </w:rPr>
              <w:t>дарственными внебюджетн</w:t>
            </w:r>
            <w:r w:rsidRPr="00CA211B">
              <w:rPr>
                <w:sz w:val="24"/>
                <w:szCs w:val="24"/>
              </w:rPr>
              <w:t>ы</w:t>
            </w:r>
            <w:r w:rsidRPr="00CA211B">
              <w:rPr>
                <w:sz w:val="24"/>
                <w:szCs w:val="24"/>
              </w:rPr>
              <w:t xml:space="preserve">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124,2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125,5</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126,7</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sz w:val="24"/>
                <w:szCs w:val="24"/>
              </w:rPr>
              <w:t>Расходы на осуществление первичного в</w:t>
            </w:r>
            <w:r w:rsidRPr="00CA211B">
              <w:rPr>
                <w:sz w:val="24"/>
                <w:szCs w:val="24"/>
              </w:rPr>
              <w:t>о</w:t>
            </w:r>
            <w:r w:rsidRPr="00CA211B">
              <w:rPr>
                <w:sz w:val="24"/>
                <w:szCs w:val="24"/>
              </w:rPr>
              <w:t>инского учета на территориях, где отсутс</w:t>
            </w:r>
            <w:r w:rsidRPr="00CA211B">
              <w:rPr>
                <w:sz w:val="24"/>
                <w:szCs w:val="24"/>
              </w:rPr>
              <w:t>т</w:t>
            </w:r>
            <w:r w:rsidRPr="00CA211B">
              <w:rPr>
                <w:sz w:val="24"/>
                <w:szCs w:val="24"/>
              </w:rPr>
              <w:t xml:space="preserve">вуют военные комиссариаты </w:t>
            </w:r>
            <w:r w:rsidRPr="00CA211B">
              <w:rPr>
                <w:color w:val="000000"/>
                <w:sz w:val="24"/>
                <w:szCs w:val="24"/>
              </w:rPr>
              <w:t>(Закупка  тов</w:t>
            </w:r>
            <w:r w:rsidRPr="00CA211B">
              <w:rPr>
                <w:color w:val="000000"/>
                <w:sz w:val="24"/>
                <w:szCs w:val="24"/>
              </w:rPr>
              <w:t>а</w:t>
            </w:r>
            <w:r w:rsidRPr="00CA211B">
              <w:rPr>
                <w:color w:val="000000"/>
                <w:sz w:val="24"/>
                <w:szCs w:val="24"/>
              </w:rPr>
              <w:t>ров, работ и услуг для государстве</w:t>
            </w:r>
            <w:r w:rsidRPr="00CA211B">
              <w:rPr>
                <w:color w:val="000000"/>
                <w:sz w:val="24"/>
                <w:szCs w:val="24"/>
              </w:rPr>
              <w:t>н</w:t>
            </w:r>
            <w:r w:rsidRPr="00CA211B">
              <w:rPr>
                <w:color w:val="000000"/>
                <w:sz w:val="24"/>
                <w:szCs w:val="24"/>
              </w:rPr>
              <w:t>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32,0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45,8</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50,8</w:t>
            </w:r>
          </w:p>
        </w:tc>
      </w:tr>
      <w:tr w:rsidR="004121E9" w:rsidRPr="00CA211B" w:rsidTr="009C56CA">
        <w:trPr>
          <w:trHeight w:val="25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6 125,0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6 426,0</w:t>
            </w:r>
          </w:p>
        </w:tc>
      </w:tr>
      <w:tr w:rsidR="004121E9" w:rsidRPr="00CA211B" w:rsidTr="009C56CA">
        <w:trPr>
          <w:trHeight w:val="31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6 125,0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6 426,0</w:t>
            </w:r>
          </w:p>
        </w:tc>
      </w:tr>
      <w:tr w:rsidR="004121E9" w:rsidRPr="00CA211B" w:rsidTr="009C56CA">
        <w:trPr>
          <w:trHeight w:val="257"/>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lastRenderedPageBreak/>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ронежской области              «Развитие транспортной системы»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6 125,0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6 426,0</w:t>
            </w:r>
          </w:p>
        </w:tc>
      </w:tr>
      <w:tr w:rsidR="004121E9" w:rsidRPr="00CA211B"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bCs/>
                <w:sz w:val="24"/>
                <w:szCs w:val="24"/>
              </w:rPr>
            </w:pPr>
            <w:r w:rsidRPr="00CA211B">
              <w:rPr>
                <w:b/>
                <w:bCs/>
                <w:sz w:val="24"/>
                <w:szCs w:val="24"/>
              </w:rPr>
              <w:t>Комплекс процессных меропри</w:t>
            </w:r>
            <w:r w:rsidRPr="00CA211B">
              <w:rPr>
                <w:b/>
                <w:bCs/>
                <w:sz w:val="24"/>
                <w:szCs w:val="24"/>
              </w:rPr>
              <w:t>я</w:t>
            </w:r>
            <w:r w:rsidRPr="00CA211B">
              <w:rPr>
                <w:b/>
                <w:bCs/>
                <w:sz w:val="24"/>
                <w:szCs w:val="24"/>
              </w:rPr>
              <w:t>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6 125,0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6 426,0</w:t>
            </w:r>
          </w:p>
        </w:tc>
      </w:tr>
      <w:tr w:rsidR="004121E9" w:rsidRPr="00CA211B"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Cs/>
                <w:sz w:val="24"/>
                <w:szCs w:val="24"/>
              </w:rPr>
            </w:pPr>
            <w:r w:rsidRPr="00CA211B">
              <w:rPr>
                <w:bCs/>
                <w:sz w:val="24"/>
                <w:szCs w:val="24"/>
              </w:rPr>
              <w:t>Расходы на капитальный ремонт и ремонт автомобильных дорог общего пол</w:t>
            </w:r>
            <w:r w:rsidRPr="00CA211B">
              <w:rPr>
                <w:bCs/>
                <w:sz w:val="24"/>
                <w:szCs w:val="24"/>
              </w:rPr>
              <w:t>ь</w:t>
            </w:r>
            <w:r w:rsidRPr="00CA211B">
              <w:rPr>
                <w:bCs/>
                <w:sz w:val="24"/>
                <w:szCs w:val="24"/>
              </w:rPr>
              <w:t>зования Парижскокоммунского сельского поселения Верхнехавского муниципального района (Закупка товаров, работ и услуг для гос</w:t>
            </w:r>
            <w:r w:rsidRPr="00CA211B">
              <w:rPr>
                <w:bCs/>
                <w:sz w:val="24"/>
                <w:szCs w:val="24"/>
              </w:rPr>
              <w:t>у</w:t>
            </w:r>
            <w:r w:rsidRPr="00CA211B">
              <w:rPr>
                <w:bCs/>
                <w:sz w:val="24"/>
                <w:szCs w:val="24"/>
              </w:rPr>
              <w:t>дарс</w:t>
            </w:r>
            <w:r w:rsidRPr="00CA211B">
              <w:rPr>
                <w:bCs/>
                <w:sz w:val="24"/>
                <w:szCs w:val="24"/>
              </w:rPr>
              <w:t>т</w:t>
            </w:r>
            <w:r w:rsidRPr="00CA211B">
              <w:rPr>
                <w:bCs/>
                <w:sz w:val="24"/>
                <w:szCs w:val="24"/>
              </w:rPr>
              <w:t>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lang w:val="en-US"/>
              </w:rPr>
            </w:pPr>
            <w:r w:rsidRPr="00CA211B">
              <w:rPr>
                <w:sz w:val="24"/>
                <w:szCs w:val="24"/>
              </w:rPr>
              <w:t>24 4 01</w:t>
            </w:r>
            <w:r w:rsidRPr="00CA211B">
              <w:rPr>
                <w:sz w:val="24"/>
                <w:szCs w:val="24"/>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1 272,9444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5 000,0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5 000,0</w:t>
            </w:r>
          </w:p>
        </w:tc>
      </w:tr>
      <w:tr w:rsidR="004121E9" w:rsidRPr="00CA211B"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t>Мероприятия по развитию сети автом</w:t>
            </w:r>
            <w:r w:rsidRPr="00CA211B">
              <w:rPr>
                <w:sz w:val="24"/>
                <w:szCs w:val="24"/>
              </w:rPr>
              <w:t>о</w:t>
            </w:r>
            <w:r w:rsidRPr="00CA211B">
              <w:rPr>
                <w:sz w:val="24"/>
                <w:szCs w:val="24"/>
              </w:rPr>
              <w:t>бильных дорог общего пользования Пари</w:t>
            </w:r>
            <w:r w:rsidRPr="00CA211B">
              <w:rPr>
                <w:sz w:val="24"/>
                <w:szCs w:val="24"/>
              </w:rPr>
              <w:t>ж</w:t>
            </w:r>
            <w:r w:rsidRPr="00CA211B">
              <w:rPr>
                <w:sz w:val="24"/>
                <w:szCs w:val="24"/>
              </w:rPr>
              <w:t>скокоммунского сельского поселения Вер</w:t>
            </w:r>
            <w:r w:rsidRPr="00CA211B">
              <w:rPr>
                <w:sz w:val="24"/>
                <w:szCs w:val="24"/>
              </w:rPr>
              <w:t>х</w:t>
            </w:r>
            <w:r w:rsidRPr="00CA211B">
              <w:rPr>
                <w:sz w:val="24"/>
                <w:szCs w:val="24"/>
              </w:rPr>
              <w:t>нехавского муниципального района Вор</w:t>
            </w:r>
            <w:r w:rsidRPr="00CA211B">
              <w:rPr>
                <w:sz w:val="24"/>
                <w:szCs w:val="24"/>
              </w:rPr>
              <w:t>о</w:t>
            </w:r>
            <w:r w:rsidRPr="00CA211B">
              <w:rPr>
                <w:sz w:val="24"/>
                <w:szCs w:val="24"/>
              </w:rPr>
              <w:t>нежской области (Закупка товаров, р</w:t>
            </w:r>
            <w:r w:rsidRPr="00CA211B">
              <w:rPr>
                <w:sz w:val="24"/>
                <w:szCs w:val="24"/>
              </w:rPr>
              <w:t>а</w:t>
            </w:r>
            <w:r w:rsidRPr="00CA211B">
              <w:rPr>
                <w:sz w:val="24"/>
                <w:szCs w:val="24"/>
              </w:rPr>
              <w:t>бот и услуг для государственных (муниципал</w:t>
            </w:r>
            <w:r w:rsidRPr="00CA211B">
              <w:rPr>
                <w:sz w:val="24"/>
                <w:szCs w:val="24"/>
              </w:rPr>
              <w:t>ь</w:t>
            </w:r>
            <w:r w:rsidRPr="00CA211B">
              <w:rPr>
                <w:sz w:val="24"/>
                <w:szCs w:val="24"/>
              </w:rPr>
              <w:t xml:space="preserve">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 xml:space="preserve">24 </w:t>
            </w:r>
            <w:r w:rsidRPr="00CA211B">
              <w:rPr>
                <w:sz w:val="24"/>
                <w:szCs w:val="24"/>
                <w:lang w:val="en-US"/>
              </w:rPr>
              <w:t>4</w:t>
            </w:r>
            <w:r w:rsidRPr="00CA211B">
              <w:rPr>
                <w:sz w:val="24"/>
                <w:szCs w:val="24"/>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1 097,0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1 125,0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1 426,0</w:t>
            </w:r>
          </w:p>
        </w:tc>
      </w:tr>
      <w:tr w:rsidR="004121E9" w:rsidRPr="00CA211B" w:rsidTr="009C56CA">
        <w:trPr>
          <w:trHeight w:val="34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lastRenderedPageBreak/>
              <w:t>Жилищно-коммунальное хозяйс</w:t>
            </w:r>
            <w:r w:rsidRPr="00CA211B">
              <w:rPr>
                <w:b/>
                <w:sz w:val="24"/>
                <w:szCs w:val="24"/>
              </w:rPr>
              <w:t>т</w:t>
            </w:r>
            <w:r w:rsidRPr="00CA211B">
              <w:rPr>
                <w:b/>
                <w:sz w:val="24"/>
                <w:szCs w:val="24"/>
              </w:rPr>
              <w:t>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9 949,92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r>
      <w:tr w:rsidR="004121E9" w:rsidRPr="00CA211B"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9 949,92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r>
      <w:tr w:rsidR="004121E9" w:rsidRPr="00CA211B"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ронежской области «</w:t>
            </w:r>
            <w:proofErr w:type="spellStart"/>
            <w:r w:rsidRPr="00CA211B">
              <w:rPr>
                <w:b/>
                <w:sz w:val="24"/>
                <w:szCs w:val="24"/>
              </w:rPr>
              <w:t>Энергоэффекти</w:t>
            </w:r>
            <w:r w:rsidRPr="00CA211B">
              <w:rPr>
                <w:b/>
                <w:sz w:val="24"/>
                <w:szCs w:val="24"/>
              </w:rPr>
              <w:t>в</w:t>
            </w:r>
            <w:r w:rsidRPr="00CA211B">
              <w:rPr>
                <w:b/>
                <w:sz w:val="24"/>
                <w:szCs w:val="24"/>
              </w:rPr>
              <w:t>ность</w:t>
            </w:r>
            <w:proofErr w:type="spellEnd"/>
            <w:r w:rsidRPr="00CA211B">
              <w:rPr>
                <w:b/>
                <w:sz w:val="24"/>
                <w:szCs w:val="24"/>
              </w:rPr>
              <w:t xml:space="preserve"> и развитие энерг</w:t>
            </w:r>
            <w:r w:rsidRPr="00CA211B">
              <w:rPr>
                <w:b/>
                <w:sz w:val="24"/>
                <w:szCs w:val="24"/>
              </w:rPr>
              <w:t>е</w:t>
            </w:r>
            <w:r w:rsidRPr="00CA211B">
              <w:rPr>
                <w:b/>
                <w:sz w:val="24"/>
                <w:szCs w:val="24"/>
              </w:rPr>
              <w:t>тики»</w:t>
            </w:r>
            <w:r w:rsidRPr="00CA211B">
              <w:rPr>
                <w:b/>
                <w:sz w:val="24"/>
                <w:szCs w:val="24"/>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r>
      <w:tr w:rsidR="004121E9" w:rsidRPr="00CA211B"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«Энергосбережение и повышение энерг</w:t>
            </w:r>
            <w:r w:rsidRPr="00CA211B">
              <w:rPr>
                <w:b/>
                <w:sz w:val="24"/>
                <w:szCs w:val="24"/>
              </w:rPr>
              <w:t>е</w:t>
            </w:r>
            <w:r w:rsidRPr="00CA211B">
              <w:rPr>
                <w:b/>
                <w:sz w:val="24"/>
                <w:szCs w:val="24"/>
              </w:rPr>
              <w:t>тической эффективности в бюджетном секторе, коммунальной инфр</w:t>
            </w:r>
            <w:r w:rsidRPr="00CA211B">
              <w:rPr>
                <w:b/>
                <w:sz w:val="24"/>
                <w:szCs w:val="24"/>
              </w:rPr>
              <w:t>а</w:t>
            </w:r>
            <w:r w:rsidRPr="00CA211B">
              <w:rPr>
                <w:b/>
                <w:sz w:val="24"/>
                <w:szCs w:val="24"/>
              </w:rPr>
              <w:t>структуре, промышленности, энергетике и системе ули</w:t>
            </w:r>
            <w:r w:rsidRPr="00CA211B">
              <w:rPr>
                <w:b/>
                <w:sz w:val="24"/>
                <w:szCs w:val="24"/>
              </w:rPr>
              <w:t>ч</w:t>
            </w:r>
            <w:r w:rsidRPr="00CA211B">
              <w:rPr>
                <w:b/>
                <w:sz w:val="24"/>
                <w:szCs w:val="24"/>
              </w:rPr>
              <w:t>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67,2</w:t>
            </w:r>
          </w:p>
        </w:tc>
      </w:tr>
      <w:tr w:rsidR="004121E9" w:rsidRPr="00CA211B"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t>Расходы бюджета Парижскокоммунского сельского поселения Верхнехавского мун</w:t>
            </w:r>
            <w:r w:rsidRPr="00CA211B">
              <w:rPr>
                <w:sz w:val="24"/>
                <w:szCs w:val="24"/>
              </w:rPr>
              <w:t>и</w:t>
            </w:r>
            <w:r w:rsidRPr="00CA211B">
              <w:rPr>
                <w:sz w:val="24"/>
                <w:szCs w:val="24"/>
              </w:rPr>
              <w:t>ципального района на уличное освещение (Закупка товаров, работ и услуг для гос</w:t>
            </w:r>
            <w:r w:rsidRPr="00CA211B">
              <w:rPr>
                <w:sz w:val="24"/>
                <w:szCs w:val="24"/>
              </w:rPr>
              <w:t>у</w:t>
            </w:r>
            <w:r w:rsidRPr="00CA211B">
              <w:rPr>
                <w:sz w:val="24"/>
                <w:szCs w:val="24"/>
              </w:rPr>
              <w:t>дарственных (м</w:t>
            </w:r>
            <w:r w:rsidRPr="00CA211B">
              <w:rPr>
                <w:sz w:val="24"/>
                <w:szCs w:val="24"/>
              </w:rPr>
              <w:t>у</w:t>
            </w:r>
            <w:r w:rsidRPr="00CA211B">
              <w:rPr>
                <w:sz w:val="24"/>
                <w:szCs w:val="24"/>
              </w:rPr>
              <w:t>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 xml:space="preserve">30 4 01 </w:t>
            </w:r>
            <w:r w:rsidRPr="00CA211B">
              <w:rPr>
                <w:sz w:val="24"/>
                <w:szCs w:val="24"/>
                <w:lang w:val="en-US"/>
              </w:rPr>
              <w:t>S</w:t>
            </w:r>
            <w:r w:rsidRPr="00CA211B">
              <w:rPr>
                <w:sz w:val="24"/>
                <w:szCs w:val="24"/>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67,2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67,2</w:t>
            </w:r>
          </w:p>
        </w:tc>
      </w:tr>
      <w:tr w:rsidR="004121E9" w:rsidRPr="00CA211B"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t>Расходы бюджета Парижскокоммунского сельского поселения Верхнехавского мун</w:t>
            </w:r>
            <w:r w:rsidRPr="00CA211B">
              <w:rPr>
                <w:sz w:val="24"/>
                <w:szCs w:val="24"/>
              </w:rPr>
              <w:t>и</w:t>
            </w:r>
            <w:r w:rsidRPr="00CA211B">
              <w:rPr>
                <w:sz w:val="24"/>
                <w:szCs w:val="24"/>
              </w:rPr>
              <w:t xml:space="preserve">ципального района на уличное </w:t>
            </w:r>
            <w:r w:rsidRPr="00CA211B">
              <w:rPr>
                <w:sz w:val="24"/>
                <w:szCs w:val="24"/>
              </w:rPr>
              <w:lastRenderedPageBreak/>
              <w:t>освещение (Закупка товаров, работ и услуг для гос</w:t>
            </w:r>
            <w:r w:rsidRPr="00CA211B">
              <w:rPr>
                <w:sz w:val="24"/>
                <w:szCs w:val="24"/>
              </w:rPr>
              <w:t>у</w:t>
            </w:r>
            <w:r w:rsidRPr="00CA211B">
              <w:rPr>
                <w:sz w:val="24"/>
                <w:szCs w:val="24"/>
              </w:rPr>
              <w:t>дарственных (м</w:t>
            </w:r>
            <w:r w:rsidRPr="00CA211B">
              <w:rPr>
                <w:sz w:val="24"/>
                <w:szCs w:val="24"/>
              </w:rPr>
              <w:t>у</w:t>
            </w:r>
            <w:r w:rsidRPr="00CA211B">
              <w:rPr>
                <w:sz w:val="24"/>
                <w:szCs w:val="24"/>
              </w:rPr>
              <w:t>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bCs/>
                <w:sz w:val="24"/>
                <w:szCs w:val="24"/>
              </w:rPr>
              <w:t>Муниципальная программа Парижск</w:t>
            </w:r>
            <w:r w:rsidRPr="00CA211B">
              <w:rPr>
                <w:b/>
                <w:bCs/>
                <w:sz w:val="24"/>
                <w:szCs w:val="24"/>
              </w:rPr>
              <w:t>о</w:t>
            </w:r>
            <w:r w:rsidRPr="00CA211B">
              <w:rPr>
                <w:b/>
                <w:bCs/>
                <w:sz w:val="24"/>
                <w:szCs w:val="24"/>
              </w:rPr>
              <w:t>коммунского сельского поселения Вер</w:t>
            </w:r>
            <w:r w:rsidRPr="00CA211B">
              <w:rPr>
                <w:b/>
                <w:bCs/>
                <w:sz w:val="24"/>
                <w:szCs w:val="24"/>
              </w:rPr>
              <w:t>х</w:t>
            </w:r>
            <w:r w:rsidRPr="00CA211B">
              <w:rPr>
                <w:b/>
                <w:bCs/>
                <w:sz w:val="24"/>
                <w:szCs w:val="24"/>
              </w:rPr>
              <w:t>нехавского муниципального района В</w:t>
            </w:r>
            <w:r w:rsidRPr="00CA211B">
              <w:rPr>
                <w:b/>
                <w:bCs/>
                <w:sz w:val="24"/>
                <w:szCs w:val="24"/>
              </w:rPr>
              <w:t>о</w:t>
            </w:r>
            <w:r w:rsidRPr="00CA211B">
              <w:rPr>
                <w:b/>
                <w:bCs/>
                <w:sz w:val="24"/>
                <w:szCs w:val="24"/>
              </w:rPr>
              <w:t>ронежской области «Обеспечение качес</w:t>
            </w:r>
            <w:r w:rsidRPr="00CA211B">
              <w:rPr>
                <w:b/>
                <w:bCs/>
                <w:sz w:val="24"/>
                <w:szCs w:val="24"/>
              </w:rPr>
              <w:t>т</w:t>
            </w:r>
            <w:r w:rsidRPr="00CA211B">
              <w:rPr>
                <w:b/>
                <w:bCs/>
                <w:sz w:val="24"/>
                <w:szCs w:val="24"/>
              </w:rPr>
              <w:t>венными жилищно-коммунальными у</w:t>
            </w:r>
            <w:r w:rsidRPr="00CA211B">
              <w:rPr>
                <w:b/>
                <w:bCs/>
                <w:sz w:val="24"/>
                <w:szCs w:val="24"/>
              </w:rPr>
              <w:t>с</w:t>
            </w:r>
            <w:r w:rsidRPr="00CA211B">
              <w:rPr>
                <w:b/>
                <w:bCs/>
                <w:sz w:val="24"/>
                <w:szCs w:val="24"/>
              </w:rPr>
              <w:t>лугами населения Парижскокомму</w:t>
            </w:r>
            <w:r w:rsidRPr="00CA211B">
              <w:rPr>
                <w:b/>
                <w:bCs/>
                <w:sz w:val="24"/>
                <w:szCs w:val="24"/>
              </w:rPr>
              <w:t>н</w:t>
            </w:r>
            <w:r w:rsidRPr="00CA211B">
              <w:rPr>
                <w:b/>
                <w:bCs/>
                <w:sz w:val="24"/>
                <w:szCs w:val="24"/>
              </w:rPr>
              <w:t>ского сельского поселения Верхнехавского м</w:t>
            </w:r>
            <w:r w:rsidRPr="00CA211B">
              <w:rPr>
                <w:b/>
                <w:bCs/>
                <w:sz w:val="24"/>
                <w:szCs w:val="24"/>
              </w:rPr>
              <w:t>у</w:t>
            </w:r>
            <w:r w:rsidRPr="00CA211B">
              <w:rPr>
                <w:b/>
                <w:bCs/>
                <w:sz w:val="24"/>
                <w:szCs w:val="24"/>
              </w:rPr>
              <w:t>ниципального района Воронежской о</w:t>
            </w:r>
            <w:r w:rsidRPr="00CA211B">
              <w:rPr>
                <w:b/>
                <w:bCs/>
                <w:sz w:val="24"/>
                <w:szCs w:val="24"/>
              </w:rPr>
              <w:t>б</w:t>
            </w:r>
            <w:r w:rsidRPr="00CA211B">
              <w:rPr>
                <w:b/>
                <w:bCs/>
                <w:sz w:val="24"/>
                <w:szCs w:val="24"/>
              </w:rPr>
              <w:t>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«Обеспечение качественными  ж</w:t>
            </w:r>
            <w:r w:rsidRPr="00CA211B">
              <w:rPr>
                <w:b/>
                <w:sz w:val="24"/>
                <w:szCs w:val="24"/>
              </w:rPr>
              <w:t>и</w:t>
            </w:r>
            <w:r w:rsidRPr="00CA211B">
              <w:rPr>
                <w:b/>
                <w:sz w:val="24"/>
                <w:szCs w:val="24"/>
              </w:rPr>
              <w:t>лищно-коммунальными услугами населения П</w:t>
            </w:r>
            <w:r w:rsidRPr="00CA211B">
              <w:rPr>
                <w:b/>
                <w:sz w:val="24"/>
                <w:szCs w:val="24"/>
              </w:rPr>
              <w:t>а</w:t>
            </w:r>
            <w:r w:rsidRPr="00CA211B">
              <w:rPr>
                <w:b/>
                <w:sz w:val="24"/>
                <w:szCs w:val="24"/>
              </w:rPr>
              <w:t>рижскокоммунского сельского поселения Верхнехавского муниципал</w:t>
            </w:r>
            <w:r w:rsidRPr="00CA211B">
              <w:rPr>
                <w:b/>
                <w:sz w:val="24"/>
                <w:szCs w:val="24"/>
              </w:rPr>
              <w:t>ь</w:t>
            </w:r>
            <w:r w:rsidRPr="00CA211B">
              <w:rPr>
                <w:b/>
                <w:sz w:val="24"/>
                <w:szCs w:val="24"/>
              </w:rPr>
              <w:t>ного района Вор</w:t>
            </w:r>
            <w:r w:rsidRPr="00CA211B">
              <w:rPr>
                <w:b/>
                <w:sz w:val="24"/>
                <w:szCs w:val="24"/>
              </w:rPr>
              <w:t>о</w:t>
            </w:r>
            <w:r w:rsidRPr="00CA211B">
              <w:rPr>
                <w:b/>
                <w:sz w:val="24"/>
                <w:szCs w:val="24"/>
              </w:rPr>
              <w:t>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1086"/>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sz w:val="24"/>
                <w:szCs w:val="24"/>
              </w:rPr>
              <w:t>Расходы на благоустройство территории Парижскокоммунского сельск</w:t>
            </w:r>
            <w:r w:rsidRPr="00CA211B">
              <w:rPr>
                <w:sz w:val="24"/>
                <w:szCs w:val="24"/>
              </w:rPr>
              <w:t>о</w:t>
            </w:r>
            <w:r w:rsidRPr="00CA211B">
              <w:rPr>
                <w:sz w:val="24"/>
                <w:szCs w:val="24"/>
              </w:rPr>
              <w:t>го поселения (Закупка  товаров, работ и услуг для гос</w:t>
            </w:r>
            <w:r w:rsidRPr="00CA211B">
              <w:rPr>
                <w:sz w:val="24"/>
                <w:szCs w:val="24"/>
              </w:rPr>
              <w:t>у</w:t>
            </w:r>
            <w:r w:rsidRPr="00CA211B">
              <w:rPr>
                <w:sz w:val="24"/>
                <w:szCs w:val="24"/>
              </w:rPr>
              <w:t>дарственных (муниц</w:t>
            </w:r>
            <w:r w:rsidRPr="00CA211B">
              <w:rPr>
                <w:sz w:val="24"/>
                <w:szCs w:val="24"/>
              </w:rPr>
              <w:t>и</w:t>
            </w:r>
            <w:r w:rsidRPr="00CA211B">
              <w:rPr>
                <w:sz w:val="24"/>
                <w:szCs w:val="24"/>
              </w:rPr>
              <w:t>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lastRenderedPageBreak/>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1408"/>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color w:val="000000"/>
                <w:sz w:val="24"/>
                <w:szCs w:val="24"/>
              </w:rPr>
            </w:pPr>
            <w:r w:rsidRPr="00CA211B">
              <w:rPr>
                <w:b/>
                <w:color w:val="000000"/>
                <w:sz w:val="24"/>
                <w:szCs w:val="24"/>
              </w:rPr>
              <w:t>Муниципальная программа Парижск</w:t>
            </w:r>
            <w:r w:rsidRPr="00CA211B">
              <w:rPr>
                <w:b/>
                <w:color w:val="000000"/>
                <w:sz w:val="24"/>
                <w:szCs w:val="24"/>
              </w:rPr>
              <w:t>о</w:t>
            </w:r>
            <w:r w:rsidRPr="00CA211B">
              <w:rPr>
                <w:b/>
                <w:color w:val="000000"/>
                <w:sz w:val="24"/>
                <w:szCs w:val="24"/>
              </w:rPr>
              <w:t>коммунского сельского п</w:t>
            </w:r>
            <w:r w:rsidRPr="00CA211B">
              <w:rPr>
                <w:b/>
                <w:color w:val="000000"/>
                <w:sz w:val="24"/>
                <w:szCs w:val="24"/>
              </w:rPr>
              <w:t>о</w:t>
            </w:r>
            <w:r w:rsidRPr="00CA211B">
              <w:rPr>
                <w:b/>
                <w:color w:val="000000"/>
                <w:sz w:val="24"/>
                <w:szCs w:val="24"/>
              </w:rPr>
              <w:t xml:space="preserve">селения </w:t>
            </w:r>
          </w:p>
          <w:p w:rsidR="004121E9" w:rsidRPr="00CA211B" w:rsidRDefault="004121E9" w:rsidP="009C56CA">
            <w:pPr>
              <w:rPr>
                <w:sz w:val="24"/>
                <w:szCs w:val="24"/>
              </w:rPr>
            </w:pPr>
            <w:r w:rsidRPr="00CA211B">
              <w:rPr>
                <w:b/>
                <w:color w:val="000000"/>
                <w:sz w:val="24"/>
                <w:szCs w:val="24"/>
              </w:rPr>
              <w:t>Верхнехавского муниципального района Воронежской области «Содействие ра</w:t>
            </w:r>
            <w:r w:rsidRPr="00CA211B">
              <w:rPr>
                <w:b/>
                <w:color w:val="000000"/>
                <w:sz w:val="24"/>
                <w:szCs w:val="24"/>
              </w:rPr>
              <w:t>з</w:t>
            </w:r>
            <w:r w:rsidRPr="00CA211B">
              <w:rPr>
                <w:b/>
                <w:color w:val="000000"/>
                <w:sz w:val="24"/>
                <w:szCs w:val="24"/>
              </w:rPr>
              <w:t>витию муниципальных образов</w:t>
            </w:r>
            <w:r w:rsidRPr="00CA211B">
              <w:rPr>
                <w:b/>
                <w:color w:val="000000"/>
                <w:sz w:val="24"/>
                <w:szCs w:val="24"/>
              </w:rPr>
              <w:t>а</w:t>
            </w:r>
            <w:r w:rsidRPr="00CA211B">
              <w:rPr>
                <w:b/>
                <w:color w:val="000000"/>
                <w:sz w:val="24"/>
                <w:szCs w:val="24"/>
              </w:rPr>
              <w:t>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8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«Развитие территорий муниципальных образов</w:t>
            </w:r>
            <w:r w:rsidRPr="00CA211B">
              <w:rPr>
                <w:b/>
                <w:sz w:val="24"/>
                <w:szCs w:val="24"/>
              </w:rPr>
              <w:t>а</w:t>
            </w:r>
            <w:r w:rsidRPr="00CA211B">
              <w:rPr>
                <w:b/>
                <w:sz w:val="24"/>
                <w:szCs w:val="24"/>
              </w:rPr>
              <w:t>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0,0</w:t>
            </w:r>
          </w:p>
        </w:tc>
      </w:tr>
      <w:tr w:rsidR="004121E9" w:rsidRPr="00CA211B" w:rsidTr="009C56CA">
        <w:trPr>
          <w:trHeight w:val="146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sz w:val="24"/>
                <w:szCs w:val="24"/>
              </w:rPr>
              <w:t>Расходы на обустройство территорий мун</w:t>
            </w:r>
            <w:r w:rsidRPr="00CA211B">
              <w:rPr>
                <w:sz w:val="24"/>
                <w:szCs w:val="24"/>
              </w:rPr>
              <w:t>и</w:t>
            </w:r>
            <w:r w:rsidRPr="00CA211B">
              <w:rPr>
                <w:sz w:val="24"/>
                <w:szCs w:val="24"/>
              </w:rPr>
              <w:t>ципальных образований. Социальное обус</w:t>
            </w:r>
            <w:r w:rsidRPr="00CA211B">
              <w:rPr>
                <w:sz w:val="24"/>
                <w:szCs w:val="24"/>
              </w:rPr>
              <w:t>т</w:t>
            </w:r>
            <w:r w:rsidRPr="00CA211B">
              <w:rPr>
                <w:sz w:val="24"/>
                <w:szCs w:val="24"/>
              </w:rPr>
              <w:t>ройство (Закупка  товаров, работ и услуг для государственных (мун</w:t>
            </w:r>
            <w:r w:rsidRPr="00CA211B">
              <w:rPr>
                <w:sz w:val="24"/>
                <w:szCs w:val="24"/>
              </w:rPr>
              <w:t>и</w:t>
            </w:r>
            <w:r w:rsidRPr="00CA211B">
              <w:rPr>
                <w:sz w:val="24"/>
                <w:szCs w:val="24"/>
              </w:rPr>
              <w:t>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 xml:space="preserve">58 4 02 </w:t>
            </w:r>
            <w:r w:rsidRPr="00CA211B">
              <w:rPr>
                <w:sz w:val="24"/>
                <w:szCs w:val="24"/>
                <w:lang w:val="en-US"/>
              </w:rPr>
              <w:t>S</w:t>
            </w:r>
            <w:r w:rsidRPr="00CA211B">
              <w:rPr>
                <w:sz w:val="24"/>
                <w:szCs w:val="24"/>
              </w:rPr>
              <w:t>8070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Культура  и кинематогр</w:t>
            </w:r>
            <w:r w:rsidRPr="00CA211B">
              <w:rPr>
                <w:b/>
                <w:sz w:val="24"/>
                <w:szCs w:val="24"/>
              </w:rPr>
              <w:t>а</w:t>
            </w:r>
            <w:r w:rsidRPr="00CA211B">
              <w:rPr>
                <w:b/>
                <w:sz w:val="24"/>
                <w:szCs w:val="24"/>
              </w:rPr>
              <w:t>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2 471,9</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2 669,6</w:t>
            </w:r>
          </w:p>
        </w:tc>
      </w:tr>
      <w:tr w:rsidR="004121E9" w:rsidRPr="00CA211B" w:rsidTr="009C56CA">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2 471,9</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2 669,6</w:t>
            </w:r>
          </w:p>
        </w:tc>
      </w:tr>
      <w:tr w:rsidR="004121E9" w:rsidRPr="00CA211B"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bCs/>
                <w:sz w:val="24"/>
                <w:szCs w:val="24"/>
              </w:rPr>
              <w:t>М</w:t>
            </w:r>
            <w:r w:rsidRPr="00CA211B">
              <w:rPr>
                <w:b/>
                <w:bCs/>
                <w:color w:val="000000"/>
                <w:sz w:val="24"/>
                <w:szCs w:val="24"/>
              </w:rPr>
              <w:t>униципальная программа Парижск</w:t>
            </w:r>
            <w:r w:rsidRPr="00CA211B">
              <w:rPr>
                <w:b/>
                <w:bCs/>
                <w:color w:val="000000"/>
                <w:sz w:val="24"/>
                <w:szCs w:val="24"/>
              </w:rPr>
              <w:t>о</w:t>
            </w:r>
            <w:r w:rsidRPr="00CA211B">
              <w:rPr>
                <w:b/>
                <w:bCs/>
                <w:color w:val="000000"/>
                <w:sz w:val="24"/>
                <w:szCs w:val="24"/>
              </w:rPr>
              <w:t>коммунского сельского поселения Вер</w:t>
            </w:r>
            <w:r w:rsidRPr="00CA211B">
              <w:rPr>
                <w:b/>
                <w:bCs/>
                <w:color w:val="000000"/>
                <w:sz w:val="24"/>
                <w:szCs w:val="24"/>
              </w:rPr>
              <w:t>х</w:t>
            </w:r>
            <w:r w:rsidRPr="00CA211B">
              <w:rPr>
                <w:b/>
                <w:bCs/>
                <w:color w:val="000000"/>
                <w:sz w:val="24"/>
                <w:szCs w:val="24"/>
              </w:rPr>
              <w:t xml:space="preserve">нехавского </w:t>
            </w:r>
            <w:r w:rsidRPr="00CA211B">
              <w:rPr>
                <w:b/>
                <w:bCs/>
                <w:color w:val="000000"/>
                <w:sz w:val="24"/>
                <w:szCs w:val="24"/>
              </w:rPr>
              <w:lastRenderedPageBreak/>
              <w:t>муниципального района В</w:t>
            </w:r>
            <w:r w:rsidRPr="00CA211B">
              <w:rPr>
                <w:b/>
                <w:bCs/>
                <w:color w:val="000000"/>
                <w:sz w:val="24"/>
                <w:szCs w:val="24"/>
              </w:rPr>
              <w:t>о</w:t>
            </w:r>
            <w:r w:rsidRPr="00CA211B">
              <w:rPr>
                <w:b/>
                <w:bCs/>
                <w:color w:val="000000"/>
                <w:sz w:val="24"/>
                <w:szCs w:val="24"/>
              </w:rPr>
              <w:t>ронежской области «Развитие культ</w:t>
            </w:r>
            <w:r w:rsidRPr="00CA211B">
              <w:rPr>
                <w:b/>
                <w:bCs/>
                <w:color w:val="000000"/>
                <w:sz w:val="24"/>
                <w:szCs w:val="24"/>
              </w:rPr>
              <w:t>у</w:t>
            </w:r>
            <w:r w:rsidRPr="00CA211B">
              <w:rPr>
                <w:b/>
                <w:bCs/>
                <w:color w:val="000000"/>
                <w:sz w:val="24"/>
                <w:szCs w:val="24"/>
              </w:rPr>
              <w:t>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p w:rsidR="004121E9" w:rsidRPr="00CA211B" w:rsidRDefault="004121E9" w:rsidP="009C56CA">
            <w:pPr>
              <w:jc w:val="center"/>
              <w:rPr>
                <w:b/>
                <w:sz w:val="24"/>
                <w:szCs w:val="24"/>
              </w:rPr>
            </w:pPr>
          </w:p>
          <w:p w:rsidR="004121E9" w:rsidRPr="00CA211B" w:rsidRDefault="004121E9" w:rsidP="009C56CA">
            <w:pPr>
              <w:jc w:val="center"/>
              <w:rPr>
                <w:b/>
                <w:sz w:val="24"/>
                <w:szCs w:val="24"/>
              </w:rPr>
            </w:pPr>
            <w:r w:rsidRPr="00CA211B">
              <w:rPr>
                <w:b/>
                <w:sz w:val="24"/>
                <w:szCs w:val="24"/>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2 471,9</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2 669,6</w:t>
            </w:r>
          </w:p>
        </w:tc>
      </w:tr>
      <w:tr w:rsidR="004121E9" w:rsidRPr="00CA211B" w:rsidTr="009C56C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Комплекс процессных меропри</w:t>
            </w:r>
            <w:r w:rsidRPr="00CA211B">
              <w:rPr>
                <w:b/>
                <w:sz w:val="24"/>
                <w:szCs w:val="24"/>
              </w:rPr>
              <w:t>я</w:t>
            </w:r>
            <w:r w:rsidRPr="00CA211B">
              <w:rPr>
                <w:b/>
                <w:sz w:val="24"/>
                <w:szCs w:val="24"/>
              </w:rPr>
              <w:t>тий «Обеспечение деятельности муниципал</w:t>
            </w:r>
            <w:r w:rsidRPr="00CA211B">
              <w:rPr>
                <w:b/>
                <w:sz w:val="24"/>
                <w:szCs w:val="24"/>
              </w:rPr>
              <w:t>ь</w:t>
            </w:r>
            <w:r w:rsidRPr="00CA211B">
              <w:rPr>
                <w:b/>
                <w:sz w:val="24"/>
                <w:szCs w:val="24"/>
              </w:rPr>
              <w:t>ных у</w:t>
            </w:r>
            <w:r w:rsidRPr="00CA211B">
              <w:rPr>
                <w:b/>
                <w:sz w:val="24"/>
                <w:szCs w:val="24"/>
              </w:rPr>
              <w:t>ч</w:t>
            </w:r>
            <w:r w:rsidRPr="00CA211B">
              <w:rPr>
                <w:b/>
                <w:sz w:val="24"/>
                <w:szCs w:val="24"/>
              </w:rPr>
              <w:t>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2 637,2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2 000,7</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2 160,7</w:t>
            </w:r>
          </w:p>
        </w:tc>
      </w:tr>
      <w:tr w:rsidR="004121E9" w:rsidRPr="00CA211B" w:rsidTr="009C56C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color w:val="000000"/>
                <w:sz w:val="24"/>
                <w:szCs w:val="24"/>
              </w:rPr>
            </w:pPr>
            <w:r w:rsidRPr="00CA211B">
              <w:rPr>
                <w:color w:val="000000"/>
                <w:sz w:val="24"/>
                <w:szCs w:val="24"/>
              </w:rPr>
              <w:t>Расходы на обеспечение деятельности м</w:t>
            </w:r>
            <w:r w:rsidRPr="00CA211B">
              <w:rPr>
                <w:color w:val="000000"/>
                <w:sz w:val="24"/>
                <w:szCs w:val="24"/>
              </w:rPr>
              <w:t>у</w:t>
            </w:r>
            <w:r w:rsidRPr="00CA211B">
              <w:rPr>
                <w:color w:val="000000"/>
                <w:sz w:val="24"/>
                <w:szCs w:val="24"/>
              </w:rPr>
              <w:t>ниципальных учреждений (Расходы на в</w:t>
            </w:r>
            <w:r w:rsidRPr="00CA211B">
              <w:rPr>
                <w:color w:val="000000"/>
                <w:sz w:val="24"/>
                <w:szCs w:val="24"/>
              </w:rPr>
              <w:t>ы</w:t>
            </w:r>
            <w:r w:rsidRPr="00CA211B">
              <w:rPr>
                <w:color w:val="000000"/>
                <w:sz w:val="24"/>
                <w:szCs w:val="24"/>
              </w:rPr>
              <w:t>платы персоналу в целях обеспечения в</w:t>
            </w:r>
            <w:r w:rsidRPr="00CA211B">
              <w:rPr>
                <w:color w:val="000000"/>
                <w:sz w:val="24"/>
                <w:szCs w:val="24"/>
              </w:rPr>
              <w:t>ы</w:t>
            </w:r>
            <w:r w:rsidRPr="00CA211B">
              <w:rPr>
                <w:color w:val="000000"/>
                <w:sz w:val="24"/>
                <w:szCs w:val="24"/>
              </w:rPr>
              <w:t>полнения функций государственными (м</w:t>
            </w:r>
            <w:r w:rsidRPr="00CA211B">
              <w:rPr>
                <w:color w:val="000000"/>
                <w:sz w:val="24"/>
                <w:szCs w:val="24"/>
              </w:rPr>
              <w:t>у</w:t>
            </w:r>
            <w:r w:rsidRPr="00CA211B">
              <w:rPr>
                <w:color w:val="000000"/>
                <w:sz w:val="24"/>
                <w:szCs w:val="24"/>
              </w:rPr>
              <w:t>ниципальными) органами, казенными учр</w:t>
            </w:r>
            <w:r w:rsidRPr="00CA211B">
              <w:rPr>
                <w:color w:val="000000"/>
                <w:sz w:val="24"/>
                <w:szCs w:val="24"/>
              </w:rPr>
              <w:t>е</w:t>
            </w:r>
            <w:r w:rsidRPr="00CA211B">
              <w:rPr>
                <w:color w:val="000000"/>
                <w:sz w:val="24"/>
                <w:szCs w:val="24"/>
              </w:rPr>
              <w:t>ждениями, органами управления государс</w:t>
            </w:r>
            <w:r w:rsidRPr="00CA211B">
              <w:rPr>
                <w:color w:val="000000"/>
                <w:sz w:val="24"/>
                <w:szCs w:val="24"/>
              </w:rPr>
              <w:t>т</w:t>
            </w:r>
            <w:r w:rsidRPr="00CA211B">
              <w:rPr>
                <w:color w:val="000000"/>
                <w:sz w:val="24"/>
                <w:szCs w:val="24"/>
              </w:rPr>
              <w:t>венными внебюджетными фо</w:t>
            </w:r>
            <w:r w:rsidRPr="00CA211B">
              <w:rPr>
                <w:color w:val="000000"/>
                <w:sz w:val="24"/>
                <w:szCs w:val="24"/>
              </w:rPr>
              <w:t>н</w:t>
            </w:r>
            <w:r w:rsidRPr="00CA211B">
              <w:rPr>
                <w:color w:val="000000"/>
                <w:sz w:val="24"/>
                <w:szCs w:val="24"/>
              </w:rPr>
              <w:t xml:space="preserve">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1 837,2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2 000,7</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2 160,7</w:t>
            </w:r>
          </w:p>
        </w:tc>
      </w:tr>
      <w:tr w:rsidR="004121E9" w:rsidRPr="00CA211B" w:rsidTr="009C56CA">
        <w:trPr>
          <w:trHeight w:val="1048"/>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color w:val="000000"/>
                <w:sz w:val="24"/>
                <w:szCs w:val="24"/>
              </w:rPr>
            </w:pPr>
            <w:r w:rsidRPr="00CA211B">
              <w:rPr>
                <w:color w:val="000000"/>
                <w:sz w:val="24"/>
                <w:szCs w:val="24"/>
              </w:rPr>
              <w:t>Расходы на обеспечение деятельности м</w:t>
            </w:r>
            <w:r w:rsidRPr="00CA211B">
              <w:rPr>
                <w:color w:val="000000"/>
                <w:sz w:val="24"/>
                <w:szCs w:val="24"/>
              </w:rPr>
              <w:t>у</w:t>
            </w:r>
            <w:r w:rsidRPr="00CA211B">
              <w:rPr>
                <w:color w:val="000000"/>
                <w:sz w:val="24"/>
                <w:szCs w:val="24"/>
              </w:rPr>
              <w:t>ниципальных учреждений (Закупка  тов</w:t>
            </w:r>
            <w:r w:rsidRPr="00CA211B">
              <w:rPr>
                <w:color w:val="000000"/>
                <w:sz w:val="24"/>
                <w:szCs w:val="24"/>
              </w:rPr>
              <w:t>а</w:t>
            </w:r>
            <w:r w:rsidRPr="00CA211B">
              <w:rPr>
                <w:color w:val="000000"/>
                <w:sz w:val="24"/>
                <w:szCs w:val="24"/>
              </w:rPr>
              <w:t>ров, работ и услуг для государственных (м</w:t>
            </w:r>
            <w:r w:rsidRPr="00CA211B">
              <w:rPr>
                <w:color w:val="000000"/>
                <w:sz w:val="24"/>
                <w:szCs w:val="24"/>
              </w:rPr>
              <w:t>у</w:t>
            </w:r>
            <w:r w:rsidRPr="00CA211B">
              <w:rPr>
                <w:color w:val="000000"/>
                <w:sz w:val="24"/>
                <w:szCs w:val="24"/>
              </w:rPr>
              <w:t xml:space="preserve">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p>
          <w:p w:rsidR="004121E9" w:rsidRPr="00CA211B" w:rsidRDefault="004121E9" w:rsidP="009C56CA">
            <w:pPr>
              <w:jc w:val="center"/>
              <w:rPr>
                <w:sz w:val="24"/>
                <w:szCs w:val="24"/>
              </w:rPr>
            </w:pPr>
            <w:r w:rsidRPr="00CA211B">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800,0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0,0</w:t>
            </w:r>
          </w:p>
        </w:tc>
      </w:tr>
      <w:tr w:rsidR="004121E9" w:rsidRPr="00CA211B"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b/>
                <w:color w:val="000000"/>
                <w:sz w:val="24"/>
                <w:szCs w:val="24"/>
              </w:rPr>
            </w:pPr>
            <w:r w:rsidRPr="00CA211B">
              <w:rPr>
                <w:b/>
                <w:color w:val="000000"/>
                <w:sz w:val="24"/>
                <w:szCs w:val="24"/>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471,2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508,9</w:t>
            </w:r>
          </w:p>
        </w:tc>
      </w:tr>
      <w:tr w:rsidR="004121E9" w:rsidRPr="00CA211B"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b/>
                <w:sz w:val="24"/>
                <w:szCs w:val="24"/>
              </w:rPr>
              <w:lastRenderedPageBreak/>
              <w:t>Комплекс процессных меропри</w:t>
            </w:r>
            <w:r w:rsidRPr="00CA211B">
              <w:rPr>
                <w:b/>
                <w:sz w:val="24"/>
                <w:szCs w:val="24"/>
              </w:rPr>
              <w:t>я</w:t>
            </w:r>
            <w:r w:rsidRPr="00CA211B">
              <w:rPr>
                <w:b/>
                <w:sz w:val="24"/>
                <w:szCs w:val="24"/>
              </w:rPr>
              <w:t>тий «Обеспечение деятельности подведомс</w:t>
            </w:r>
            <w:r w:rsidRPr="00CA211B">
              <w:rPr>
                <w:b/>
                <w:sz w:val="24"/>
                <w:szCs w:val="24"/>
              </w:rPr>
              <w:t>т</w:t>
            </w:r>
            <w:r w:rsidRPr="00CA211B">
              <w:rPr>
                <w:b/>
                <w:sz w:val="24"/>
                <w:szCs w:val="24"/>
              </w:rPr>
              <w:t>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471,2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508,9</w:t>
            </w:r>
          </w:p>
        </w:tc>
      </w:tr>
      <w:tr w:rsidR="004121E9" w:rsidRPr="00CA211B" w:rsidTr="009C56CA">
        <w:trPr>
          <w:trHeight w:val="145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CA211B" w:rsidRDefault="004121E9" w:rsidP="009C56CA">
            <w:pPr>
              <w:rPr>
                <w:sz w:val="24"/>
                <w:szCs w:val="24"/>
              </w:rPr>
            </w:pPr>
            <w:r w:rsidRPr="00CA211B">
              <w:rPr>
                <w:sz w:val="24"/>
                <w:szCs w:val="24"/>
              </w:rPr>
              <w:t>Расходы на обеспечение деятельности по</w:t>
            </w:r>
            <w:r w:rsidRPr="00CA211B">
              <w:rPr>
                <w:sz w:val="24"/>
                <w:szCs w:val="24"/>
              </w:rPr>
              <w:t>д</w:t>
            </w:r>
            <w:r w:rsidRPr="00CA211B">
              <w:rPr>
                <w:sz w:val="24"/>
                <w:szCs w:val="24"/>
              </w:rPr>
              <w:t>ведомственных учреждений культ</w:t>
            </w:r>
            <w:r w:rsidRPr="00CA211B">
              <w:rPr>
                <w:sz w:val="24"/>
                <w:szCs w:val="24"/>
              </w:rPr>
              <w:t>у</w:t>
            </w:r>
            <w:r w:rsidRPr="00CA211B">
              <w:rPr>
                <w:sz w:val="24"/>
                <w:szCs w:val="24"/>
              </w:rPr>
              <w:t>ры- сельских библиотек (Расходы на выплаты персоналу в целях обеспечения выпо</w:t>
            </w:r>
            <w:r w:rsidRPr="00CA211B">
              <w:rPr>
                <w:sz w:val="24"/>
                <w:szCs w:val="24"/>
              </w:rPr>
              <w:t>л</w:t>
            </w:r>
            <w:r w:rsidRPr="00CA211B">
              <w:rPr>
                <w:sz w:val="24"/>
                <w:szCs w:val="24"/>
              </w:rPr>
              <w:t>нения функций государственными (муниципал</w:t>
            </w:r>
            <w:r w:rsidRPr="00CA211B">
              <w:rPr>
                <w:sz w:val="24"/>
                <w:szCs w:val="24"/>
              </w:rPr>
              <w:t>ь</w:t>
            </w:r>
            <w:r w:rsidRPr="00CA211B">
              <w:rPr>
                <w:sz w:val="24"/>
                <w:szCs w:val="24"/>
              </w:rPr>
              <w:t>ными) органами, казенными учре</w:t>
            </w:r>
            <w:r w:rsidRPr="00CA211B">
              <w:rPr>
                <w:sz w:val="24"/>
                <w:szCs w:val="24"/>
              </w:rPr>
              <w:t>ж</w:t>
            </w:r>
            <w:r w:rsidRPr="00CA211B">
              <w:rPr>
                <w:sz w:val="24"/>
                <w:szCs w:val="24"/>
              </w:rPr>
              <w:t>дениями, органами управления государс</w:t>
            </w:r>
            <w:r w:rsidRPr="00CA211B">
              <w:rPr>
                <w:sz w:val="24"/>
                <w:szCs w:val="24"/>
              </w:rPr>
              <w:t>т</w:t>
            </w:r>
            <w:r w:rsidRPr="00CA211B">
              <w:rPr>
                <w:sz w:val="24"/>
                <w:szCs w:val="24"/>
              </w:rPr>
              <w:t>венными внебюджетными фо</w:t>
            </w:r>
            <w:r w:rsidRPr="00CA211B">
              <w:rPr>
                <w:sz w:val="24"/>
                <w:szCs w:val="24"/>
              </w:rPr>
              <w:t>н</w:t>
            </w:r>
            <w:r w:rsidRPr="00CA211B">
              <w:rPr>
                <w:sz w:val="24"/>
                <w:szCs w:val="24"/>
              </w:rPr>
              <w:t xml:space="preserve">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471,2</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508,9</w:t>
            </w:r>
          </w:p>
        </w:tc>
      </w:tr>
      <w:tr w:rsidR="004121E9" w:rsidRPr="00CA211B"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CA211B" w:rsidRDefault="004121E9" w:rsidP="009C56C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r>
      <w:tr w:rsidR="004121E9" w:rsidRPr="00CA211B"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Пенсионное обесп</w:t>
            </w:r>
            <w:r w:rsidRPr="00CA211B">
              <w:rPr>
                <w:b/>
                <w:sz w:val="24"/>
                <w:szCs w:val="24"/>
              </w:rPr>
              <w:t>е</w:t>
            </w:r>
            <w:r w:rsidRPr="00CA211B">
              <w:rPr>
                <w:b/>
                <w:sz w:val="24"/>
                <w:szCs w:val="24"/>
              </w:rPr>
              <w:t>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r>
      <w:tr w:rsidR="004121E9" w:rsidRPr="00CA211B"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Муниципальная программа Парижск</w:t>
            </w:r>
            <w:r w:rsidRPr="00CA211B">
              <w:rPr>
                <w:b/>
                <w:sz w:val="24"/>
                <w:szCs w:val="24"/>
              </w:rPr>
              <w:t>о</w:t>
            </w:r>
            <w:r w:rsidRPr="00CA211B">
              <w:rPr>
                <w:b/>
                <w:sz w:val="24"/>
                <w:szCs w:val="24"/>
              </w:rPr>
              <w:t>коммунского сельского поселения Вер</w:t>
            </w:r>
            <w:r w:rsidRPr="00CA211B">
              <w:rPr>
                <w:b/>
                <w:sz w:val="24"/>
                <w:szCs w:val="24"/>
              </w:rPr>
              <w:t>х</w:t>
            </w:r>
            <w:r w:rsidRPr="00CA211B">
              <w:rPr>
                <w:b/>
                <w:sz w:val="24"/>
                <w:szCs w:val="24"/>
              </w:rPr>
              <w:t>нехавского муниципального района В</w:t>
            </w:r>
            <w:r w:rsidRPr="00CA211B">
              <w:rPr>
                <w:b/>
                <w:sz w:val="24"/>
                <w:szCs w:val="24"/>
              </w:rPr>
              <w:t>о</w:t>
            </w:r>
            <w:r w:rsidRPr="00CA211B">
              <w:rPr>
                <w:b/>
                <w:sz w:val="24"/>
                <w:szCs w:val="24"/>
              </w:rPr>
              <w:t>ронежской области «Социальная по</w:t>
            </w:r>
            <w:r w:rsidRPr="00CA211B">
              <w:rPr>
                <w:b/>
                <w:sz w:val="24"/>
                <w:szCs w:val="24"/>
              </w:rPr>
              <w:t>д</w:t>
            </w:r>
            <w:r w:rsidRPr="00CA211B">
              <w:rPr>
                <w:b/>
                <w:sz w:val="24"/>
                <w:szCs w:val="24"/>
              </w:rPr>
              <w:t>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r>
      <w:tr w:rsidR="004121E9" w:rsidRPr="00CA211B" w:rsidTr="009C56CA">
        <w:trPr>
          <w:trHeight w:val="78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b/>
                <w:sz w:val="24"/>
                <w:szCs w:val="24"/>
              </w:rPr>
            </w:pPr>
            <w:r w:rsidRPr="00CA211B">
              <w:rPr>
                <w:b/>
                <w:sz w:val="24"/>
                <w:szCs w:val="24"/>
              </w:rPr>
              <w:t>Комплекс процессных мероприятий «О</w:t>
            </w:r>
            <w:r w:rsidRPr="00CA211B">
              <w:rPr>
                <w:b/>
                <w:sz w:val="24"/>
                <w:szCs w:val="24"/>
              </w:rPr>
              <w:t>р</w:t>
            </w:r>
            <w:r w:rsidRPr="00CA211B">
              <w:rPr>
                <w:b/>
                <w:sz w:val="24"/>
                <w:szCs w:val="24"/>
              </w:rPr>
              <w:t>ганизация обеспечения социальных в</w:t>
            </w:r>
            <w:r w:rsidRPr="00CA211B">
              <w:rPr>
                <w:b/>
                <w:sz w:val="24"/>
                <w:szCs w:val="24"/>
              </w:rPr>
              <w:t>ы</w:t>
            </w:r>
            <w:r w:rsidRPr="00CA211B">
              <w:rPr>
                <w:b/>
                <w:sz w:val="24"/>
                <w:szCs w:val="24"/>
              </w:rPr>
              <w:t>плат отдельным категориям гр</w:t>
            </w:r>
            <w:r w:rsidRPr="00CA211B">
              <w:rPr>
                <w:b/>
                <w:sz w:val="24"/>
                <w:szCs w:val="24"/>
              </w:rPr>
              <w:t>а</w:t>
            </w:r>
            <w:r w:rsidRPr="00CA211B">
              <w:rPr>
                <w:b/>
                <w:sz w:val="24"/>
                <w:szCs w:val="24"/>
              </w:rPr>
              <w:t>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b/>
                <w:sz w:val="24"/>
                <w:szCs w:val="24"/>
              </w:rPr>
            </w:pPr>
            <w:r w:rsidRPr="00CA211B">
              <w:rPr>
                <w:b/>
                <w:sz w:val="24"/>
                <w:szCs w:val="24"/>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b/>
                <w:sz w:val="24"/>
                <w:szCs w:val="24"/>
              </w:rPr>
            </w:pPr>
            <w:r w:rsidRPr="00CA211B">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b/>
                <w:sz w:val="24"/>
                <w:szCs w:val="24"/>
              </w:rPr>
            </w:pPr>
            <w:r w:rsidRPr="00CA211B">
              <w:rPr>
                <w:b/>
                <w:sz w:val="24"/>
                <w:szCs w:val="24"/>
              </w:rPr>
              <w:t>150,0</w:t>
            </w:r>
          </w:p>
        </w:tc>
      </w:tr>
      <w:tr w:rsidR="004121E9" w:rsidRPr="00CA211B"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rPr>
                <w:sz w:val="24"/>
                <w:szCs w:val="24"/>
              </w:rPr>
            </w:pPr>
            <w:r w:rsidRPr="00CA211B">
              <w:rPr>
                <w:sz w:val="24"/>
                <w:szCs w:val="24"/>
              </w:rPr>
              <w:lastRenderedPageBreak/>
              <w:t>Доплаты к пенсиям муниципальных служ</w:t>
            </w:r>
            <w:r w:rsidRPr="00CA211B">
              <w:rPr>
                <w:sz w:val="24"/>
                <w:szCs w:val="24"/>
              </w:rPr>
              <w:t>а</w:t>
            </w:r>
            <w:r w:rsidRPr="00CA211B">
              <w:rPr>
                <w:sz w:val="24"/>
                <w:szCs w:val="24"/>
              </w:rPr>
              <w:t>щих Парижскокоммунского сельского пос</w:t>
            </w:r>
            <w:r w:rsidRPr="00CA211B">
              <w:rPr>
                <w:sz w:val="24"/>
                <w:szCs w:val="24"/>
              </w:rPr>
              <w:t>е</w:t>
            </w:r>
            <w:r w:rsidRPr="00CA211B">
              <w:rPr>
                <w:sz w:val="24"/>
                <w:szCs w:val="24"/>
              </w:rPr>
              <w:t>ления Верхнехавского муниципального района 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CA211B" w:rsidRDefault="004121E9" w:rsidP="009C56CA">
            <w:pPr>
              <w:jc w:val="center"/>
              <w:rPr>
                <w:sz w:val="24"/>
                <w:szCs w:val="24"/>
              </w:rPr>
            </w:pPr>
            <w:r w:rsidRPr="00CA211B">
              <w:rPr>
                <w:sz w:val="24"/>
                <w:szCs w:val="24"/>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CA211B" w:rsidRDefault="004121E9" w:rsidP="009C56CA">
            <w:pPr>
              <w:jc w:val="center"/>
              <w:rPr>
                <w:sz w:val="24"/>
                <w:szCs w:val="24"/>
              </w:rPr>
            </w:pPr>
            <w:r w:rsidRPr="00CA211B">
              <w:rPr>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150,0</w:t>
            </w:r>
          </w:p>
        </w:tc>
        <w:tc>
          <w:tcPr>
            <w:tcW w:w="1420" w:type="dxa"/>
            <w:tcBorders>
              <w:top w:val="single" w:sz="4" w:space="0" w:color="auto"/>
              <w:left w:val="nil"/>
              <w:bottom w:val="single" w:sz="4" w:space="0" w:color="auto"/>
              <w:right w:val="single" w:sz="4" w:space="0" w:color="auto"/>
            </w:tcBorders>
            <w:shd w:val="clear" w:color="auto" w:fill="auto"/>
            <w:vAlign w:val="bottom"/>
          </w:tcPr>
          <w:p w:rsidR="004121E9" w:rsidRPr="00CA211B" w:rsidRDefault="004121E9" w:rsidP="009C56CA">
            <w:pPr>
              <w:jc w:val="center"/>
              <w:rPr>
                <w:sz w:val="24"/>
                <w:szCs w:val="24"/>
              </w:rPr>
            </w:pPr>
            <w:r w:rsidRPr="00CA211B">
              <w:rPr>
                <w:sz w:val="24"/>
                <w:szCs w:val="24"/>
              </w:rPr>
              <w:t>150,0</w:t>
            </w:r>
          </w:p>
        </w:tc>
      </w:tr>
    </w:tbl>
    <w:p w:rsidR="004121E9" w:rsidRPr="00A15C4A" w:rsidRDefault="004121E9" w:rsidP="004121E9">
      <w:pPr>
        <w:pStyle w:val="ab"/>
        <w:pageBreakBefore/>
        <w:jc w:val="right"/>
        <w:outlineLvl w:val="0"/>
        <w:rPr>
          <w:sz w:val="24"/>
          <w:szCs w:val="24"/>
        </w:rPr>
      </w:pPr>
      <w:r>
        <w:rPr>
          <w:b/>
          <w:color w:val="000000"/>
          <w:spacing w:val="8"/>
        </w:rPr>
        <w:lastRenderedPageBreak/>
        <w:t xml:space="preserve">                                                                       </w:t>
      </w:r>
      <w:r w:rsidRPr="00A15C4A">
        <w:rPr>
          <w:sz w:val="24"/>
          <w:szCs w:val="24"/>
        </w:rPr>
        <w:t xml:space="preserve">Приложение № 4   </w:t>
      </w:r>
    </w:p>
    <w:p w:rsidR="004121E9" w:rsidRPr="00A15C4A" w:rsidRDefault="004121E9" w:rsidP="004121E9">
      <w:pPr>
        <w:pStyle w:val="ab"/>
        <w:jc w:val="right"/>
        <w:rPr>
          <w:sz w:val="24"/>
          <w:szCs w:val="24"/>
        </w:rPr>
      </w:pPr>
      <w:r w:rsidRPr="00A15C4A">
        <w:rPr>
          <w:sz w:val="24"/>
          <w:szCs w:val="24"/>
        </w:rPr>
        <w:t xml:space="preserve">                                                      к решению Совета народных депутатов</w:t>
      </w:r>
    </w:p>
    <w:p w:rsidR="004121E9" w:rsidRPr="00A15C4A" w:rsidRDefault="004121E9" w:rsidP="004121E9">
      <w:pPr>
        <w:pStyle w:val="ab"/>
        <w:ind w:left="-360"/>
        <w:jc w:val="right"/>
        <w:rPr>
          <w:sz w:val="24"/>
          <w:szCs w:val="24"/>
        </w:rPr>
      </w:pPr>
      <w:r w:rsidRPr="00A15C4A">
        <w:rPr>
          <w:sz w:val="24"/>
          <w:szCs w:val="24"/>
        </w:rPr>
        <w:t xml:space="preserve">                                                    Парижскокоммунского сельского поселения</w:t>
      </w:r>
    </w:p>
    <w:p w:rsidR="004121E9" w:rsidRPr="00A15C4A" w:rsidRDefault="004121E9" w:rsidP="004121E9">
      <w:pPr>
        <w:pStyle w:val="ab"/>
        <w:jc w:val="right"/>
        <w:rPr>
          <w:sz w:val="24"/>
          <w:szCs w:val="24"/>
        </w:rPr>
      </w:pPr>
      <w:r w:rsidRPr="00A15C4A">
        <w:rPr>
          <w:sz w:val="24"/>
          <w:szCs w:val="24"/>
        </w:rPr>
        <w:t xml:space="preserve"> Верхнехавского муниципального района </w:t>
      </w:r>
    </w:p>
    <w:p w:rsidR="004121E9" w:rsidRPr="00A15C4A" w:rsidRDefault="004121E9" w:rsidP="004121E9">
      <w:pPr>
        <w:pStyle w:val="ab"/>
        <w:jc w:val="right"/>
        <w:rPr>
          <w:sz w:val="24"/>
          <w:szCs w:val="24"/>
        </w:rPr>
      </w:pPr>
      <w:r w:rsidRPr="00A15C4A">
        <w:rPr>
          <w:sz w:val="24"/>
          <w:szCs w:val="24"/>
        </w:rPr>
        <w:t xml:space="preserve">                                                      “</w:t>
      </w:r>
      <w:proofErr w:type="gramStart"/>
      <w:r w:rsidRPr="00A15C4A">
        <w:rPr>
          <w:sz w:val="24"/>
          <w:szCs w:val="24"/>
        </w:rPr>
        <w:t>О  бюджете</w:t>
      </w:r>
      <w:proofErr w:type="gramEnd"/>
      <w:r w:rsidRPr="00A15C4A">
        <w:rPr>
          <w:sz w:val="24"/>
          <w:szCs w:val="24"/>
        </w:rPr>
        <w:t xml:space="preserve"> Парижскокоммунского сельского</w:t>
      </w:r>
    </w:p>
    <w:p w:rsidR="004121E9" w:rsidRPr="00A15C4A" w:rsidRDefault="004121E9" w:rsidP="004121E9">
      <w:pPr>
        <w:pStyle w:val="ab"/>
        <w:jc w:val="right"/>
        <w:rPr>
          <w:sz w:val="24"/>
          <w:szCs w:val="24"/>
        </w:rPr>
      </w:pPr>
      <w:r w:rsidRPr="00A15C4A">
        <w:rPr>
          <w:sz w:val="24"/>
          <w:szCs w:val="24"/>
        </w:rPr>
        <w:t xml:space="preserve">      поселения на 2025 год и на плановый                                                                                                                      </w:t>
      </w:r>
    </w:p>
    <w:p w:rsidR="004121E9" w:rsidRPr="00A15C4A" w:rsidRDefault="004121E9" w:rsidP="004121E9">
      <w:pPr>
        <w:pStyle w:val="ab"/>
        <w:jc w:val="right"/>
        <w:rPr>
          <w:sz w:val="24"/>
          <w:szCs w:val="24"/>
        </w:rPr>
      </w:pPr>
      <w:r w:rsidRPr="00A15C4A">
        <w:rPr>
          <w:sz w:val="24"/>
          <w:szCs w:val="24"/>
        </w:rPr>
        <w:t>период 2026 и 2027 годов»</w:t>
      </w:r>
    </w:p>
    <w:p w:rsidR="004121E9" w:rsidRPr="00A15C4A" w:rsidRDefault="004121E9" w:rsidP="004121E9">
      <w:pPr>
        <w:ind w:right="-730"/>
        <w:jc w:val="center"/>
        <w:rPr>
          <w:b/>
          <w:sz w:val="24"/>
          <w:szCs w:val="24"/>
        </w:rPr>
      </w:pPr>
      <w:proofErr w:type="gramStart"/>
      <w:r w:rsidRPr="00A15C4A">
        <w:rPr>
          <w:b/>
          <w:sz w:val="24"/>
          <w:szCs w:val="24"/>
        </w:rPr>
        <w:t>Распределение  ассигнований</w:t>
      </w:r>
      <w:proofErr w:type="gramEnd"/>
      <w:r w:rsidRPr="00A15C4A">
        <w:rPr>
          <w:b/>
          <w:sz w:val="24"/>
          <w:szCs w:val="24"/>
        </w:rPr>
        <w:t xml:space="preserve"> из  бюджета поселения по разделам и подразделам, целевым статьям и видам расходов  классификации  расходов бюджетов Российской Федерации</w:t>
      </w:r>
      <w:r>
        <w:rPr>
          <w:b/>
          <w:sz w:val="24"/>
          <w:szCs w:val="24"/>
        </w:rPr>
        <w:t xml:space="preserve"> </w:t>
      </w:r>
      <w:r w:rsidRPr="00A15C4A">
        <w:rPr>
          <w:b/>
          <w:sz w:val="24"/>
          <w:szCs w:val="24"/>
        </w:rPr>
        <w:t>на 2025 год и на плановый период 2026 и 2027 годов</w:t>
      </w:r>
    </w:p>
    <w:tbl>
      <w:tblPr>
        <w:tblW w:w="14603" w:type="dxa"/>
        <w:tblInd w:w="248" w:type="dxa"/>
        <w:tblLayout w:type="fixed"/>
        <w:tblLook w:val="0000" w:firstRow="0" w:lastRow="0" w:firstColumn="0" w:lastColumn="0" w:noHBand="0" w:noVBand="0"/>
      </w:tblPr>
      <w:tblGrid>
        <w:gridCol w:w="4820"/>
        <w:gridCol w:w="708"/>
        <w:gridCol w:w="851"/>
        <w:gridCol w:w="2125"/>
        <w:gridCol w:w="992"/>
        <w:gridCol w:w="1847"/>
        <w:gridCol w:w="1504"/>
        <w:gridCol w:w="1756"/>
      </w:tblGrid>
      <w:tr w:rsidR="004121E9" w:rsidRPr="00A15C4A" w:rsidTr="009C56CA">
        <w:trPr>
          <w:trHeight w:val="210"/>
        </w:trPr>
        <w:tc>
          <w:tcPr>
            <w:tcW w:w="4820" w:type="dxa"/>
            <w:vMerge w:val="restart"/>
            <w:tcBorders>
              <w:top w:val="single" w:sz="4" w:space="0" w:color="auto"/>
              <w:left w:val="single" w:sz="4" w:space="0" w:color="auto"/>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4121E9" w:rsidRPr="00A15C4A" w:rsidRDefault="004121E9" w:rsidP="009C56CA">
            <w:pPr>
              <w:rPr>
                <w:b/>
                <w:sz w:val="24"/>
                <w:szCs w:val="24"/>
              </w:rPr>
            </w:pPr>
            <w:proofErr w:type="spellStart"/>
            <w:r w:rsidRPr="00A15C4A">
              <w:rPr>
                <w:b/>
                <w:sz w:val="24"/>
                <w:szCs w:val="24"/>
              </w:rPr>
              <w:t>Рз</w:t>
            </w:r>
            <w:proofErr w:type="spellEnd"/>
          </w:p>
        </w:tc>
        <w:tc>
          <w:tcPr>
            <w:tcW w:w="851" w:type="dxa"/>
            <w:vMerge w:val="restart"/>
            <w:tcBorders>
              <w:top w:val="single" w:sz="4" w:space="0" w:color="auto"/>
              <w:left w:val="nil"/>
              <w:right w:val="single" w:sz="4" w:space="0" w:color="auto"/>
            </w:tcBorders>
            <w:shd w:val="clear" w:color="auto" w:fill="auto"/>
            <w:vAlign w:val="center"/>
          </w:tcPr>
          <w:p w:rsidR="004121E9" w:rsidRPr="00A15C4A" w:rsidRDefault="004121E9" w:rsidP="009C56CA">
            <w:pPr>
              <w:rPr>
                <w:b/>
                <w:sz w:val="24"/>
                <w:szCs w:val="24"/>
              </w:rPr>
            </w:pPr>
            <w:proofErr w:type="spellStart"/>
            <w:r w:rsidRPr="00A15C4A">
              <w:rPr>
                <w:b/>
                <w:sz w:val="24"/>
                <w:szCs w:val="24"/>
              </w:rPr>
              <w:t>Пр</w:t>
            </w:r>
            <w:proofErr w:type="spellEnd"/>
          </w:p>
        </w:tc>
        <w:tc>
          <w:tcPr>
            <w:tcW w:w="2125" w:type="dxa"/>
            <w:vMerge w:val="restart"/>
            <w:tcBorders>
              <w:top w:val="single" w:sz="4" w:space="0" w:color="auto"/>
              <w:left w:val="nil"/>
              <w:right w:val="single" w:sz="4" w:space="0" w:color="auto"/>
            </w:tcBorders>
            <w:vAlign w:val="center"/>
          </w:tcPr>
          <w:p w:rsidR="004121E9" w:rsidRPr="00A15C4A" w:rsidRDefault="004121E9" w:rsidP="009C56CA">
            <w:pPr>
              <w:rPr>
                <w:b/>
                <w:sz w:val="24"/>
                <w:szCs w:val="24"/>
              </w:rPr>
            </w:pPr>
            <w:r w:rsidRPr="00A15C4A">
              <w:rPr>
                <w:b/>
                <w:sz w:val="24"/>
                <w:szCs w:val="24"/>
              </w:rPr>
              <w:t>ЦСР</w:t>
            </w:r>
          </w:p>
        </w:tc>
        <w:tc>
          <w:tcPr>
            <w:tcW w:w="992" w:type="dxa"/>
            <w:vMerge w:val="restart"/>
            <w:tcBorders>
              <w:top w:val="single" w:sz="4" w:space="0" w:color="auto"/>
              <w:left w:val="nil"/>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Сумма, тыс.</w:t>
            </w:r>
            <w:r>
              <w:rPr>
                <w:b/>
                <w:sz w:val="24"/>
                <w:szCs w:val="24"/>
              </w:rPr>
              <w:t xml:space="preserve"> </w:t>
            </w:r>
            <w:r w:rsidRPr="00A15C4A">
              <w:rPr>
                <w:b/>
                <w:sz w:val="24"/>
                <w:szCs w:val="24"/>
              </w:rPr>
              <w:t>рублей</w:t>
            </w:r>
          </w:p>
        </w:tc>
      </w:tr>
      <w:tr w:rsidR="004121E9" w:rsidRPr="00A15C4A" w:rsidTr="009C56CA">
        <w:trPr>
          <w:trHeight w:val="195"/>
        </w:trPr>
        <w:tc>
          <w:tcPr>
            <w:tcW w:w="4820" w:type="dxa"/>
            <w:vMerge/>
            <w:tcBorders>
              <w:left w:val="single" w:sz="4" w:space="0" w:color="auto"/>
              <w:bottom w:val="single" w:sz="4" w:space="0" w:color="auto"/>
              <w:right w:val="single" w:sz="4" w:space="0" w:color="auto"/>
            </w:tcBorders>
            <w:shd w:val="clear" w:color="auto" w:fill="auto"/>
            <w:vAlign w:val="center"/>
          </w:tcPr>
          <w:p w:rsidR="004121E9" w:rsidRPr="00A15C4A" w:rsidRDefault="004121E9" w:rsidP="009C56CA">
            <w:pPr>
              <w:rPr>
                <w:b/>
                <w:sz w:val="24"/>
                <w:szCs w:val="24"/>
              </w:rPr>
            </w:pPr>
          </w:p>
        </w:tc>
        <w:tc>
          <w:tcPr>
            <w:tcW w:w="708" w:type="dxa"/>
            <w:vMerge/>
            <w:tcBorders>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p>
        </w:tc>
        <w:tc>
          <w:tcPr>
            <w:tcW w:w="851" w:type="dxa"/>
            <w:vMerge/>
            <w:tcBorders>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p>
        </w:tc>
        <w:tc>
          <w:tcPr>
            <w:tcW w:w="2125" w:type="dxa"/>
            <w:vMerge/>
            <w:tcBorders>
              <w:left w:val="nil"/>
              <w:bottom w:val="single" w:sz="4" w:space="0" w:color="auto"/>
              <w:right w:val="single" w:sz="4" w:space="0" w:color="auto"/>
            </w:tcBorders>
            <w:vAlign w:val="center"/>
          </w:tcPr>
          <w:p w:rsidR="004121E9" w:rsidRPr="00A15C4A" w:rsidRDefault="004121E9" w:rsidP="009C56CA">
            <w:pPr>
              <w:rPr>
                <w:b/>
                <w:sz w:val="24"/>
                <w:szCs w:val="24"/>
              </w:rPr>
            </w:pPr>
          </w:p>
        </w:tc>
        <w:tc>
          <w:tcPr>
            <w:tcW w:w="992" w:type="dxa"/>
            <w:vMerge/>
            <w:tcBorders>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2025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4121E9" w:rsidRPr="00A15C4A" w:rsidRDefault="004121E9" w:rsidP="009C56CA">
            <w:pPr>
              <w:rPr>
                <w:b/>
                <w:sz w:val="24"/>
                <w:szCs w:val="24"/>
              </w:rPr>
            </w:pPr>
            <w:r w:rsidRPr="00A15C4A">
              <w:rPr>
                <w:b/>
                <w:sz w:val="24"/>
                <w:szCs w:val="24"/>
              </w:rPr>
              <w:t>2027 год</w:t>
            </w:r>
          </w:p>
        </w:tc>
      </w:tr>
      <w:tr w:rsidR="004121E9" w:rsidRPr="00A15C4A" w:rsidTr="009C56CA">
        <w:trPr>
          <w:trHeight w:val="210"/>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Всего</w:t>
            </w:r>
          </w:p>
        </w:tc>
        <w:tc>
          <w:tcPr>
            <w:tcW w:w="708"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p>
        </w:tc>
        <w:tc>
          <w:tcPr>
            <w:tcW w:w="2125" w:type="dxa"/>
            <w:tcBorders>
              <w:top w:val="nil"/>
              <w:left w:val="nil"/>
              <w:bottom w:val="single" w:sz="4" w:space="0" w:color="auto"/>
              <w:right w:val="single" w:sz="4" w:space="0" w:color="auto"/>
            </w:tcBorders>
          </w:tcPr>
          <w:p w:rsidR="004121E9" w:rsidRPr="00A15C4A" w:rsidRDefault="004121E9" w:rsidP="009C56CA">
            <w:pPr>
              <w:ind w:left="-629"/>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19 471,6644</w:t>
            </w:r>
          </w:p>
        </w:tc>
        <w:tc>
          <w:tcPr>
            <w:tcW w:w="1504"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11 761,8</w:t>
            </w:r>
          </w:p>
        </w:tc>
        <w:tc>
          <w:tcPr>
            <w:tcW w:w="1756"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12 294,6</w:t>
            </w:r>
          </w:p>
        </w:tc>
      </w:tr>
      <w:tr w:rsidR="004121E9" w:rsidRPr="00A15C4A" w:rsidTr="009C56CA">
        <w:trPr>
          <w:trHeight w:val="225"/>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Общегосударственные вопр</w:t>
            </w:r>
            <w:r w:rsidRPr="00A15C4A">
              <w:rPr>
                <w:b/>
                <w:sz w:val="24"/>
                <w:szCs w:val="24"/>
              </w:rPr>
              <w:t>о</w:t>
            </w:r>
            <w:r w:rsidRPr="00A15C4A">
              <w:rPr>
                <w:b/>
                <w:sz w:val="24"/>
                <w:szCs w:val="24"/>
              </w:rPr>
              <w:t>сы</w:t>
            </w:r>
          </w:p>
        </w:tc>
        <w:tc>
          <w:tcPr>
            <w:tcW w:w="708"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ind w:right="-128"/>
              <w:rPr>
                <w:b/>
                <w:sz w:val="24"/>
                <w:szCs w:val="24"/>
              </w:rPr>
            </w:pPr>
            <w:r w:rsidRPr="00A15C4A">
              <w:rPr>
                <w:b/>
                <w:sz w:val="24"/>
                <w:szCs w:val="24"/>
              </w:rPr>
              <w:t xml:space="preserve"> 01</w:t>
            </w:r>
          </w:p>
        </w:tc>
        <w:tc>
          <w:tcPr>
            <w:tcW w:w="851"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2125" w:type="dxa"/>
            <w:tcBorders>
              <w:top w:val="nil"/>
              <w:left w:val="nil"/>
              <w:bottom w:val="single" w:sz="4" w:space="0" w:color="auto"/>
              <w:right w:val="single" w:sz="4" w:space="0" w:color="auto"/>
            </w:tcBorders>
          </w:tcPr>
          <w:p w:rsidR="004121E9" w:rsidRPr="00A15C4A" w:rsidRDefault="004121E9" w:rsidP="009C56CA">
            <w:pP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3 585,7</w:t>
            </w:r>
          </w:p>
        </w:tc>
        <w:tc>
          <w:tcPr>
            <w:tcW w:w="1504"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2 776,4</w:t>
            </w:r>
          </w:p>
        </w:tc>
        <w:tc>
          <w:tcPr>
            <w:tcW w:w="1756"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2 804,3</w:t>
            </w:r>
          </w:p>
        </w:tc>
      </w:tr>
      <w:tr w:rsidR="004121E9" w:rsidRPr="00A15C4A" w:rsidTr="009C56CA">
        <w:trPr>
          <w:trHeight w:val="255"/>
        </w:trPr>
        <w:tc>
          <w:tcPr>
            <w:tcW w:w="4820" w:type="dxa"/>
            <w:tcBorders>
              <w:top w:val="nil"/>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t>Функционирование высшего должнос</w:t>
            </w:r>
            <w:r w:rsidRPr="00A15C4A">
              <w:rPr>
                <w:b/>
                <w:sz w:val="24"/>
                <w:szCs w:val="24"/>
              </w:rPr>
              <w:t>т</w:t>
            </w:r>
            <w:r w:rsidRPr="00A15C4A">
              <w:rPr>
                <w:b/>
                <w:sz w:val="24"/>
                <w:szCs w:val="24"/>
              </w:rPr>
              <w:t>ного лица субъекта Российской Федер</w:t>
            </w:r>
            <w:r w:rsidRPr="00A15C4A">
              <w:rPr>
                <w:b/>
                <w:sz w:val="24"/>
                <w:szCs w:val="24"/>
              </w:rPr>
              <w:t>а</w:t>
            </w:r>
            <w:r w:rsidRPr="00A15C4A">
              <w:rPr>
                <w:b/>
                <w:sz w:val="24"/>
                <w:szCs w:val="24"/>
              </w:rPr>
              <w:t>ции и муниципального образов</w:t>
            </w:r>
            <w:r w:rsidRPr="00A15C4A">
              <w:rPr>
                <w:b/>
                <w:sz w:val="24"/>
                <w:szCs w:val="24"/>
              </w:rPr>
              <w:t>а</w:t>
            </w:r>
            <w:r w:rsidRPr="00A15C4A">
              <w:rPr>
                <w:b/>
                <w:sz w:val="24"/>
                <w:szCs w:val="24"/>
              </w:rPr>
              <w:t>ния</w:t>
            </w:r>
          </w:p>
        </w:tc>
        <w:tc>
          <w:tcPr>
            <w:tcW w:w="708"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2125" w:type="dxa"/>
            <w:tcBorders>
              <w:top w:val="nil"/>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pStyle w:val="ab"/>
              <w:rPr>
                <w:b/>
                <w:sz w:val="24"/>
                <w:szCs w:val="24"/>
              </w:rPr>
            </w:pPr>
            <w:r w:rsidRPr="00A15C4A">
              <w:rPr>
                <w:b/>
                <w:sz w:val="24"/>
                <w:szCs w:val="24"/>
              </w:rPr>
              <w:t>1 097,4</w:t>
            </w:r>
          </w:p>
        </w:tc>
        <w:tc>
          <w:tcPr>
            <w:tcW w:w="1504"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1 108,4</w:t>
            </w:r>
          </w:p>
        </w:tc>
        <w:tc>
          <w:tcPr>
            <w:tcW w:w="1756"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1 119,5</w:t>
            </w:r>
          </w:p>
        </w:tc>
      </w:tr>
      <w:tr w:rsidR="004121E9" w:rsidRPr="00A15C4A" w:rsidTr="009C56CA">
        <w:trPr>
          <w:trHeight w:val="1358"/>
        </w:trPr>
        <w:tc>
          <w:tcPr>
            <w:tcW w:w="4820" w:type="dxa"/>
            <w:tcBorders>
              <w:top w:val="nil"/>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 xml:space="preserve">ронежской области </w:t>
            </w:r>
            <w:r w:rsidRPr="00A15C4A">
              <w:rPr>
                <w:b/>
                <w:bCs/>
                <w:color w:val="000000"/>
                <w:sz w:val="24"/>
                <w:szCs w:val="24"/>
              </w:rPr>
              <w:t>«Экономическое ра</w:t>
            </w:r>
            <w:r w:rsidRPr="00A15C4A">
              <w:rPr>
                <w:b/>
                <w:bCs/>
                <w:color w:val="000000"/>
                <w:sz w:val="24"/>
                <w:szCs w:val="24"/>
              </w:rPr>
              <w:t>з</w:t>
            </w:r>
            <w:r w:rsidRPr="00A15C4A">
              <w:rPr>
                <w:b/>
                <w:bCs/>
                <w:color w:val="000000"/>
                <w:sz w:val="24"/>
                <w:szCs w:val="24"/>
              </w:rPr>
              <w:t>витие и инновационная эконом</w:t>
            </w:r>
            <w:r w:rsidRPr="00A15C4A">
              <w:rPr>
                <w:b/>
                <w:bCs/>
                <w:color w:val="000000"/>
                <w:sz w:val="24"/>
                <w:szCs w:val="24"/>
              </w:rPr>
              <w:t>и</w:t>
            </w:r>
            <w:r w:rsidRPr="00A15C4A">
              <w:rPr>
                <w:b/>
                <w:bCs/>
                <w:color w:val="000000"/>
                <w:sz w:val="24"/>
                <w:szCs w:val="24"/>
              </w:rPr>
              <w:t>ка»</w:t>
            </w:r>
            <w:r w:rsidRPr="00A15C4A">
              <w:rPr>
                <w:b/>
                <w:color w:val="000000"/>
                <w:sz w:val="24"/>
                <w:szCs w:val="24"/>
              </w:rPr>
              <w:t xml:space="preserve"> </w:t>
            </w:r>
            <w:r w:rsidRPr="00A15C4A">
              <w:rPr>
                <w:b/>
                <w:bCs/>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02</w:t>
            </w:r>
          </w:p>
        </w:tc>
        <w:tc>
          <w:tcPr>
            <w:tcW w:w="2125" w:type="dxa"/>
            <w:tcBorders>
              <w:top w:val="nil"/>
              <w:left w:val="nil"/>
              <w:bottom w:val="single" w:sz="4" w:space="0" w:color="auto"/>
              <w:right w:val="single" w:sz="4" w:space="0" w:color="auto"/>
            </w:tcBorders>
            <w:vAlign w:val="bottom"/>
          </w:tcPr>
          <w:p w:rsidR="004121E9" w:rsidRPr="00A15C4A" w:rsidRDefault="004121E9" w:rsidP="009C56CA">
            <w:pPr>
              <w:rPr>
                <w:sz w:val="24"/>
                <w:szCs w:val="24"/>
              </w:rPr>
            </w:pPr>
            <w:r w:rsidRPr="00A15C4A">
              <w:rPr>
                <w:b/>
                <w:sz w:val="24"/>
                <w:szCs w:val="24"/>
              </w:rPr>
              <w:t>15 0 00 00000</w:t>
            </w:r>
          </w:p>
        </w:tc>
        <w:tc>
          <w:tcPr>
            <w:tcW w:w="992"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pStyle w:val="ab"/>
              <w:rPr>
                <w:b/>
                <w:sz w:val="24"/>
                <w:szCs w:val="24"/>
              </w:rPr>
            </w:pPr>
            <w:r w:rsidRPr="00A15C4A">
              <w:rPr>
                <w:b/>
                <w:sz w:val="24"/>
                <w:szCs w:val="24"/>
              </w:rPr>
              <w:t>1 097,4</w:t>
            </w:r>
          </w:p>
        </w:tc>
        <w:tc>
          <w:tcPr>
            <w:tcW w:w="1504"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1 108,4</w:t>
            </w:r>
          </w:p>
        </w:tc>
        <w:tc>
          <w:tcPr>
            <w:tcW w:w="1756" w:type="dxa"/>
            <w:tcBorders>
              <w:top w:val="nil"/>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1 119,5</w:t>
            </w:r>
          </w:p>
        </w:tc>
      </w:tr>
      <w:tr w:rsidR="004121E9" w:rsidRPr="00A15C4A" w:rsidTr="009C56CA">
        <w:trPr>
          <w:trHeight w:val="60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bCs/>
                <w:sz w:val="24"/>
                <w:szCs w:val="24"/>
              </w:rPr>
            </w:pPr>
            <w:r w:rsidRPr="00A15C4A">
              <w:rPr>
                <w:b/>
                <w:bCs/>
                <w:sz w:val="24"/>
                <w:szCs w:val="24"/>
              </w:rPr>
              <w:t xml:space="preserve">Комплекс процессных мероприятий «Обеспечение деятельности главы </w:t>
            </w:r>
            <w:r w:rsidRPr="00A15C4A">
              <w:rPr>
                <w:b/>
                <w:bCs/>
                <w:sz w:val="24"/>
                <w:szCs w:val="24"/>
              </w:rPr>
              <w:lastRenderedPageBreak/>
              <w:t>П</w:t>
            </w:r>
            <w:r w:rsidRPr="00A15C4A">
              <w:rPr>
                <w:b/>
                <w:bCs/>
                <w:sz w:val="24"/>
                <w:szCs w:val="24"/>
              </w:rPr>
              <w:t>а</w:t>
            </w:r>
            <w:r w:rsidRPr="00A15C4A">
              <w:rPr>
                <w:b/>
                <w:bCs/>
                <w:sz w:val="24"/>
                <w:szCs w:val="24"/>
              </w:rPr>
              <w:t>рижскокоммунского сельского п</w:t>
            </w:r>
            <w:r w:rsidRPr="00A15C4A">
              <w:rPr>
                <w:b/>
                <w:bCs/>
                <w:sz w:val="24"/>
                <w:szCs w:val="24"/>
              </w:rPr>
              <w:t>о</w:t>
            </w:r>
            <w:r w:rsidRPr="00A15C4A">
              <w:rPr>
                <w:b/>
                <w:bCs/>
                <w:sz w:val="24"/>
                <w:szCs w:val="24"/>
              </w:rPr>
              <w:t>селения Верхнехавского муниц</w:t>
            </w:r>
            <w:r w:rsidRPr="00A15C4A">
              <w:rPr>
                <w:b/>
                <w:bCs/>
                <w:sz w:val="24"/>
                <w:szCs w:val="24"/>
              </w:rPr>
              <w:t>и</w:t>
            </w:r>
            <w:r w:rsidRPr="00A15C4A">
              <w:rPr>
                <w:b/>
                <w:bCs/>
                <w:sz w:val="24"/>
                <w:szCs w:val="24"/>
              </w:rPr>
              <w:t>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pStyle w:val="ab"/>
              <w:rPr>
                <w:b/>
                <w:sz w:val="24"/>
                <w:szCs w:val="24"/>
              </w:rPr>
            </w:pPr>
            <w:r w:rsidRPr="00A15C4A">
              <w:rPr>
                <w:b/>
                <w:sz w:val="24"/>
                <w:szCs w:val="24"/>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pStyle w:val="ab"/>
              <w:rPr>
                <w:b/>
                <w:sz w:val="24"/>
                <w:szCs w:val="24"/>
              </w:rPr>
            </w:pPr>
            <w:r w:rsidRPr="00A15C4A">
              <w:rPr>
                <w:b/>
                <w:sz w:val="24"/>
                <w:szCs w:val="24"/>
              </w:rPr>
              <w:t>1 119,5</w:t>
            </w:r>
          </w:p>
        </w:tc>
      </w:tr>
      <w:tr w:rsidR="004121E9" w:rsidRPr="00A15C4A" w:rsidTr="009C56CA">
        <w:trPr>
          <w:trHeight w:val="2266"/>
        </w:trPr>
        <w:tc>
          <w:tcPr>
            <w:tcW w:w="4820" w:type="dxa"/>
            <w:tcBorders>
              <w:top w:val="nil"/>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Расходы на обеспечение деятельности главы Парижскокоммунского сел</w:t>
            </w:r>
            <w:r w:rsidRPr="00A15C4A">
              <w:rPr>
                <w:sz w:val="24"/>
                <w:szCs w:val="24"/>
              </w:rPr>
              <w:t>ь</w:t>
            </w:r>
            <w:r w:rsidRPr="00A15C4A">
              <w:rPr>
                <w:sz w:val="24"/>
                <w:szCs w:val="24"/>
              </w:rPr>
              <w:t>ского поселения  Верхнехавского муниц</w:t>
            </w:r>
            <w:r w:rsidRPr="00A15C4A">
              <w:rPr>
                <w:sz w:val="24"/>
                <w:szCs w:val="24"/>
              </w:rPr>
              <w:t>и</w:t>
            </w:r>
            <w:r w:rsidRPr="00A15C4A">
              <w:rPr>
                <w:sz w:val="24"/>
                <w:szCs w:val="24"/>
              </w:rPr>
              <w:t xml:space="preserve">пального района </w:t>
            </w:r>
            <w:r w:rsidRPr="00A15C4A">
              <w:rPr>
                <w:color w:val="000000"/>
                <w:sz w:val="24"/>
                <w:szCs w:val="24"/>
              </w:rPr>
              <w:t>(</w:t>
            </w:r>
            <w:r w:rsidRPr="00A15C4A">
              <w:rPr>
                <w:sz w:val="24"/>
                <w:szCs w:val="24"/>
              </w:rPr>
              <w:t>Расходы на выплаты персоналу в целях обеспечения выполнения функций госуда</w:t>
            </w:r>
            <w:r w:rsidRPr="00A15C4A">
              <w:rPr>
                <w:sz w:val="24"/>
                <w:szCs w:val="24"/>
              </w:rPr>
              <w:t>р</w:t>
            </w:r>
            <w:r w:rsidRPr="00A15C4A">
              <w:rPr>
                <w:sz w:val="24"/>
                <w:szCs w:val="24"/>
              </w:rPr>
              <w:t>ственными (муниципальными) органами, казенными учреждениями, органами упра</w:t>
            </w:r>
            <w:r w:rsidRPr="00A15C4A">
              <w:rPr>
                <w:sz w:val="24"/>
                <w:szCs w:val="24"/>
              </w:rPr>
              <w:t>в</w:t>
            </w:r>
            <w:r w:rsidRPr="00A15C4A">
              <w:rPr>
                <w:sz w:val="24"/>
                <w:szCs w:val="24"/>
              </w:rPr>
              <w:t xml:space="preserve">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02</w:t>
            </w:r>
          </w:p>
        </w:tc>
        <w:tc>
          <w:tcPr>
            <w:tcW w:w="2125" w:type="dxa"/>
            <w:tcBorders>
              <w:top w:val="nil"/>
              <w:left w:val="nil"/>
              <w:bottom w:val="single" w:sz="4" w:space="0" w:color="auto"/>
              <w:right w:val="single" w:sz="4" w:space="0" w:color="auto"/>
            </w:tcBorders>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15 4 01 92020</w:t>
            </w:r>
          </w:p>
        </w:tc>
        <w:tc>
          <w:tcPr>
            <w:tcW w:w="992" w:type="dxa"/>
            <w:tcBorders>
              <w:top w:val="nil"/>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pStyle w:val="ab"/>
              <w:rPr>
                <w:sz w:val="24"/>
                <w:szCs w:val="24"/>
              </w:rPr>
            </w:pPr>
            <w:r w:rsidRPr="00A15C4A">
              <w:rPr>
                <w:sz w:val="24"/>
                <w:szCs w:val="24"/>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pStyle w:val="ab"/>
              <w:rPr>
                <w:sz w:val="24"/>
                <w:szCs w:val="24"/>
              </w:rPr>
            </w:pPr>
            <w:r w:rsidRPr="00A15C4A">
              <w:rPr>
                <w:sz w:val="24"/>
                <w:szCs w:val="24"/>
              </w:rPr>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pStyle w:val="ab"/>
              <w:rPr>
                <w:sz w:val="24"/>
                <w:szCs w:val="24"/>
              </w:rPr>
            </w:pPr>
            <w:r w:rsidRPr="00A15C4A">
              <w:rPr>
                <w:sz w:val="24"/>
                <w:szCs w:val="24"/>
              </w:rPr>
              <w:t>1 119,5</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t>Функционирование Правительства Ро</w:t>
            </w:r>
            <w:r w:rsidRPr="00A15C4A">
              <w:rPr>
                <w:b/>
                <w:sz w:val="24"/>
                <w:szCs w:val="24"/>
              </w:rPr>
              <w:t>с</w:t>
            </w:r>
            <w:r w:rsidRPr="00A15C4A">
              <w:rPr>
                <w:b/>
                <w:sz w:val="24"/>
                <w:szCs w:val="24"/>
              </w:rPr>
              <w:t>сийской Федерации, высших исполн</w:t>
            </w:r>
            <w:r w:rsidRPr="00A15C4A">
              <w:rPr>
                <w:b/>
                <w:sz w:val="24"/>
                <w:szCs w:val="24"/>
              </w:rPr>
              <w:t>и</w:t>
            </w:r>
            <w:r w:rsidRPr="00A15C4A">
              <w:rPr>
                <w:b/>
                <w:sz w:val="24"/>
                <w:szCs w:val="24"/>
              </w:rPr>
              <w:t>тельных органов государстве</w:t>
            </w:r>
            <w:r w:rsidRPr="00A15C4A">
              <w:rPr>
                <w:b/>
                <w:sz w:val="24"/>
                <w:szCs w:val="24"/>
              </w:rPr>
              <w:t>н</w:t>
            </w:r>
            <w:r w:rsidRPr="00A15C4A">
              <w:rPr>
                <w:b/>
                <w:sz w:val="24"/>
                <w:szCs w:val="24"/>
              </w:rPr>
              <w:t>ной власти субъектов Российской Федерации, мес</w:t>
            </w:r>
            <w:r w:rsidRPr="00A15C4A">
              <w:rPr>
                <w:b/>
                <w:sz w:val="24"/>
                <w:szCs w:val="24"/>
              </w:rPr>
              <w:t>т</w:t>
            </w:r>
            <w:r w:rsidRPr="00A15C4A">
              <w:rPr>
                <w:b/>
                <w:sz w:val="24"/>
                <w:szCs w:val="24"/>
              </w:rPr>
              <w:t>ных адм</w:t>
            </w:r>
            <w:r w:rsidRPr="00A15C4A">
              <w:rPr>
                <w:b/>
                <w:sz w:val="24"/>
                <w:szCs w:val="24"/>
              </w:rPr>
              <w:t>и</w:t>
            </w:r>
            <w:r w:rsidRPr="00A15C4A">
              <w:rPr>
                <w:b/>
                <w:sz w:val="24"/>
                <w:szCs w:val="24"/>
              </w:rPr>
              <w:t>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1 684,8</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 xml:space="preserve">ронежской области </w:t>
            </w:r>
            <w:r w:rsidRPr="00A15C4A">
              <w:rPr>
                <w:b/>
                <w:bCs/>
                <w:color w:val="000000"/>
                <w:sz w:val="24"/>
                <w:szCs w:val="24"/>
              </w:rPr>
              <w:t>«Экономическое ра</w:t>
            </w:r>
            <w:r w:rsidRPr="00A15C4A">
              <w:rPr>
                <w:b/>
                <w:bCs/>
                <w:color w:val="000000"/>
                <w:sz w:val="24"/>
                <w:szCs w:val="24"/>
              </w:rPr>
              <w:t>з</w:t>
            </w:r>
            <w:r w:rsidRPr="00A15C4A">
              <w:rPr>
                <w:b/>
                <w:bCs/>
                <w:color w:val="000000"/>
                <w:sz w:val="24"/>
                <w:szCs w:val="24"/>
              </w:rPr>
              <w:t>витие и инновационная эконом</w:t>
            </w:r>
            <w:r w:rsidRPr="00A15C4A">
              <w:rPr>
                <w:b/>
                <w:bCs/>
                <w:color w:val="000000"/>
                <w:sz w:val="24"/>
                <w:szCs w:val="24"/>
              </w:rPr>
              <w:t>и</w:t>
            </w:r>
            <w:r w:rsidRPr="00A15C4A">
              <w:rPr>
                <w:b/>
                <w:bCs/>
                <w:color w:val="000000"/>
                <w:sz w:val="24"/>
                <w:szCs w:val="24"/>
              </w:rPr>
              <w:t>ка»</w:t>
            </w:r>
            <w:r w:rsidRPr="00A15C4A">
              <w:rPr>
                <w:b/>
                <w:color w:val="000000"/>
                <w:sz w:val="24"/>
                <w:szCs w:val="24"/>
              </w:rPr>
              <w:t xml:space="preserve"> </w:t>
            </w:r>
            <w:r w:rsidRPr="00A15C4A">
              <w:rPr>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1 684,8</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sz w:val="24"/>
                <w:szCs w:val="24"/>
              </w:rPr>
            </w:pPr>
            <w:r w:rsidRPr="00A15C4A">
              <w:rPr>
                <w:b/>
                <w:sz w:val="24"/>
                <w:szCs w:val="24"/>
              </w:rPr>
              <w:lastRenderedPageBreak/>
              <w:t>Комплекс процессных меропри</w:t>
            </w:r>
            <w:r w:rsidRPr="00A15C4A">
              <w:rPr>
                <w:b/>
                <w:sz w:val="24"/>
                <w:szCs w:val="24"/>
              </w:rPr>
              <w:t>я</w:t>
            </w:r>
            <w:r w:rsidRPr="00A15C4A">
              <w:rPr>
                <w:b/>
                <w:sz w:val="24"/>
                <w:szCs w:val="24"/>
              </w:rPr>
              <w:t>тий  «Обеспечение деятельности органов м</w:t>
            </w:r>
            <w:r w:rsidRPr="00A15C4A">
              <w:rPr>
                <w:b/>
                <w:sz w:val="24"/>
                <w:szCs w:val="24"/>
              </w:rPr>
              <w:t>е</w:t>
            </w:r>
            <w:r w:rsidRPr="00A15C4A">
              <w:rPr>
                <w:b/>
                <w:sz w:val="24"/>
                <w:szCs w:val="24"/>
              </w:rPr>
              <w:t>стного с</w:t>
            </w:r>
            <w:r w:rsidRPr="00A15C4A">
              <w:rPr>
                <w:b/>
                <w:sz w:val="24"/>
                <w:szCs w:val="24"/>
              </w:rPr>
              <w:t>а</w:t>
            </w:r>
            <w:r w:rsidRPr="00A15C4A">
              <w:rPr>
                <w:b/>
                <w:sz w:val="24"/>
                <w:szCs w:val="24"/>
              </w:rPr>
              <w:t>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2 403,6</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1 684,8</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color w:val="000000"/>
                <w:sz w:val="24"/>
                <w:szCs w:val="24"/>
              </w:rPr>
              <w:t>Расходы на обеспечение  деятельности о</w:t>
            </w:r>
            <w:r w:rsidRPr="00A15C4A">
              <w:rPr>
                <w:color w:val="000000"/>
                <w:sz w:val="24"/>
                <w:szCs w:val="24"/>
              </w:rPr>
              <w:t>р</w:t>
            </w:r>
            <w:r w:rsidRPr="00A15C4A">
              <w:rPr>
                <w:color w:val="000000"/>
                <w:sz w:val="24"/>
                <w:szCs w:val="24"/>
              </w:rPr>
              <w:t>ганов местного самоуправления (Ра</w:t>
            </w:r>
            <w:r w:rsidRPr="00A15C4A">
              <w:rPr>
                <w:color w:val="000000"/>
                <w:sz w:val="24"/>
                <w:szCs w:val="24"/>
              </w:rPr>
              <w:t>с</w:t>
            </w:r>
            <w:r w:rsidRPr="00A15C4A">
              <w:rPr>
                <w:color w:val="000000"/>
                <w:sz w:val="24"/>
                <w:szCs w:val="24"/>
              </w:rPr>
              <w:t>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w:t>
            </w:r>
            <w:r w:rsidRPr="00A15C4A">
              <w:rPr>
                <w:color w:val="000000"/>
                <w:sz w:val="24"/>
                <w:szCs w:val="24"/>
              </w:rPr>
              <w:t>у</w:t>
            </w:r>
            <w:r w:rsidRPr="00A15C4A">
              <w:rPr>
                <w:color w:val="000000"/>
                <w:sz w:val="24"/>
                <w:szCs w:val="24"/>
              </w:rPr>
              <w:t xml:space="preserve">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1 651,3</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1 684,8</w:t>
            </w:r>
          </w:p>
        </w:tc>
      </w:tr>
      <w:tr w:rsidR="004121E9" w:rsidRPr="00A15C4A" w:rsidTr="009C56CA">
        <w:trPr>
          <w:trHeight w:val="108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color w:val="000000"/>
                <w:sz w:val="24"/>
                <w:szCs w:val="24"/>
              </w:rPr>
              <w:t>Расходы на обеспечение  деятельности о</w:t>
            </w:r>
            <w:r w:rsidRPr="00A15C4A">
              <w:rPr>
                <w:color w:val="000000"/>
                <w:sz w:val="24"/>
                <w:szCs w:val="24"/>
              </w:rPr>
              <w:t>р</w:t>
            </w:r>
            <w:r w:rsidRPr="00A15C4A">
              <w:rPr>
                <w:color w:val="000000"/>
                <w:sz w:val="24"/>
                <w:szCs w:val="24"/>
              </w:rPr>
              <w:t>ганов местного самоуправления (Закупка  товаров, работ и услуг для государс</w:t>
            </w:r>
            <w:r w:rsidRPr="00A15C4A">
              <w:rPr>
                <w:color w:val="000000"/>
                <w:sz w:val="24"/>
                <w:szCs w:val="24"/>
              </w:rPr>
              <w:t>т</w:t>
            </w:r>
            <w:r w:rsidRPr="00A15C4A">
              <w:rPr>
                <w:color w:val="000000"/>
                <w:sz w:val="24"/>
                <w:szCs w:val="24"/>
              </w:rPr>
              <w:t>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04</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615,3</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876"/>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color w:val="000000"/>
                <w:sz w:val="24"/>
                <w:szCs w:val="24"/>
              </w:rPr>
            </w:pPr>
            <w:r w:rsidRPr="00A15C4A">
              <w:rPr>
                <w:color w:val="000000"/>
                <w:sz w:val="24"/>
                <w:szCs w:val="24"/>
              </w:rPr>
              <w:t>Расходы на обеспечение  деятельности о</w:t>
            </w:r>
            <w:r w:rsidRPr="00A15C4A">
              <w:rPr>
                <w:color w:val="000000"/>
                <w:sz w:val="24"/>
                <w:szCs w:val="24"/>
              </w:rPr>
              <w:t>р</w:t>
            </w:r>
            <w:r w:rsidRPr="00A15C4A">
              <w:rPr>
                <w:color w:val="000000"/>
                <w:sz w:val="24"/>
                <w:szCs w:val="24"/>
              </w:rPr>
              <w:t>ганов местного самоуправления (Иные бюдже</w:t>
            </w:r>
            <w:r w:rsidRPr="00A15C4A">
              <w:rPr>
                <w:color w:val="000000"/>
                <w:sz w:val="24"/>
                <w:szCs w:val="24"/>
              </w:rPr>
              <w:t>т</w:t>
            </w:r>
            <w:r w:rsidRPr="00A15C4A">
              <w:rPr>
                <w:color w:val="000000"/>
                <w:sz w:val="24"/>
                <w:szCs w:val="24"/>
              </w:rPr>
              <w:t>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p w:rsidR="004121E9" w:rsidRDefault="004121E9" w:rsidP="009C56CA">
            <w:pPr>
              <w:rPr>
                <w:sz w:val="24"/>
                <w:szCs w:val="24"/>
              </w:rPr>
            </w:pPr>
          </w:p>
          <w:p w:rsidR="004121E9" w:rsidRPr="00A15C4A" w:rsidRDefault="004121E9" w:rsidP="009C56CA">
            <w:pPr>
              <w:rPr>
                <w:sz w:val="24"/>
                <w:szCs w:val="24"/>
              </w:rPr>
            </w:pPr>
            <w:r>
              <w:rPr>
                <w:sz w:val="24"/>
                <w:szCs w:val="24"/>
              </w:rPr>
              <w:t>0</w:t>
            </w:r>
            <w:r w:rsidRPr="00A15C4A">
              <w:rPr>
                <w:sz w:val="24"/>
                <w:szCs w:val="24"/>
              </w:rPr>
              <w:t>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04</w:t>
            </w:r>
          </w:p>
        </w:tc>
        <w:tc>
          <w:tcPr>
            <w:tcW w:w="2125" w:type="dxa"/>
            <w:tcBorders>
              <w:top w:val="single" w:sz="4" w:space="0" w:color="auto"/>
              <w:left w:val="nil"/>
              <w:bottom w:val="single" w:sz="4" w:space="0" w:color="auto"/>
              <w:right w:val="single" w:sz="4" w:space="0" w:color="auto"/>
            </w:tcBorders>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137,0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color w:val="000000"/>
                <w:sz w:val="24"/>
                <w:szCs w:val="24"/>
              </w:rPr>
            </w:pPr>
            <w:r w:rsidRPr="00A15C4A">
              <w:rPr>
                <w:b/>
                <w:color w:val="000000"/>
                <w:sz w:val="24"/>
                <w:szCs w:val="24"/>
              </w:rPr>
              <w:t>Обеспечение проведения выборов и р</w:t>
            </w:r>
            <w:r w:rsidRPr="00A15C4A">
              <w:rPr>
                <w:b/>
                <w:color w:val="000000"/>
                <w:sz w:val="24"/>
                <w:szCs w:val="24"/>
              </w:rPr>
              <w:t>е</w:t>
            </w:r>
            <w:r w:rsidRPr="00A15C4A">
              <w:rPr>
                <w:b/>
                <w:color w:val="000000"/>
                <w:sz w:val="24"/>
                <w:szCs w:val="24"/>
              </w:rPr>
              <w:t>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color w:val="000000"/>
                <w:sz w:val="24"/>
                <w:szCs w:val="24"/>
              </w:rPr>
            </w:pPr>
            <w:r w:rsidRPr="00A15C4A">
              <w:rPr>
                <w:b/>
                <w:color w:val="000000"/>
                <w:sz w:val="24"/>
                <w:szCs w:val="24"/>
              </w:rPr>
              <w:lastRenderedPageBreak/>
              <w:t xml:space="preserve">Обеспечение муниципального </w:t>
            </w:r>
            <w:proofErr w:type="spellStart"/>
            <w:r w:rsidRPr="00A15C4A">
              <w:rPr>
                <w:b/>
                <w:color w:val="000000"/>
                <w:sz w:val="24"/>
                <w:szCs w:val="24"/>
              </w:rPr>
              <w:t>управлния</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color w:val="000000"/>
                <w:sz w:val="24"/>
                <w:szCs w:val="24"/>
              </w:rPr>
            </w:pPr>
            <w:r w:rsidRPr="00A15C4A">
              <w:rPr>
                <w:sz w:val="24"/>
                <w:szCs w:val="24"/>
              </w:rPr>
              <w:t>Проведение выборов в органы местного с</w:t>
            </w:r>
            <w:r w:rsidRPr="00A15C4A">
              <w:rPr>
                <w:sz w:val="24"/>
                <w:szCs w:val="24"/>
              </w:rPr>
              <w:t>а</w:t>
            </w:r>
            <w:r w:rsidRPr="00A15C4A">
              <w:rPr>
                <w:sz w:val="24"/>
                <w:szCs w:val="24"/>
              </w:rPr>
              <w:t xml:space="preserve">моуправления </w:t>
            </w:r>
            <w:r w:rsidRPr="00A15C4A">
              <w:rPr>
                <w:color w:val="000000"/>
                <w:sz w:val="24"/>
                <w:szCs w:val="24"/>
              </w:rPr>
              <w:t>(Иные бюджетные ассигн</w:t>
            </w:r>
            <w:r w:rsidRPr="00A15C4A">
              <w:rPr>
                <w:color w:val="000000"/>
                <w:sz w:val="24"/>
                <w:szCs w:val="24"/>
              </w:rPr>
              <w:t>о</w:t>
            </w:r>
            <w:r w:rsidRPr="00A15C4A">
              <w:rPr>
                <w:color w:val="000000"/>
                <w:sz w:val="24"/>
                <w:szCs w:val="24"/>
              </w:rPr>
              <w:t>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07</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177,5</w:t>
            </w:r>
          </w:p>
        </w:tc>
      </w:tr>
      <w:tr w:rsidR="004121E9" w:rsidRPr="00A15C4A"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Мобилизационная и вневойсковая подг</w:t>
            </w:r>
            <w:r w:rsidRPr="00A15C4A">
              <w:rPr>
                <w:b/>
                <w:sz w:val="24"/>
                <w:szCs w:val="24"/>
              </w:rPr>
              <w:t>о</w:t>
            </w:r>
            <w:r w:rsidRPr="00A15C4A">
              <w:rPr>
                <w:b/>
                <w:sz w:val="24"/>
                <w:szCs w:val="24"/>
              </w:rPr>
              <w:t>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177,5</w:t>
            </w:r>
          </w:p>
        </w:tc>
      </w:tr>
      <w:tr w:rsidR="004121E9" w:rsidRPr="00A15C4A" w:rsidTr="009C56CA">
        <w:trPr>
          <w:trHeight w:val="34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bCs/>
                <w:color w:val="000000"/>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 xml:space="preserve">ронежской области </w:t>
            </w:r>
            <w:r w:rsidRPr="00A15C4A">
              <w:rPr>
                <w:b/>
                <w:bCs/>
                <w:color w:val="000000"/>
                <w:sz w:val="24"/>
                <w:szCs w:val="24"/>
              </w:rPr>
              <w:t>«Экономическое ра</w:t>
            </w:r>
            <w:r w:rsidRPr="00A15C4A">
              <w:rPr>
                <w:b/>
                <w:bCs/>
                <w:color w:val="000000"/>
                <w:sz w:val="24"/>
                <w:szCs w:val="24"/>
              </w:rPr>
              <w:t>з</w:t>
            </w:r>
            <w:r w:rsidRPr="00A15C4A">
              <w:rPr>
                <w:b/>
                <w:bCs/>
                <w:color w:val="000000"/>
                <w:sz w:val="24"/>
                <w:szCs w:val="24"/>
              </w:rPr>
              <w:t xml:space="preserve">витие и </w:t>
            </w:r>
          </w:p>
          <w:p w:rsidR="004121E9" w:rsidRPr="00A15C4A" w:rsidRDefault="004121E9" w:rsidP="009C56CA">
            <w:pPr>
              <w:rPr>
                <w:b/>
                <w:sz w:val="24"/>
                <w:szCs w:val="24"/>
              </w:rPr>
            </w:pPr>
            <w:r w:rsidRPr="00A15C4A">
              <w:rPr>
                <w:b/>
                <w:bCs/>
                <w:color w:val="000000"/>
                <w:sz w:val="24"/>
                <w:szCs w:val="24"/>
              </w:rPr>
              <w:t>инновационная эконом</w:t>
            </w:r>
            <w:r w:rsidRPr="00A15C4A">
              <w:rPr>
                <w:b/>
                <w:bCs/>
                <w:color w:val="000000"/>
                <w:sz w:val="24"/>
                <w:szCs w:val="24"/>
              </w:rPr>
              <w:t>и</w:t>
            </w:r>
            <w:r w:rsidRPr="00A15C4A">
              <w:rPr>
                <w:b/>
                <w:bCs/>
                <w:color w:val="000000"/>
                <w:sz w:val="24"/>
                <w:szCs w:val="24"/>
              </w:rPr>
              <w:t>ка»</w:t>
            </w:r>
            <w:r w:rsidRPr="00A15C4A">
              <w:rPr>
                <w:b/>
                <w:color w:val="000000"/>
                <w:sz w:val="24"/>
                <w:szCs w:val="24"/>
              </w:rPr>
              <w:t xml:space="preserve"> </w:t>
            </w:r>
            <w:r w:rsidRPr="00A15C4A">
              <w:rPr>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177,5</w:t>
            </w:r>
          </w:p>
        </w:tc>
      </w:tr>
      <w:tr w:rsidR="004121E9" w:rsidRPr="00A15C4A" w:rsidTr="009C56CA">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Комплекс процессных меропри</w:t>
            </w:r>
            <w:r w:rsidRPr="00A15C4A">
              <w:rPr>
                <w:b/>
                <w:sz w:val="24"/>
                <w:szCs w:val="24"/>
              </w:rPr>
              <w:t>я</w:t>
            </w:r>
            <w:r w:rsidRPr="00A15C4A">
              <w:rPr>
                <w:b/>
                <w:sz w:val="24"/>
                <w:szCs w:val="24"/>
              </w:rPr>
              <w:t>тий  «Осуществление первичного воинского учета на территориях, где отсутствуют военные комисс</w:t>
            </w:r>
            <w:r w:rsidRPr="00A15C4A">
              <w:rPr>
                <w:b/>
                <w:sz w:val="24"/>
                <w:szCs w:val="24"/>
              </w:rPr>
              <w:t>а</w:t>
            </w:r>
            <w:r w:rsidRPr="00A15C4A">
              <w:rPr>
                <w:b/>
                <w:sz w:val="24"/>
                <w:szCs w:val="24"/>
              </w:rPr>
              <w:t>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156,2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177,5</w:t>
            </w:r>
          </w:p>
        </w:tc>
      </w:tr>
      <w:tr w:rsidR="004121E9" w:rsidRPr="00A15C4A" w:rsidTr="009C56CA">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Расходы на осуществление первичного в</w:t>
            </w:r>
            <w:r w:rsidRPr="00A15C4A">
              <w:rPr>
                <w:sz w:val="24"/>
                <w:szCs w:val="24"/>
              </w:rPr>
              <w:t>о</w:t>
            </w:r>
            <w:r w:rsidRPr="00A15C4A">
              <w:rPr>
                <w:sz w:val="24"/>
                <w:szCs w:val="24"/>
              </w:rPr>
              <w:t>инского учета на территориях, где отсутс</w:t>
            </w:r>
            <w:r w:rsidRPr="00A15C4A">
              <w:rPr>
                <w:sz w:val="24"/>
                <w:szCs w:val="24"/>
              </w:rPr>
              <w:t>т</w:t>
            </w:r>
            <w:r w:rsidRPr="00A15C4A">
              <w:rPr>
                <w:sz w:val="24"/>
                <w:szCs w:val="24"/>
              </w:rPr>
              <w:t xml:space="preserve">вуют военные комиссариаты (Расходы на выплаты персоналу в целях обеспечения выполнения функций государственными (муниципальными) </w:t>
            </w:r>
            <w:r w:rsidRPr="00A15C4A">
              <w:rPr>
                <w:sz w:val="24"/>
                <w:szCs w:val="24"/>
              </w:rPr>
              <w:lastRenderedPageBreak/>
              <w:t>органами, казенными учреждениями, органами управления гос</w:t>
            </w:r>
            <w:r w:rsidRPr="00A15C4A">
              <w:rPr>
                <w:sz w:val="24"/>
                <w:szCs w:val="24"/>
              </w:rPr>
              <w:t>у</w:t>
            </w:r>
            <w:r w:rsidRPr="00A15C4A">
              <w:rPr>
                <w:sz w:val="24"/>
                <w:szCs w:val="24"/>
              </w:rPr>
              <w:t>дарственными внебюджетн</w:t>
            </w:r>
            <w:r w:rsidRPr="00A15C4A">
              <w:rPr>
                <w:sz w:val="24"/>
                <w:szCs w:val="24"/>
              </w:rPr>
              <w:t>ы</w:t>
            </w:r>
            <w:r w:rsidRPr="00A15C4A">
              <w:rPr>
                <w:sz w:val="24"/>
                <w:szCs w:val="24"/>
              </w:rPr>
              <w:t xml:space="preserve">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124,2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125,5</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126,7</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sz w:val="24"/>
                <w:szCs w:val="24"/>
              </w:rPr>
              <w:t>Расходы на осуществление первичного в</w:t>
            </w:r>
            <w:r w:rsidRPr="00A15C4A">
              <w:rPr>
                <w:sz w:val="24"/>
                <w:szCs w:val="24"/>
              </w:rPr>
              <w:t>о</w:t>
            </w:r>
            <w:r w:rsidRPr="00A15C4A">
              <w:rPr>
                <w:sz w:val="24"/>
                <w:szCs w:val="24"/>
              </w:rPr>
              <w:t>инского учета на территориях, где отсутс</w:t>
            </w:r>
            <w:r w:rsidRPr="00A15C4A">
              <w:rPr>
                <w:sz w:val="24"/>
                <w:szCs w:val="24"/>
              </w:rPr>
              <w:t>т</w:t>
            </w:r>
            <w:r w:rsidRPr="00A15C4A">
              <w:rPr>
                <w:sz w:val="24"/>
                <w:szCs w:val="24"/>
              </w:rPr>
              <w:t xml:space="preserve">вуют военные комиссариаты </w:t>
            </w:r>
            <w:r w:rsidRPr="00A15C4A">
              <w:rPr>
                <w:color w:val="000000"/>
                <w:sz w:val="24"/>
                <w:szCs w:val="24"/>
              </w:rPr>
              <w:t>(Закупка  тов</w:t>
            </w:r>
            <w:r w:rsidRPr="00A15C4A">
              <w:rPr>
                <w:color w:val="000000"/>
                <w:sz w:val="24"/>
                <w:szCs w:val="24"/>
              </w:rPr>
              <w:t>а</w:t>
            </w:r>
            <w:r w:rsidRPr="00A15C4A">
              <w:rPr>
                <w:color w:val="000000"/>
                <w:sz w:val="24"/>
                <w:szCs w:val="24"/>
              </w:rPr>
              <w:t>ров, работ и услуг для гос</w:t>
            </w:r>
            <w:r w:rsidRPr="00A15C4A">
              <w:rPr>
                <w:color w:val="000000"/>
                <w:sz w:val="24"/>
                <w:szCs w:val="24"/>
              </w:rPr>
              <w:t>у</w:t>
            </w:r>
            <w:r w:rsidRPr="00A15C4A">
              <w:rPr>
                <w:color w:val="000000"/>
                <w:sz w:val="24"/>
                <w:szCs w:val="24"/>
              </w:rPr>
              <w:t>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32,0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45,8</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50,8</w:t>
            </w:r>
          </w:p>
        </w:tc>
      </w:tr>
      <w:tr w:rsidR="004121E9" w:rsidRPr="00A15C4A" w:rsidTr="009C56CA">
        <w:trPr>
          <w:trHeight w:val="25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6 426,0</w:t>
            </w:r>
          </w:p>
        </w:tc>
      </w:tr>
      <w:tr w:rsidR="004121E9" w:rsidRPr="00A15C4A" w:rsidTr="009C56CA">
        <w:trPr>
          <w:trHeight w:val="34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Дорожное хозяйство (дорожные фо</w:t>
            </w:r>
            <w:r w:rsidRPr="00A15C4A">
              <w:rPr>
                <w:b/>
                <w:sz w:val="24"/>
                <w:szCs w:val="24"/>
              </w:rPr>
              <w:t>н</w:t>
            </w:r>
            <w:r w:rsidRPr="00A15C4A">
              <w:rPr>
                <w:b/>
                <w:sz w:val="24"/>
                <w:szCs w:val="24"/>
              </w:rPr>
              <w:t>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6 426,0</w:t>
            </w:r>
          </w:p>
        </w:tc>
      </w:tr>
      <w:tr w:rsidR="004121E9" w:rsidRPr="00A15C4A" w:rsidTr="009C56CA">
        <w:trPr>
          <w:trHeight w:val="257"/>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ронежской обла</w:t>
            </w:r>
            <w:r w:rsidRPr="00A15C4A">
              <w:rPr>
                <w:b/>
                <w:sz w:val="24"/>
                <w:szCs w:val="24"/>
              </w:rPr>
              <w:t>с</w:t>
            </w:r>
            <w:r w:rsidRPr="00A15C4A">
              <w:rPr>
                <w:b/>
                <w:sz w:val="24"/>
                <w:szCs w:val="24"/>
              </w:rPr>
              <w:t>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6 426,0</w:t>
            </w:r>
          </w:p>
        </w:tc>
      </w:tr>
      <w:tr w:rsidR="004121E9" w:rsidRPr="00A15C4A"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bCs/>
                <w:sz w:val="24"/>
                <w:szCs w:val="24"/>
              </w:rPr>
            </w:pPr>
            <w:r w:rsidRPr="00A15C4A">
              <w:rPr>
                <w:b/>
                <w:bCs/>
                <w:sz w:val="24"/>
                <w:szCs w:val="24"/>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6 426,0</w:t>
            </w:r>
          </w:p>
        </w:tc>
      </w:tr>
      <w:tr w:rsidR="004121E9" w:rsidRPr="00A15C4A"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Cs/>
                <w:sz w:val="24"/>
                <w:szCs w:val="24"/>
              </w:rPr>
            </w:pPr>
            <w:r w:rsidRPr="00A15C4A">
              <w:rPr>
                <w:bCs/>
                <w:sz w:val="24"/>
                <w:szCs w:val="24"/>
              </w:rPr>
              <w:t>Расходы на капитальный ремонт и ремонт автомобильных дорог общего пользования П</w:t>
            </w:r>
            <w:r w:rsidRPr="00A15C4A">
              <w:rPr>
                <w:bCs/>
                <w:sz w:val="24"/>
                <w:szCs w:val="24"/>
              </w:rPr>
              <w:t>а</w:t>
            </w:r>
            <w:r w:rsidRPr="00A15C4A">
              <w:rPr>
                <w:bCs/>
                <w:sz w:val="24"/>
                <w:szCs w:val="24"/>
              </w:rPr>
              <w:t xml:space="preserve">рижскокоммунского сельского поселения </w:t>
            </w:r>
            <w:r w:rsidRPr="00A15C4A">
              <w:rPr>
                <w:bCs/>
                <w:sz w:val="24"/>
                <w:szCs w:val="24"/>
              </w:rPr>
              <w:lastRenderedPageBreak/>
              <w:t>Верхнехавского муниципального района (Закупка товаров, работ и услуг для гос</w:t>
            </w:r>
            <w:r w:rsidRPr="00A15C4A">
              <w:rPr>
                <w:bCs/>
                <w:sz w:val="24"/>
                <w:szCs w:val="24"/>
              </w:rPr>
              <w:t>у</w:t>
            </w:r>
            <w:r w:rsidRPr="00A15C4A">
              <w:rPr>
                <w:bCs/>
                <w:sz w:val="24"/>
                <w:szCs w:val="24"/>
              </w:rPr>
              <w:t>дарс</w:t>
            </w:r>
            <w:r w:rsidRPr="00A15C4A">
              <w:rPr>
                <w:bCs/>
                <w:sz w:val="24"/>
                <w:szCs w:val="24"/>
              </w:rPr>
              <w:t>т</w:t>
            </w:r>
            <w:r w:rsidRPr="00A15C4A">
              <w:rPr>
                <w:bCs/>
                <w:sz w:val="24"/>
                <w:szCs w:val="24"/>
              </w:rPr>
              <w:t>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lang w:val="en-US"/>
              </w:rPr>
            </w:pPr>
            <w:r w:rsidRPr="00A15C4A">
              <w:rPr>
                <w:sz w:val="24"/>
                <w:szCs w:val="24"/>
              </w:rPr>
              <w:t>24 4 01</w:t>
            </w:r>
            <w:r w:rsidRPr="00A15C4A">
              <w:rPr>
                <w:sz w:val="24"/>
                <w:szCs w:val="24"/>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1 272,9444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5 000,0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5 000,0</w:t>
            </w:r>
          </w:p>
        </w:tc>
      </w:tr>
      <w:tr w:rsidR="004121E9" w:rsidRPr="00A15C4A" w:rsidTr="009C56CA">
        <w:trPr>
          <w:trHeight w:val="3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Мероприятия по развитию сети автом</w:t>
            </w:r>
            <w:r w:rsidRPr="00A15C4A">
              <w:rPr>
                <w:sz w:val="24"/>
                <w:szCs w:val="24"/>
              </w:rPr>
              <w:t>о</w:t>
            </w:r>
            <w:r w:rsidRPr="00A15C4A">
              <w:rPr>
                <w:sz w:val="24"/>
                <w:szCs w:val="24"/>
              </w:rPr>
              <w:t>бильных дорог общего пользования Пари</w:t>
            </w:r>
            <w:r w:rsidRPr="00A15C4A">
              <w:rPr>
                <w:sz w:val="24"/>
                <w:szCs w:val="24"/>
              </w:rPr>
              <w:t>ж</w:t>
            </w:r>
            <w:r w:rsidRPr="00A15C4A">
              <w:rPr>
                <w:sz w:val="24"/>
                <w:szCs w:val="24"/>
              </w:rPr>
              <w:t>скокоммунского сельского поселения Вер</w:t>
            </w:r>
            <w:r w:rsidRPr="00A15C4A">
              <w:rPr>
                <w:sz w:val="24"/>
                <w:szCs w:val="24"/>
              </w:rPr>
              <w:t>х</w:t>
            </w:r>
            <w:r w:rsidRPr="00A15C4A">
              <w:rPr>
                <w:sz w:val="24"/>
                <w:szCs w:val="24"/>
              </w:rPr>
              <w:t>нехавского муниципального района Вор</w:t>
            </w:r>
            <w:r w:rsidRPr="00A15C4A">
              <w:rPr>
                <w:sz w:val="24"/>
                <w:szCs w:val="24"/>
              </w:rPr>
              <w:t>о</w:t>
            </w:r>
            <w:r w:rsidRPr="00A15C4A">
              <w:rPr>
                <w:sz w:val="24"/>
                <w:szCs w:val="24"/>
              </w:rPr>
              <w:t>нежской области (Закупка товаров, работ и услуг для государственных (муниципал</w:t>
            </w:r>
            <w:r w:rsidRPr="00A15C4A">
              <w:rPr>
                <w:sz w:val="24"/>
                <w:szCs w:val="24"/>
              </w:rPr>
              <w:t>ь</w:t>
            </w:r>
            <w:r w:rsidRPr="00A15C4A">
              <w:rPr>
                <w:sz w:val="24"/>
                <w:szCs w:val="24"/>
              </w:rPr>
              <w:t xml:space="preserve">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 xml:space="preserve">24 </w:t>
            </w:r>
            <w:r w:rsidRPr="00A15C4A">
              <w:rPr>
                <w:sz w:val="24"/>
                <w:szCs w:val="24"/>
                <w:lang w:val="en-US"/>
              </w:rPr>
              <w:t>4</w:t>
            </w:r>
            <w:r w:rsidRPr="00A15C4A">
              <w:rPr>
                <w:sz w:val="24"/>
                <w:szCs w:val="24"/>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1 097,0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1 426,0</w:t>
            </w:r>
          </w:p>
        </w:tc>
      </w:tr>
      <w:tr w:rsidR="004121E9" w:rsidRPr="00A15C4A" w:rsidTr="009C56CA">
        <w:trPr>
          <w:trHeight w:val="26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Жилищно-коммунальное хозяйс</w:t>
            </w:r>
            <w:r w:rsidRPr="00A15C4A">
              <w:rPr>
                <w:b/>
                <w:sz w:val="24"/>
                <w:szCs w:val="24"/>
              </w:rPr>
              <w:t>т</w:t>
            </w:r>
            <w:r w:rsidRPr="00A15C4A">
              <w:rPr>
                <w:b/>
                <w:sz w:val="24"/>
                <w:szCs w:val="24"/>
              </w:rPr>
              <w:t>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9 949,92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r>
      <w:tr w:rsidR="004121E9" w:rsidRPr="00A15C4A"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9 949,92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r>
      <w:tr w:rsidR="004121E9" w:rsidRPr="00A15C4A"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ронежской области «</w:t>
            </w:r>
            <w:proofErr w:type="spellStart"/>
            <w:r w:rsidRPr="00A15C4A">
              <w:rPr>
                <w:b/>
                <w:sz w:val="24"/>
                <w:szCs w:val="24"/>
              </w:rPr>
              <w:t>Энергоэффекти</w:t>
            </w:r>
            <w:r w:rsidRPr="00A15C4A">
              <w:rPr>
                <w:b/>
                <w:sz w:val="24"/>
                <w:szCs w:val="24"/>
              </w:rPr>
              <w:t>в</w:t>
            </w:r>
            <w:r w:rsidRPr="00A15C4A">
              <w:rPr>
                <w:b/>
                <w:sz w:val="24"/>
                <w:szCs w:val="24"/>
              </w:rPr>
              <w:t>ность</w:t>
            </w:r>
            <w:proofErr w:type="spellEnd"/>
            <w:r w:rsidRPr="00A15C4A">
              <w:rPr>
                <w:b/>
                <w:sz w:val="24"/>
                <w:szCs w:val="24"/>
              </w:rPr>
              <w:t xml:space="preserve"> и развитие энерг</w:t>
            </w:r>
            <w:r w:rsidRPr="00A15C4A">
              <w:rPr>
                <w:b/>
                <w:sz w:val="24"/>
                <w:szCs w:val="24"/>
              </w:rPr>
              <w:t>е</w:t>
            </w:r>
            <w:r w:rsidRPr="00A15C4A">
              <w:rPr>
                <w:b/>
                <w:sz w:val="24"/>
                <w:szCs w:val="24"/>
              </w:rPr>
              <w:t>тики»</w:t>
            </w:r>
            <w:r w:rsidRPr="00A15C4A">
              <w:rPr>
                <w:b/>
                <w:sz w:val="24"/>
                <w:szCs w:val="24"/>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r>
      <w:tr w:rsidR="004121E9" w:rsidRPr="00A15C4A"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Комплекс процессных мероприятий «Энергосбережение и повышение энерг</w:t>
            </w:r>
            <w:r w:rsidRPr="00A15C4A">
              <w:rPr>
                <w:b/>
                <w:sz w:val="24"/>
                <w:szCs w:val="24"/>
              </w:rPr>
              <w:t>е</w:t>
            </w:r>
            <w:r w:rsidRPr="00A15C4A">
              <w:rPr>
                <w:b/>
                <w:sz w:val="24"/>
                <w:szCs w:val="24"/>
              </w:rPr>
              <w:t xml:space="preserve">тической эффективности в бюджетном секторе, коммунальной инфраструктуре, промышленности, </w:t>
            </w:r>
            <w:r w:rsidRPr="00A15C4A">
              <w:rPr>
                <w:b/>
                <w:sz w:val="24"/>
                <w:szCs w:val="24"/>
              </w:rPr>
              <w:lastRenderedPageBreak/>
              <w:t>энергетике и системе уличного осв</w:t>
            </w:r>
            <w:r w:rsidRPr="00A15C4A">
              <w:rPr>
                <w:b/>
                <w:sz w:val="24"/>
                <w:szCs w:val="24"/>
              </w:rPr>
              <w:t>е</w:t>
            </w:r>
            <w:r w:rsidRPr="00A15C4A">
              <w:rPr>
                <w:b/>
                <w:sz w:val="24"/>
                <w:szCs w:val="24"/>
              </w:rPr>
              <w:t>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67,2</w:t>
            </w:r>
          </w:p>
        </w:tc>
      </w:tr>
      <w:tr w:rsidR="004121E9" w:rsidRPr="00A15C4A"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Расходы бюджета Парижскокоммунского сельского поселения Верхнехавского мун</w:t>
            </w:r>
            <w:r w:rsidRPr="00A15C4A">
              <w:rPr>
                <w:sz w:val="24"/>
                <w:szCs w:val="24"/>
              </w:rPr>
              <w:t>и</w:t>
            </w:r>
            <w:r w:rsidRPr="00A15C4A">
              <w:rPr>
                <w:sz w:val="24"/>
                <w:szCs w:val="24"/>
              </w:rPr>
              <w:t>ципального района на уличное освещение (Закупка товаров, работ и услуг для гос</w:t>
            </w:r>
            <w:r w:rsidRPr="00A15C4A">
              <w:rPr>
                <w:sz w:val="24"/>
                <w:szCs w:val="24"/>
              </w:rPr>
              <w:t>у</w:t>
            </w:r>
            <w:r w:rsidRPr="00A15C4A">
              <w:rPr>
                <w:sz w:val="24"/>
                <w:szCs w:val="24"/>
              </w:rPr>
              <w:t>дарственных (муниципал</w:t>
            </w:r>
            <w:r w:rsidRPr="00A15C4A">
              <w:rPr>
                <w:sz w:val="24"/>
                <w:szCs w:val="24"/>
              </w:rPr>
              <w:t>ь</w:t>
            </w:r>
            <w:r w:rsidRPr="00A15C4A">
              <w:rPr>
                <w:sz w:val="24"/>
                <w:szCs w:val="24"/>
              </w:rPr>
              <w:t>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 xml:space="preserve">30 4 01 </w:t>
            </w:r>
            <w:r w:rsidRPr="00A15C4A">
              <w:rPr>
                <w:sz w:val="24"/>
                <w:szCs w:val="24"/>
                <w:lang w:val="en-US"/>
              </w:rPr>
              <w:t>S</w:t>
            </w:r>
            <w:r w:rsidRPr="00A15C4A">
              <w:rPr>
                <w:sz w:val="24"/>
                <w:szCs w:val="24"/>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67,2</w:t>
            </w:r>
          </w:p>
        </w:tc>
      </w:tr>
      <w:tr w:rsidR="004121E9" w:rsidRPr="00A15C4A" w:rsidTr="009C56CA">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Расходы бюджета Парижскокоммунского сельского поселения Верхнехавского мун</w:t>
            </w:r>
            <w:r w:rsidRPr="00A15C4A">
              <w:rPr>
                <w:sz w:val="24"/>
                <w:szCs w:val="24"/>
              </w:rPr>
              <w:t>и</w:t>
            </w:r>
            <w:r w:rsidRPr="00A15C4A">
              <w:rPr>
                <w:sz w:val="24"/>
                <w:szCs w:val="24"/>
              </w:rPr>
              <w:t>ципального района на уличное освещение (Закупка товаров, работ и услуг для гос</w:t>
            </w:r>
            <w:r w:rsidRPr="00A15C4A">
              <w:rPr>
                <w:sz w:val="24"/>
                <w:szCs w:val="24"/>
              </w:rPr>
              <w:t>у</w:t>
            </w:r>
            <w:r w:rsidRPr="00A15C4A">
              <w:rPr>
                <w:sz w:val="24"/>
                <w:szCs w:val="24"/>
              </w:rPr>
              <w:t>дарственных (муниципал</w:t>
            </w:r>
            <w:r w:rsidRPr="00A15C4A">
              <w:rPr>
                <w:sz w:val="24"/>
                <w:szCs w:val="24"/>
              </w:rPr>
              <w:t>ь</w:t>
            </w:r>
            <w:r w:rsidRPr="00A15C4A">
              <w:rPr>
                <w:sz w:val="24"/>
                <w:szCs w:val="24"/>
              </w:rPr>
              <w:t>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bCs/>
                <w:sz w:val="24"/>
                <w:szCs w:val="24"/>
              </w:rPr>
              <w:t>Муниципальная программа Парижск</w:t>
            </w:r>
            <w:r w:rsidRPr="00A15C4A">
              <w:rPr>
                <w:b/>
                <w:bCs/>
                <w:sz w:val="24"/>
                <w:szCs w:val="24"/>
              </w:rPr>
              <w:t>о</w:t>
            </w:r>
            <w:r w:rsidRPr="00A15C4A">
              <w:rPr>
                <w:b/>
                <w:bCs/>
                <w:sz w:val="24"/>
                <w:szCs w:val="24"/>
              </w:rPr>
              <w:t>коммунского сельского поселения Вер</w:t>
            </w:r>
            <w:r w:rsidRPr="00A15C4A">
              <w:rPr>
                <w:b/>
                <w:bCs/>
                <w:sz w:val="24"/>
                <w:szCs w:val="24"/>
              </w:rPr>
              <w:t>х</w:t>
            </w:r>
            <w:r w:rsidRPr="00A15C4A">
              <w:rPr>
                <w:b/>
                <w:bCs/>
                <w:sz w:val="24"/>
                <w:szCs w:val="24"/>
              </w:rPr>
              <w:t>нехавского муниципального района В</w:t>
            </w:r>
            <w:r w:rsidRPr="00A15C4A">
              <w:rPr>
                <w:b/>
                <w:bCs/>
                <w:sz w:val="24"/>
                <w:szCs w:val="24"/>
              </w:rPr>
              <w:t>о</w:t>
            </w:r>
            <w:r w:rsidRPr="00A15C4A">
              <w:rPr>
                <w:b/>
                <w:bCs/>
                <w:sz w:val="24"/>
                <w:szCs w:val="24"/>
              </w:rPr>
              <w:t>ронежской области «Обеспечение качес</w:t>
            </w:r>
            <w:r w:rsidRPr="00A15C4A">
              <w:rPr>
                <w:b/>
                <w:bCs/>
                <w:sz w:val="24"/>
                <w:szCs w:val="24"/>
              </w:rPr>
              <w:t>т</w:t>
            </w:r>
            <w:r w:rsidRPr="00A15C4A">
              <w:rPr>
                <w:b/>
                <w:bCs/>
                <w:sz w:val="24"/>
                <w:szCs w:val="24"/>
              </w:rPr>
              <w:t>венными жилищно-коммунальными у</w:t>
            </w:r>
            <w:r w:rsidRPr="00A15C4A">
              <w:rPr>
                <w:b/>
                <w:bCs/>
                <w:sz w:val="24"/>
                <w:szCs w:val="24"/>
              </w:rPr>
              <w:t>с</w:t>
            </w:r>
            <w:r w:rsidRPr="00A15C4A">
              <w:rPr>
                <w:b/>
                <w:bCs/>
                <w:sz w:val="24"/>
                <w:szCs w:val="24"/>
              </w:rPr>
              <w:t>лугами н</w:t>
            </w:r>
            <w:r w:rsidRPr="00A15C4A">
              <w:rPr>
                <w:b/>
                <w:bCs/>
                <w:sz w:val="24"/>
                <w:szCs w:val="24"/>
              </w:rPr>
              <w:t>а</w:t>
            </w:r>
            <w:r w:rsidRPr="00A15C4A">
              <w:rPr>
                <w:b/>
                <w:bCs/>
                <w:sz w:val="24"/>
                <w:szCs w:val="24"/>
              </w:rPr>
              <w:t>селения Парижскокоммунского сельского поселения Верхнехавского м</w:t>
            </w:r>
            <w:r w:rsidRPr="00A15C4A">
              <w:rPr>
                <w:b/>
                <w:bCs/>
                <w:sz w:val="24"/>
                <w:szCs w:val="24"/>
              </w:rPr>
              <w:t>у</w:t>
            </w:r>
            <w:r w:rsidRPr="00A15C4A">
              <w:rPr>
                <w:b/>
                <w:bCs/>
                <w:sz w:val="24"/>
                <w:szCs w:val="24"/>
              </w:rPr>
              <w:t>ниципального района Воронежской о</w:t>
            </w:r>
            <w:r w:rsidRPr="00A15C4A">
              <w:rPr>
                <w:b/>
                <w:bCs/>
                <w:sz w:val="24"/>
                <w:szCs w:val="24"/>
              </w:rPr>
              <w:t>б</w:t>
            </w:r>
            <w:r w:rsidRPr="00A15C4A">
              <w:rPr>
                <w:b/>
                <w:bCs/>
                <w:sz w:val="24"/>
                <w:szCs w:val="24"/>
              </w:rPr>
              <w:t>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sz w:val="24"/>
                <w:szCs w:val="24"/>
              </w:rPr>
            </w:pPr>
            <w:r w:rsidRPr="00A15C4A">
              <w:rPr>
                <w:b/>
                <w:sz w:val="24"/>
                <w:szCs w:val="24"/>
              </w:rPr>
              <w:lastRenderedPageBreak/>
              <w:t>Комплекс процессных мероприятий «Обеспечение качественными  ж</w:t>
            </w:r>
            <w:r w:rsidRPr="00A15C4A">
              <w:rPr>
                <w:b/>
                <w:sz w:val="24"/>
                <w:szCs w:val="24"/>
              </w:rPr>
              <w:t>и</w:t>
            </w:r>
            <w:r w:rsidRPr="00A15C4A">
              <w:rPr>
                <w:b/>
                <w:sz w:val="24"/>
                <w:szCs w:val="24"/>
              </w:rPr>
              <w:t>лищно-коммунальными услугами населения П</w:t>
            </w:r>
            <w:r w:rsidRPr="00A15C4A">
              <w:rPr>
                <w:b/>
                <w:sz w:val="24"/>
                <w:szCs w:val="24"/>
              </w:rPr>
              <w:t>а</w:t>
            </w:r>
            <w:r w:rsidRPr="00A15C4A">
              <w:rPr>
                <w:b/>
                <w:sz w:val="24"/>
                <w:szCs w:val="24"/>
              </w:rPr>
              <w:t>рижскокоммунского сел</w:t>
            </w:r>
            <w:r w:rsidRPr="00A15C4A">
              <w:rPr>
                <w:b/>
                <w:sz w:val="24"/>
                <w:szCs w:val="24"/>
              </w:rPr>
              <w:t>ь</w:t>
            </w:r>
            <w:r w:rsidRPr="00A15C4A">
              <w:rPr>
                <w:b/>
                <w:sz w:val="24"/>
                <w:szCs w:val="24"/>
              </w:rPr>
              <w:t>ского поселения Верхнехавского м</w:t>
            </w:r>
            <w:r w:rsidRPr="00A15C4A">
              <w:rPr>
                <w:b/>
                <w:sz w:val="24"/>
                <w:szCs w:val="24"/>
              </w:rPr>
              <w:t>у</w:t>
            </w:r>
            <w:r w:rsidRPr="00A15C4A">
              <w:rPr>
                <w:b/>
                <w:sz w:val="24"/>
                <w:szCs w:val="24"/>
              </w:rPr>
              <w:t>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1098"/>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sz w:val="24"/>
                <w:szCs w:val="24"/>
              </w:rPr>
            </w:pPr>
            <w:r w:rsidRPr="00A15C4A">
              <w:rPr>
                <w:sz w:val="24"/>
                <w:szCs w:val="24"/>
              </w:rPr>
              <w:t>Расходы на благоустройство территории Парижскокоммунского сельск</w:t>
            </w:r>
            <w:r w:rsidRPr="00A15C4A">
              <w:rPr>
                <w:sz w:val="24"/>
                <w:szCs w:val="24"/>
              </w:rPr>
              <w:t>о</w:t>
            </w:r>
            <w:r w:rsidRPr="00A15C4A">
              <w:rPr>
                <w:sz w:val="24"/>
                <w:szCs w:val="24"/>
              </w:rPr>
              <w:t>го поселения (Закупка  товаров, работ и услуг для гос</w:t>
            </w:r>
            <w:r w:rsidRPr="00A15C4A">
              <w:rPr>
                <w:sz w:val="24"/>
                <w:szCs w:val="24"/>
              </w:rPr>
              <w:t>у</w:t>
            </w:r>
            <w:r w:rsidRPr="00A15C4A">
              <w:rPr>
                <w:sz w:val="24"/>
                <w:szCs w:val="24"/>
              </w:rPr>
              <w:t>дарственных (муниц</w:t>
            </w:r>
            <w:r w:rsidRPr="00A15C4A">
              <w:rPr>
                <w:sz w:val="24"/>
                <w:szCs w:val="24"/>
              </w:rPr>
              <w:t>и</w:t>
            </w:r>
            <w:r w:rsidRPr="00A15C4A">
              <w:rPr>
                <w:sz w:val="24"/>
                <w:szCs w:val="24"/>
              </w:rPr>
              <w:t>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34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color w:val="000000"/>
                <w:sz w:val="24"/>
                <w:szCs w:val="24"/>
              </w:rPr>
            </w:pPr>
            <w:r w:rsidRPr="00A15C4A">
              <w:rPr>
                <w:b/>
                <w:color w:val="000000"/>
                <w:sz w:val="24"/>
                <w:szCs w:val="24"/>
              </w:rPr>
              <w:t>Муниципальная программа Парижск</w:t>
            </w:r>
            <w:r w:rsidRPr="00A15C4A">
              <w:rPr>
                <w:b/>
                <w:color w:val="000000"/>
                <w:sz w:val="24"/>
                <w:szCs w:val="24"/>
              </w:rPr>
              <w:t>о</w:t>
            </w:r>
            <w:r w:rsidRPr="00A15C4A">
              <w:rPr>
                <w:b/>
                <w:color w:val="000000"/>
                <w:sz w:val="24"/>
                <w:szCs w:val="24"/>
              </w:rPr>
              <w:t>коммунского сельского пос</w:t>
            </w:r>
            <w:r w:rsidRPr="00A15C4A">
              <w:rPr>
                <w:b/>
                <w:color w:val="000000"/>
                <w:sz w:val="24"/>
                <w:szCs w:val="24"/>
              </w:rPr>
              <w:t>е</w:t>
            </w:r>
            <w:r w:rsidRPr="00A15C4A">
              <w:rPr>
                <w:b/>
                <w:color w:val="000000"/>
                <w:sz w:val="24"/>
                <w:szCs w:val="24"/>
              </w:rPr>
              <w:t xml:space="preserve">ления </w:t>
            </w:r>
          </w:p>
          <w:p w:rsidR="004121E9" w:rsidRPr="00A15C4A" w:rsidRDefault="004121E9" w:rsidP="009C56CA">
            <w:pPr>
              <w:rPr>
                <w:sz w:val="24"/>
                <w:szCs w:val="24"/>
              </w:rPr>
            </w:pPr>
            <w:r w:rsidRPr="00A15C4A">
              <w:rPr>
                <w:b/>
                <w:color w:val="000000"/>
                <w:sz w:val="24"/>
                <w:szCs w:val="24"/>
              </w:rPr>
              <w:t>Верхнехавского муниципального района Воронежской области «Содействие ра</w:t>
            </w:r>
            <w:r w:rsidRPr="00A15C4A">
              <w:rPr>
                <w:b/>
                <w:color w:val="000000"/>
                <w:sz w:val="24"/>
                <w:szCs w:val="24"/>
              </w:rPr>
              <w:t>з</w:t>
            </w:r>
            <w:r w:rsidRPr="00A15C4A">
              <w:rPr>
                <w:b/>
                <w:color w:val="000000"/>
                <w:sz w:val="24"/>
                <w:szCs w:val="24"/>
              </w:rPr>
              <w:t>витию муниципальных о</w:t>
            </w:r>
            <w:r w:rsidRPr="00A15C4A">
              <w:rPr>
                <w:b/>
                <w:color w:val="000000"/>
                <w:sz w:val="24"/>
                <w:szCs w:val="24"/>
              </w:rPr>
              <w:t>б</w:t>
            </w:r>
            <w:r w:rsidRPr="00A15C4A">
              <w:rPr>
                <w:b/>
                <w:color w:val="000000"/>
                <w:sz w:val="24"/>
                <w:szCs w:val="24"/>
              </w:rPr>
              <w:t>разований»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34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Default="004121E9" w:rsidP="009C56CA">
            <w:pPr>
              <w:rPr>
                <w:b/>
                <w:sz w:val="24"/>
                <w:szCs w:val="24"/>
              </w:rPr>
            </w:pPr>
            <w:r w:rsidRPr="00A15C4A">
              <w:rPr>
                <w:b/>
                <w:sz w:val="24"/>
                <w:szCs w:val="24"/>
              </w:rPr>
              <w:t>Комплекс процессных мероприятий «Развитие территорий муниципальных образов</w:t>
            </w:r>
            <w:r w:rsidRPr="00A15C4A">
              <w:rPr>
                <w:b/>
                <w:sz w:val="24"/>
                <w:szCs w:val="24"/>
              </w:rPr>
              <w:t>а</w:t>
            </w:r>
            <w:r w:rsidRPr="00A15C4A">
              <w:rPr>
                <w:b/>
                <w:sz w:val="24"/>
                <w:szCs w:val="24"/>
              </w:rPr>
              <w:t>ний»</w:t>
            </w:r>
          </w:p>
          <w:p w:rsidR="004121E9" w:rsidRPr="00A15C4A" w:rsidRDefault="004121E9" w:rsidP="009C56CA">
            <w:pPr>
              <w:rPr>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0,0</w:t>
            </w:r>
          </w:p>
        </w:tc>
      </w:tr>
      <w:tr w:rsidR="004121E9" w:rsidRPr="00A15C4A" w:rsidTr="009C56CA">
        <w:trPr>
          <w:trHeight w:val="34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sz w:val="24"/>
                <w:szCs w:val="24"/>
              </w:rPr>
            </w:pPr>
            <w:r w:rsidRPr="00A15C4A">
              <w:rPr>
                <w:sz w:val="24"/>
                <w:szCs w:val="24"/>
              </w:rPr>
              <w:t>Расходы на обустройство территорий мун</w:t>
            </w:r>
            <w:r w:rsidRPr="00A15C4A">
              <w:rPr>
                <w:sz w:val="24"/>
                <w:szCs w:val="24"/>
              </w:rPr>
              <w:t>и</w:t>
            </w:r>
            <w:r w:rsidRPr="00A15C4A">
              <w:rPr>
                <w:sz w:val="24"/>
                <w:szCs w:val="24"/>
              </w:rPr>
              <w:t>ципальных образований. Социальное обус</w:t>
            </w:r>
            <w:r w:rsidRPr="00A15C4A">
              <w:rPr>
                <w:sz w:val="24"/>
                <w:szCs w:val="24"/>
              </w:rPr>
              <w:t>т</w:t>
            </w:r>
            <w:r w:rsidRPr="00A15C4A">
              <w:rPr>
                <w:sz w:val="24"/>
                <w:szCs w:val="24"/>
              </w:rPr>
              <w:t xml:space="preserve">ройство (Закупка  товаров, работ и </w:t>
            </w:r>
            <w:r w:rsidRPr="00A15C4A">
              <w:rPr>
                <w:sz w:val="24"/>
                <w:szCs w:val="24"/>
              </w:rPr>
              <w:lastRenderedPageBreak/>
              <w:t>услуг для государственных (м</w:t>
            </w:r>
            <w:r w:rsidRPr="00A15C4A">
              <w:rPr>
                <w:sz w:val="24"/>
                <w:szCs w:val="24"/>
              </w:rPr>
              <w:t>у</w:t>
            </w:r>
            <w:r w:rsidRPr="00A15C4A">
              <w:rPr>
                <w:sz w:val="24"/>
                <w:szCs w:val="24"/>
              </w:rPr>
              <w:t>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 xml:space="preserve">58 4 02 </w:t>
            </w:r>
            <w:r w:rsidRPr="00A15C4A">
              <w:rPr>
                <w:sz w:val="24"/>
                <w:szCs w:val="24"/>
                <w:lang w:val="en-US"/>
              </w:rPr>
              <w:t>S</w:t>
            </w:r>
            <w:r w:rsidRPr="00A15C4A">
              <w:rPr>
                <w:sz w:val="24"/>
                <w:szCs w:val="24"/>
              </w:rPr>
              <w:t>8070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Культура  и кинематогр</w:t>
            </w:r>
            <w:r w:rsidRPr="00A15C4A">
              <w:rPr>
                <w:b/>
                <w:sz w:val="24"/>
                <w:szCs w:val="24"/>
              </w:rPr>
              <w:t>а</w:t>
            </w:r>
            <w:r w:rsidRPr="00A15C4A">
              <w:rPr>
                <w:b/>
                <w:sz w:val="24"/>
                <w:szCs w:val="24"/>
              </w:rPr>
              <w:t>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2 669,6</w:t>
            </w:r>
          </w:p>
        </w:tc>
      </w:tr>
      <w:tr w:rsidR="004121E9" w:rsidRPr="00A15C4A" w:rsidTr="009C56CA">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2 669,6</w:t>
            </w:r>
          </w:p>
        </w:tc>
      </w:tr>
      <w:tr w:rsidR="004121E9" w:rsidRPr="00A15C4A" w:rsidTr="009C56C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bCs/>
                <w:sz w:val="24"/>
                <w:szCs w:val="24"/>
              </w:rPr>
              <w:t>М</w:t>
            </w:r>
            <w:r w:rsidRPr="00A15C4A">
              <w:rPr>
                <w:b/>
                <w:bCs/>
                <w:color w:val="000000"/>
                <w:sz w:val="24"/>
                <w:szCs w:val="24"/>
              </w:rPr>
              <w:t>униципальная программа Парижск</w:t>
            </w:r>
            <w:r w:rsidRPr="00A15C4A">
              <w:rPr>
                <w:b/>
                <w:bCs/>
                <w:color w:val="000000"/>
                <w:sz w:val="24"/>
                <w:szCs w:val="24"/>
              </w:rPr>
              <w:t>о</w:t>
            </w:r>
            <w:r w:rsidRPr="00A15C4A">
              <w:rPr>
                <w:b/>
                <w:bCs/>
                <w:color w:val="000000"/>
                <w:sz w:val="24"/>
                <w:szCs w:val="24"/>
              </w:rPr>
              <w:t>коммунского сельского поселения Вер</w:t>
            </w:r>
            <w:r w:rsidRPr="00A15C4A">
              <w:rPr>
                <w:b/>
                <w:bCs/>
                <w:color w:val="000000"/>
                <w:sz w:val="24"/>
                <w:szCs w:val="24"/>
              </w:rPr>
              <w:t>х</w:t>
            </w:r>
            <w:r w:rsidRPr="00A15C4A">
              <w:rPr>
                <w:b/>
                <w:bCs/>
                <w:color w:val="000000"/>
                <w:sz w:val="24"/>
                <w:szCs w:val="24"/>
              </w:rPr>
              <w:t>нехавского муниципального района В</w:t>
            </w:r>
            <w:r w:rsidRPr="00A15C4A">
              <w:rPr>
                <w:b/>
                <w:bCs/>
                <w:color w:val="000000"/>
                <w:sz w:val="24"/>
                <w:szCs w:val="24"/>
              </w:rPr>
              <w:t>о</w:t>
            </w:r>
            <w:r w:rsidRPr="00A15C4A">
              <w:rPr>
                <w:b/>
                <w:bCs/>
                <w:color w:val="000000"/>
                <w:sz w:val="24"/>
                <w:szCs w:val="24"/>
              </w:rPr>
              <w:t>ронежской области «Разв</w:t>
            </w:r>
            <w:r w:rsidRPr="00A15C4A">
              <w:rPr>
                <w:b/>
                <w:bCs/>
                <w:color w:val="000000"/>
                <w:sz w:val="24"/>
                <w:szCs w:val="24"/>
              </w:rPr>
              <w:t>и</w:t>
            </w:r>
            <w:r w:rsidRPr="00A15C4A">
              <w:rPr>
                <w:b/>
                <w:bCs/>
                <w:color w:val="000000"/>
                <w:sz w:val="24"/>
                <w:szCs w:val="24"/>
              </w:rPr>
              <w:t>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p w:rsidR="004121E9" w:rsidRPr="00A15C4A" w:rsidRDefault="004121E9" w:rsidP="009C56CA">
            <w:pPr>
              <w:rPr>
                <w:b/>
                <w:sz w:val="24"/>
                <w:szCs w:val="24"/>
              </w:rPr>
            </w:pPr>
          </w:p>
          <w:p w:rsidR="004121E9" w:rsidRPr="00A15C4A" w:rsidRDefault="004121E9" w:rsidP="009C56CA">
            <w:pPr>
              <w:rPr>
                <w:b/>
                <w:sz w:val="24"/>
                <w:szCs w:val="24"/>
              </w:rPr>
            </w:pPr>
            <w:r w:rsidRPr="00A15C4A">
              <w:rPr>
                <w:b/>
                <w:sz w:val="24"/>
                <w:szCs w:val="24"/>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2 669,6</w:t>
            </w:r>
          </w:p>
        </w:tc>
      </w:tr>
      <w:tr w:rsidR="004121E9" w:rsidRPr="00A15C4A" w:rsidTr="009C56C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Комплекс процессных мероприятий «Обеспечение деятельности муниципал</w:t>
            </w:r>
            <w:r w:rsidRPr="00A15C4A">
              <w:rPr>
                <w:b/>
                <w:sz w:val="24"/>
                <w:szCs w:val="24"/>
              </w:rPr>
              <w:t>ь</w:t>
            </w:r>
            <w:r w:rsidRPr="00A15C4A">
              <w:rPr>
                <w:b/>
                <w:sz w:val="24"/>
                <w:szCs w:val="24"/>
              </w:rPr>
              <w:t>ных у</w:t>
            </w:r>
            <w:r w:rsidRPr="00A15C4A">
              <w:rPr>
                <w:b/>
                <w:sz w:val="24"/>
                <w:szCs w:val="24"/>
              </w:rPr>
              <w:t>ч</w:t>
            </w:r>
            <w:r w:rsidRPr="00A15C4A">
              <w:rPr>
                <w:b/>
                <w:sz w:val="24"/>
                <w:szCs w:val="24"/>
              </w:rPr>
              <w:t>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2 637,2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2 160,7</w:t>
            </w:r>
          </w:p>
        </w:tc>
      </w:tr>
      <w:tr w:rsidR="004121E9" w:rsidRPr="00A15C4A" w:rsidTr="009C56C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color w:val="000000"/>
                <w:sz w:val="24"/>
                <w:szCs w:val="24"/>
              </w:rPr>
            </w:pPr>
            <w:r w:rsidRPr="00A15C4A">
              <w:rPr>
                <w:color w:val="000000"/>
                <w:sz w:val="24"/>
                <w:szCs w:val="24"/>
              </w:rPr>
              <w:t>Расходы на обеспечение деятельности м</w:t>
            </w:r>
            <w:r w:rsidRPr="00A15C4A">
              <w:rPr>
                <w:color w:val="000000"/>
                <w:sz w:val="24"/>
                <w:szCs w:val="24"/>
              </w:rPr>
              <w:t>у</w:t>
            </w:r>
            <w:r w:rsidRPr="00A15C4A">
              <w:rPr>
                <w:color w:val="000000"/>
                <w:sz w:val="24"/>
                <w:szCs w:val="24"/>
              </w:rPr>
              <w:t>ниципальных учреждений (Расходы на в</w:t>
            </w:r>
            <w:r w:rsidRPr="00A15C4A">
              <w:rPr>
                <w:color w:val="000000"/>
                <w:sz w:val="24"/>
                <w:szCs w:val="24"/>
              </w:rPr>
              <w:t>ы</w:t>
            </w:r>
            <w:r w:rsidRPr="00A15C4A">
              <w:rPr>
                <w:color w:val="000000"/>
                <w:sz w:val="24"/>
                <w:szCs w:val="24"/>
              </w:rPr>
              <w:t>платы персоналу в целях обеспечения в</w:t>
            </w:r>
            <w:r w:rsidRPr="00A15C4A">
              <w:rPr>
                <w:color w:val="000000"/>
                <w:sz w:val="24"/>
                <w:szCs w:val="24"/>
              </w:rPr>
              <w:t>ы</w:t>
            </w:r>
            <w:r w:rsidRPr="00A15C4A">
              <w:rPr>
                <w:color w:val="000000"/>
                <w:sz w:val="24"/>
                <w:szCs w:val="24"/>
              </w:rPr>
              <w:t>полнения функций государственными (м</w:t>
            </w:r>
            <w:r w:rsidRPr="00A15C4A">
              <w:rPr>
                <w:color w:val="000000"/>
                <w:sz w:val="24"/>
                <w:szCs w:val="24"/>
              </w:rPr>
              <w:t>у</w:t>
            </w:r>
            <w:r w:rsidRPr="00A15C4A">
              <w:rPr>
                <w:color w:val="000000"/>
                <w:sz w:val="24"/>
                <w:szCs w:val="24"/>
              </w:rPr>
              <w:t>ниципальными) органами, казенными учр</w:t>
            </w:r>
            <w:r w:rsidRPr="00A15C4A">
              <w:rPr>
                <w:color w:val="000000"/>
                <w:sz w:val="24"/>
                <w:szCs w:val="24"/>
              </w:rPr>
              <w:t>е</w:t>
            </w:r>
            <w:r w:rsidRPr="00A15C4A">
              <w:rPr>
                <w:color w:val="000000"/>
                <w:sz w:val="24"/>
                <w:szCs w:val="24"/>
              </w:rPr>
              <w:t>ждениями, органами управления государс</w:t>
            </w:r>
            <w:r w:rsidRPr="00A15C4A">
              <w:rPr>
                <w:color w:val="000000"/>
                <w:sz w:val="24"/>
                <w:szCs w:val="24"/>
              </w:rPr>
              <w:t>т</w:t>
            </w:r>
            <w:r w:rsidRPr="00A15C4A">
              <w:rPr>
                <w:color w:val="000000"/>
                <w:sz w:val="24"/>
                <w:szCs w:val="24"/>
              </w:rPr>
              <w:t>венными внебюджетными фо</w:t>
            </w:r>
            <w:r w:rsidRPr="00A15C4A">
              <w:rPr>
                <w:color w:val="000000"/>
                <w:sz w:val="24"/>
                <w:szCs w:val="24"/>
              </w:rPr>
              <w:t>н</w:t>
            </w:r>
            <w:r w:rsidRPr="00A15C4A">
              <w:rPr>
                <w:color w:val="000000"/>
                <w:sz w:val="24"/>
                <w:szCs w:val="24"/>
              </w:rPr>
              <w:t xml:space="preserve">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1 837,2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2 160,7</w:t>
            </w:r>
          </w:p>
        </w:tc>
      </w:tr>
      <w:tr w:rsidR="004121E9" w:rsidRPr="00A15C4A" w:rsidTr="009C56C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color w:val="000000"/>
                <w:sz w:val="24"/>
                <w:szCs w:val="24"/>
              </w:rPr>
            </w:pPr>
            <w:r w:rsidRPr="00A15C4A">
              <w:rPr>
                <w:color w:val="000000"/>
                <w:sz w:val="24"/>
                <w:szCs w:val="24"/>
              </w:rPr>
              <w:t>Расходы на обеспечение деятельности м</w:t>
            </w:r>
            <w:r w:rsidRPr="00A15C4A">
              <w:rPr>
                <w:color w:val="000000"/>
                <w:sz w:val="24"/>
                <w:szCs w:val="24"/>
              </w:rPr>
              <w:t>у</w:t>
            </w:r>
            <w:r w:rsidRPr="00A15C4A">
              <w:rPr>
                <w:color w:val="000000"/>
                <w:sz w:val="24"/>
                <w:szCs w:val="24"/>
              </w:rPr>
              <w:t xml:space="preserve">ниципальных учреждений (Закупка  </w:t>
            </w:r>
            <w:r w:rsidRPr="00A15C4A">
              <w:rPr>
                <w:color w:val="000000"/>
                <w:sz w:val="24"/>
                <w:szCs w:val="24"/>
              </w:rPr>
              <w:lastRenderedPageBreak/>
              <w:t>тов</w:t>
            </w:r>
            <w:r w:rsidRPr="00A15C4A">
              <w:rPr>
                <w:color w:val="000000"/>
                <w:sz w:val="24"/>
                <w:szCs w:val="24"/>
              </w:rPr>
              <w:t>а</w:t>
            </w:r>
            <w:r w:rsidRPr="00A15C4A">
              <w:rPr>
                <w:color w:val="000000"/>
                <w:sz w:val="24"/>
                <w:szCs w:val="24"/>
              </w:rPr>
              <w:t>ров, работ и услуг для государственных (м</w:t>
            </w:r>
            <w:r w:rsidRPr="00A15C4A">
              <w:rPr>
                <w:color w:val="000000"/>
                <w:sz w:val="24"/>
                <w:szCs w:val="24"/>
              </w:rPr>
              <w:t>у</w:t>
            </w:r>
            <w:r w:rsidRPr="00A15C4A">
              <w:rPr>
                <w:color w:val="000000"/>
                <w:sz w:val="24"/>
                <w:szCs w:val="24"/>
              </w:rPr>
              <w:t xml:space="preserve">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lastRenderedPageBreak/>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p w:rsidR="004121E9" w:rsidRPr="00A15C4A" w:rsidRDefault="004121E9" w:rsidP="009C56CA">
            <w:pPr>
              <w:rPr>
                <w:sz w:val="24"/>
                <w:szCs w:val="24"/>
              </w:rPr>
            </w:pPr>
            <w:r w:rsidRPr="00A15C4A">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800,0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0,0</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b/>
                <w:color w:val="000000"/>
                <w:sz w:val="24"/>
                <w:szCs w:val="24"/>
              </w:rPr>
            </w:pPr>
            <w:r w:rsidRPr="00A15C4A">
              <w:rPr>
                <w:b/>
                <w:color w:val="000000"/>
                <w:sz w:val="24"/>
                <w:szCs w:val="24"/>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508,9</w:t>
            </w:r>
          </w:p>
        </w:tc>
      </w:tr>
      <w:tr w:rsidR="004121E9" w:rsidRPr="00A15C4A" w:rsidTr="009C56CA">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sz w:val="24"/>
                <w:szCs w:val="24"/>
              </w:rPr>
            </w:pPr>
            <w:r w:rsidRPr="00A15C4A">
              <w:rPr>
                <w:b/>
                <w:sz w:val="24"/>
                <w:szCs w:val="24"/>
              </w:rPr>
              <w:t>Комплекс процессных мероприятий «Обеспечение деятельности подведомс</w:t>
            </w:r>
            <w:r w:rsidRPr="00A15C4A">
              <w:rPr>
                <w:b/>
                <w:sz w:val="24"/>
                <w:szCs w:val="24"/>
              </w:rPr>
              <w:t>т</w:t>
            </w:r>
            <w:r w:rsidRPr="00A15C4A">
              <w:rPr>
                <w:b/>
                <w:sz w:val="24"/>
                <w:szCs w:val="24"/>
              </w:rPr>
              <w:t>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508,9</w:t>
            </w:r>
          </w:p>
        </w:tc>
      </w:tr>
      <w:tr w:rsidR="004121E9" w:rsidRPr="00A15C4A" w:rsidTr="009C56CA">
        <w:trPr>
          <w:trHeight w:val="61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121E9" w:rsidRPr="00A15C4A" w:rsidRDefault="004121E9" w:rsidP="009C56CA">
            <w:pPr>
              <w:rPr>
                <w:sz w:val="24"/>
                <w:szCs w:val="24"/>
              </w:rPr>
            </w:pPr>
            <w:r w:rsidRPr="00A15C4A">
              <w:rPr>
                <w:sz w:val="24"/>
                <w:szCs w:val="24"/>
              </w:rPr>
              <w:t>Расходы на обеспечение деятельности по</w:t>
            </w:r>
            <w:r w:rsidRPr="00A15C4A">
              <w:rPr>
                <w:sz w:val="24"/>
                <w:szCs w:val="24"/>
              </w:rPr>
              <w:t>д</w:t>
            </w:r>
            <w:r w:rsidRPr="00A15C4A">
              <w:rPr>
                <w:sz w:val="24"/>
                <w:szCs w:val="24"/>
              </w:rPr>
              <w:t>ведомственных учреждений культ</w:t>
            </w:r>
            <w:r w:rsidRPr="00A15C4A">
              <w:rPr>
                <w:sz w:val="24"/>
                <w:szCs w:val="24"/>
              </w:rPr>
              <w:t>у</w:t>
            </w:r>
            <w:r w:rsidRPr="00A15C4A">
              <w:rPr>
                <w:sz w:val="24"/>
                <w:szCs w:val="24"/>
              </w:rPr>
              <w:t>ры- сельских библиотек (Расходы на выплаты персоналу в целях обесп</w:t>
            </w:r>
            <w:r w:rsidRPr="00A15C4A">
              <w:rPr>
                <w:sz w:val="24"/>
                <w:szCs w:val="24"/>
              </w:rPr>
              <w:t>е</w:t>
            </w:r>
            <w:r w:rsidRPr="00A15C4A">
              <w:rPr>
                <w:sz w:val="24"/>
                <w:szCs w:val="24"/>
              </w:rPr>
              <w:t>чения выполнения функций государственными (муниципал</w:t>
            </w:r>
            <w:r w:rsidRPr="00A15C4A">
              <w:rPr>
                <w:sz w:val="24"/>
                <w:szCs w:val="24"/>
              </w:rPr>
              <w:t>ь</w:t>
            </w:r>
            <w:r w:rsidRPr="00A15C4A">
              <w:rPr>
                <w:sz w:val="24"/>
                <w:szCs w:val="24"/>
              </w:rPr>
              <w:t>ными) органами, казе</w:t>
            </w:r>
            <w:r w:rsidRPr="00A15C4A">
              <w:rPr>
                <w:sz w:val="24"/>
                <w:szCs w:val="24"/>
              </w:rPr>
              <w:t>н</w:t>
            </w:r>
            <w:r w:rsidRPr="00A15C4A">
              <w:rPr>
                <w:sz w:val="24"/>
                <w:szCs w:val="24"/>
              </w:rPr>
              <w:t>ными учреждениями, органами упра</w:t>
            </w:r>
            <w:r w:rsidRPr="00A15C4A">
              <w:rPr>
                <w:sz w:val="24"/>
                <w:szCs w:val="24"/>
              </w:rPr>
              <w:t>в</w:t>
            </w:r>
            <w:r w:rsidRPr="00A15C4A">
              <w:rPr>
                <w:sz w:val="24"/>
                <w:szCs w:val="24"/>
              </w:rPr>
              <w:t>ления государственными внебюджетными фо</w:t>
            </w:r>
            <w:r w:rsidRPr="00A15C4A">
              <w:rPr>
                <w:sz w:val="24"/>
                <w:szCs w:val="24"/>
              </w:rPr>
              <w:t>н</w:t>
            </w:r>
            <w:r w:rsidRPr="00A15C4A">
              <w:rPr>
                <w:sz w:val="24"/>
                <w:szCs w:val="24"/>
              </w:rPr>
              <w:t xml:space="preserve">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508,9</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A15C4A" w:rsidRDefault="004121E9" w:rsidP="009C56CA">
            <w:pPr>
              <w:rPr>
                <w:b/>
                <w:sz w:val="24"/>
                <w:szCs w:val="24"/>
              </w:rPr>
            </w:pP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Пенсионное обесп</w:t>
            </w:r>
            <w:r w:rsidRPr="00A15C4A">
              <w:rPr>
                <w:b/>
                <w:sz w:val="24"/>
                <w:szCs w:val="24"/>
              </w:rPr>
              <w:t>е</w:t>
            </w:r>
            <w:r w:rsidRPr="00A15C4A">
              <w:rPr>
                <w:b/>
                <w:sz w:val="24"/>
                <w:szCs w:val="24"/>
              </w:rPr>
              <w:t>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Муниципальная программа Парижск</w:t>
            </w:r>
            <w:r w:rsidRPr="00A15C4A">
              <w:rPr>
                <w:b/>
                <w:sz w:val="24"/>
                <w:szCs w:val="24"/>
              </w:rPr>
              <w:t>о</w:t>
            </w:r>
            <w:r w:rsidRPr="00A15C4A">
              <w:rPr>
                <w:b/>
                <w:sz w:val="24"/>
                <w:szCs w:val="24"/>
              </w:rPr>
              <w:t>коммунского сельского поселения Вер</w:t>
            </w:r>
            <w:r w:rsidRPr="00A15C4A">
              <w:rPr>
                <w:b/>
                <w:sz w:val="24"/>
                <w:szCs w:val="24"/>
              </w:rPr>
              <w:t>х</w:t>
            </w:r>
            <w:r w:rsidRPr="00A15C4A">
              <w:rPr>
                <w:b/>
                <w:sz w:val="24"/>
                <w:szCs w:val="24"/>
              </w:rPr>
              <w:t>нехавского муниципального района В</w:t>
            </w:r>
            <w:r w:rsidRPr="00A15C4A">
              <w:rPr>
                <w:b/>
                <w:sz w:val="24"/>
                <w:szCs w:val="24"/>
              </w:rPr>
              <w:t>о</w:t>
            </w:r>
            <w:r w:rsidRPr="00A15C4A">
              <w:rPr>
                <w:b/>
                <w:sz w:val="24"/>
                <w:szCs w:val="24"/>
              </w:rPr>
              <w:t>ронежской области «Социальная по</w:t>
            </w:r>
            <w:r w:rsidRPr="00A15C4A">
              <w:rPr>
                <w:b/>
                <w:sz w:val="24"/>
                <w:szCs w:val="24"/>
              </w:rPr>
              <w:t>д</w:t>
            </w:r>
            <w:r w:rsidRPr="00A15C4A">
              <w:rPr>
                <w:b/>
                <w:sz w:val="24"/>
                <w:szCs w:val="24"/>
              </w:rPr>
              <w:t>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lastRenderedPageBreak/>
              <w:t>Комплекс процессных мероприятий «О</w:t>
            </w:r>
            <w:r w:rsidRPr="00A15C4A">
              <w:rPr>
                <w:b/>
                <w:sz w:val="24"/>
                <w:szCs w:val="24"/>
              </w:rPr>
              <w:t>р</w:t>
            </w:r>
            <w:r w:rsidRPr="00A15C4A">
              <w:rPr>
                <w:b/>
                <w:sz w:val="24"/>
                <w:szCs w:val="24"/>
              </w:rPr>
              <w:t>ганизация обеспечения социальных в</w:t>
            </w:r>
            <w:r w:rsidRPr="00A15C4A">
              <w:rPr>
                <w:b/>
                <w:sz w:val="24"/>
                <w:szCs w:val="24"/>
              </w:rPr>
              <w:t>ы</w:t>
            </w:r>
            <w:r w:rsidRPr="00A15C4A">
              <w:rPr>
                <w:b/>
                <w:sz w:val="24"/>
                <w:szCs w:val="24"/>
              </w:rPr>
              <w:t>плат отдельным категориям гра</w:t>
            </w:r>
            <w:r w:rsidRPr="00A15C4A">
              <w:rPr>
                <w:b/>
                <w:sz w:val="24"/>
                <w:szCs w:val="24"/>
              </w:rPr>
              <w:t>ж</w:t>
            </w:r>
            <w:r w:rsidRPr="00A15C4A">
              <w:rPr>
                <w:b/>
                <w:sz w:val="24"/>
                <w:szCs w:val="24"/>
              </w:rPr>
              <w:t>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b/>
                <w:sz w:val="24"/>
                <w:szCs w:val="24"/>
              </w:rPr>
            </w:pPr>
            <w:r w:rsidRPr="00A15C4A">
              <w:rPr>
                <w:b/>
                <w:sz w:val="24"/>
                <w:szCs w:val="24"/>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b/>
                <w:sz w:val="24"/>
                <w:szCs w:val="24"/>
              </w:rPr>
            </w:pPr>
            <w:r w:rsidRPr="00A15C4A">
              <w:rPr>
                <w:b/>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b/>
                <w:sz w:val="24"/>
                <w:szCs w:val="24"/>
              </w:rPr>
            </w:pPr>
            <w:r w:rsidRPr="00A15C4A">
              <w:rPr>
                <w:b/>
                <w:sz w:val="24"/>
                <w:szCs w:val="24"/>
              </w:rPr>
              <w:t>150,0</w:t>
            </w:r>
          </w:p>
        </w:tc>
      </w:tr>
      <w:tr w:rsidR="004121E9" w:rsidRPr="00A15C4A" w:rsidTr="009C56CA">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Доплаты к пенсиям муниципальных служ</w:t>
            </w:r>
            <w:r w:rsidRPr="00A15C4A">
              <w:rPr>
                <w:sz w:val="24"/>
                <w:szCs w:val="24"/>
              </w:rPr>
              <w:t>а</w:t>
            </w:r>
            <w:r w:rsidRPr="00A15C4A">
              <w:rPr>
                <w:sz w:val="24"/>
                <w:szCs w:val="24"/>
              </w:rPr>
              <w:t>щих Парижскокоммунского сельского пос</w:t>
            </w:r>
            <w:r w:rsidRPr="00A15C4A">
              <w:rPr>
                <w:sz w:val="24"/>
                <w:szCs w:val="24"/>
              </w:rPr>
              <w:t>е</w:t>
            </w:r>
            <w:r w:rsidRPr="00A15C4A">
              <w:rPr>
                <w:sz w:val="24"/>
                <w:szCs w:val="24"/>
              </w:rPr>
              <w:t>ления Верхнехавского мун</w:t>
            </w:r>
            <w:r w:rsidRPr="00A15C4A">
              <w:rPr>
                <w:sz w:val="24"/>
                <w:szCs w:val="24"/>
              </w:rPr>
              <w:t>и</w:t>
            </w:r>
            <w:r w:rsidRPr="00A15C4A">
              <w:rPr>
                <w:sz w:val="24"/>
                <w:szCs w:val="24"/>
              </w:rPr>
              <w:t>ципального района Воронежской обла</w:t>
            </w:r>
            <w:r w:rsidRPr="00A15C4A">
              <w:rPr>
                <w:sz w:val="24"/>
                <w:szCs w:val="24"/>
              </w:rPr>
              <w:t>с</w:t>
            </w:r>
            <w:r w:rsidRPr="00A15C4A">
              <w:rPr>
                <w:sz w:val="24"/>
                <w:szCs w:val="24"/>
              </w:rPr>
              <w:t>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4121E9" w:rsidRPr="00A15C4A" w:rsidRDefault="004121E9" w:rsidP="009C56CA">
            <w:pPr>
              <w:rPr>
                <w:sz w:val="24"/>
                <w:szCs w:val="24"/>
              </w:rPr>
            </w:pPr>
            <w:r w:rsidRPr="00A15C4A">
              <w:rPr>
                <w:sz w:val="24"/>
                <w:szCs w:val="24"/>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4121E9" w:rsidRPr="00A15C4A" w:rsidRDefault="004121E9" w:rsidP="009C56CA">
            <w:pPr>
              <w:rPr>
                <w:sz w:val="24"/>
                <w:szCs w:val="24"/>
              </w:rPr>
            </w:pPr>
            <w:r w:rsidRPr="00A15C4A">
              <w:rPr>
                <w:sz w:val="24"/>
                <w:szCs w:val="24"/>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121E9" w:rsidRPr="00A15C4A" w:rsidRDefault="004121E9" w:rsidP="009C56CA">
            <w:pPr>
              <w:rPr>
                <w:sz w:val="24"/>
                <w:szCs w:val="24"/>
              </w:rPr>
            </w:pPr>
            <w:r w:rsidRPr="00A15C4A">
              <w:rPr>
                <w:sz w:val="24"/>
                <w:szCs w:val="24"/>
              </w:rPr>
              <w:t>150,0</w:t>
            </w:r>
          </w:p>
        </w:tc>
      </w:tr>
    </w:tbl>
    <w:p w:rsidR="004121E9" w:rsidRPr="00A15C4A" w:rsidRDefault="004121E9" w:rsidP="004121E9">
      <w:pPr>
        <w:shd w:val="clear" w:color="auto" w:fill="FFFFFF"/>
        <w:rPr>
          <w:b/>
          <w:color w:val="000000"/>
          <w:spacing w:val="8"/>
          <w:sz w:val="24"/>
          <w:szCs w:val="24"/>
        </w:rPr>
      </w:pPr>
    </w:p>
    <w:p w:rsidR="004121E9" w:rsidRPr="00A15C4A" w:rsidRDefault="004121E9" w:rsidP="004121E9">
      <w:pPr>
        <w:shd w:val="clear" w:color="auto" w:fill="FFFFFF"/>
        <w:ind w:left="-540"/>
        <w:rPr>
          <w:b/>
          <w:color w:val="000000"/>
          <w:spacing w:val="8"/>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Default="004121E9" w:rsidP="004121E9">
      <w:pPr>
        <w:ind w:left="140"/>
        <w:rPr>
          <w:sz w:val="24"/>
          <w:szCs w:val="24"/>
        </w:rPr>
      </w:pPr>
    </w:p>
    <w:p w:rsidR="004121E9" w:rsidRPr="00E6059B" w:rsidRDefault="004121E9" w:rsidP="004121E9">
      <w:pPr>
        <w:pStyle w:val="ab"/>
        <w:pageBreakBefore/>
        <w:jc w:val="right"/>
        <w:outlineLvl w:val="0"/>
        <w:rPr>
          <w:sz w:val="24"/>
          <w:szCs w:val="24"/>
        </w:rPr>
      </w:pPr>
      <w:r>
        <w:rPr>
          <w:b/>
          <w:color w:val="000000"/>
          <w:spacing w:val="8"/>
        </w:rPr>
        <w:lastRenderedPageBreak/>
        <w:t xml:space="preserve">                                                                      </w:t>
      </w:r>
      <w:r w:rsidRPr="00E6059B">
        <w:rPr>
          <w:sz w:val="24"/>
          <w:szCs w:val="24"/>
        </w:rPr>
        <w:t xml:space="preserve">Приложение № 5    </w:t>
      </w:r>
    </w:p>
    <w:p w:rsidR="004121E9" w:rsidRPr="00E6059B" w:rsidRDefault="004121E9" w:rsidP="004121E9">
      <w:pPr>
        <w:pStyle w:val="ab"/>
        <w:jc w:val="right"/>
        <w:rPr>
          <w:sz w:val="24"/>
          <w:szCs w:val="24"/>
        </w:rPr>
      </w:pPr>
      <w:r w:rsidRPr="00E6059B">
        <w:rPr>
          <w:sz w:val="24"/>
          <w:szCs w:val="24"/>
        </w:rPr>
        <w:t xml:space="preserve">                                                      к решению Совета народных депутатов</w:t>
      </w:r>
    </w:p>
    <w:p w:rsidR="004121E9" w:rsidRPr="00E6059B" w:rsidRDefault="004121E9" w:rsidP="004121E9">
      <w:pPr>
        <w:pStyle w:val="ab"/>
        <w:jc w:val="right"/>
        <w:rPr>
          <w:sz w:val="24"/>
          <w:szCs w:val="24"/>
        </w:rPr>
      </w:pPr>
      <w:r w:rsidRPr="00E6059B">
        <w:rPr>
          <w:sz w:val="24"/>
          <w:szCs w:val="24"/>
        </w:rPr>
        <w:t xml:space="preserve">                                                    Парижскокоммунского сельского поселения</w:t>
      </w:r>
    </w:p>
    <w:p w:rsidR="004121E9" w:rsidRPr="00E6059B" w:rsidRDefault="004121E9" w:rsidP="004121E9">
      <w:pPr>
        <w:pStyle w:val="ab"/>
        <w:jc w:val="right"/>
        <w:rPr>
          <w:sz w:val="24"/>
          <w:szCs w:val="24"/>
        </w:rPr>
      </w:pPr>
      <w:r w:rsidRPr="00E6059B">
        <w:rPr>
          <w:sz w:val="24"/>
          <w:szCs w:val="24"/>
        </w:rPr>
        <w:t xml:space="preserve"> Верхнехавского муниципального района </w:t>
      </w:r>
    </w:p>
    <w:p w:rsidR="004121E9" w:rsidRPr="00E6059B" w:rsidRDefault="004121E9" w:rsidP="004121E9">
      <w:pPr>
        <w:pStyle w:val="ab"/>
        <w:jc w:val="right"/>
        <w:rPr>
          <w:sz w:val="24"/>
          <w:szCs w:val="24"/>
        </w:rPr>
      </w:pPr>
      <w:r w:rsidRPr="00E6059B">
        <w:rPr>
          <w:sz w:val="24"/>
          <w:szCs w:val="24"/>
        </w:rPr>
        <w:t xml:space="preserve">                                                      “О бюджете Парижскокоммунского сельского</w:t>
      </w:r>
    </w:p>
    <w:p w:rsidR="004121E9" w:rsidRPr="00E6059B" w:rsidRDefault="004121E9" w:rsidP="004121E9">
      <w:pPr>
        <w:pStyle w:val="ab"/>
        <w:jc w:val="right"/>
        <w:rPr>
          <w:sz w:val="24"/>
          <w:szCs w:val="24"/>
        </w:rPr>
      </w:pPr>
      <w:r w:rsidRPr="00E6059B">
        <w:rPr>
          <w:sz w:val="24"/>
          <w:szCs w:val="24"/>
        </w:rPr>
        <w:t xml:space="preserve">      поселения на 2025 год и на плановый                                                                                                                      </w:t>
      </w:r>
    </w:p>
    <w:p w:rsidR="004121E9" w:rsidRPr="00E6059B" w:rsidRDefault="004121E9" w:rsidP="004121E9">
      <w:pPr>
        <w:pStyle w:val="ab"/>
        <w:jc w:val="right"/>
        <w:rPr>
          <w:sz w:val="24"/>
          <w:szCs w:val="24"/>
        </w:rPr>
      </w:pPr>
      <w:r w:rsidRPr="00E6059B">
        <w:rPr>
          <w:sz w:val="24"/>
          <w:szCs w:val="24"/>
        </w:rPr>
        <w:t>период 2026 и 2027 годов»</w:t>
      </w:r>
    </w:p>
    <w:p w:rsidR="004121E9" w:rsidRDefault="004121E9" w:rsidP="004121E9">
      <w:pPr>
        <w:jc w:val="center"/>
        <w:rPr>
          <w:b/>
          <w:color w:val="000000"/>
          <w:sz w:val="24"/>
          <w:szCs w:val="24"/>
        </w:rPr>
      </w:pPr>
      <w:r w:rsidRPr="00E6059B">
        <w:rPr>
          <w:b/>
          <w:color w:val="000000"/>
          <w:sz w:val="24"/>
          <w:szCs w:val="24"/>
        </w:rPr>
        <w:t>Распределение бюджетных ассигнований по целевым статьям (муниципальным программам Парижскокоммунского</w:t>
      </w:r>
    </w:p>
    <w:p w:rsidR="004121E9" w:rsidRDefault="004121E9" w:rsidP="004121E9">
      <w:pPr>
        <w:jc w:val="center"/>
        <w:rPr>
          <w:b/>
          <w:color w:val="000000"/>
          <w:sz w:val="24"/>
          <w:szCs w:val="24"/>
        </w:rPr>
      </w:pPr>
      <w:r w:rsidRPr="00E6059B">
        <w:rPr>
          <w:b/>
          <w:color w:val="000000"/>
          <w:sz w:val="24"/>
          <w:szCs w:val="24"/>
        </w:rPr>
        <w:t>сельского поселения Верхнехавского муниципального района Воронежской области, группам видов расходов, разделам,</w:t>
      </w:r>
    </w:p>
    <w:p w:rsidR="004121E9" w:rsidRDefault="004121E9" w:rsidP="004121E9">
      <w:pPr>
        <w:jc w:val="center"/>
        <w:rPr>
          <w:b/>
          <w:color w:val="000000"/>
          <w:sz w:val="24"/>
          <w:szCs w:val="24"/>
        </w:rPr>
      </w:pPr>
      <w:r w:rsidRPr="00E6059B">
        <w:rPr>
          <w:b/>
          <w:color w:val="000000"/>
          <w:sz w:val="24"/>
          <w:szCs w:val="24"/>
        </w:rPr>
        <w:t xml:space="preserve">подразделам классификации </w:t>
      </w:r>
      <w:proofErr w:type="gramStart"/>
      <w:r w:rsidRPr="00E6059B">
        <w:rPr>
          <w:b/>
          <w:color w:val="000000"/>
          <w:sz w:val="24"/>
          <w:szCs w:val="24"/>
        </w:rPr>
        <w:t>расходов  бюджета</w:t>
      </w:r>
      <w:proofErr w:type="gramEnd"/>
      <w:r w:rsidRPr="00E6059B">
        <w:rPr>
          <w:b/>
          <w:color w:val="000000"/>
          <w:sz w:val="24"/>
          <w:szCs w:val="24"/>
        </w:rPr>
        <w:t xml:space="preserve">  Парижскокоммунского сельского поселения</w:t>
      </w:r>
    </w:p>
    <w:p w:rsidR="004121E9" w:rsidRPr="00E6059B" w:rsidRDefault="004121E9" w:rsidP="004121E9">
      <w:pPr>
        <w:jc w:val="center"/>
        <w:rPr>
          <w:b/>
          <w:color w:val="000000"/>
          <w:sz w:val="24"/>
          <w:szCs w:val="24"/>
        </w:rPr>
      </w:pPr>
      <w:proofErr w:type="gramStart"/>
      <w:r w:rsidRPr="00E6059B">
        <w:rPr>
          <w:b/>
          <w:color w:val="000000"/>
          <w:sz w:val="24"/>
          <w:szCs w:val="24"/>
        </w:rPr>
        <w:t>Верхнехавского  муниципального</w:t>
      </w:r>
      <w:proofErr w:type="gramEnd"/>
      <w:r w:rsidRPr="00E6059B">
        <w:rPr>
          <w:b/>
          <w:color w:val="000000"/>
          <w:sz w:val="24"/>
          <w:szCs w:val="24"/>
        </w:rPr>
        <w:t xml:space="preserve"> района на 2025 год  </w:t>
      </w:r>
      <w:r w:rsidRPr="00E6059B">
        <w:rPr>
          <w:b/>
          <w:sz w:val="24"/>
          <w:szCs w:val="24"/>
        </w:rPr>
        <w:t>и на плановый пер</w:t>
      </w:r>
      <w:r w:rsidRPr="00E6059B">
        <w:rPr>
          <w:b/>
          <w:sz w:val="24"/>
          <w:szCs w:val="24"/>
        </w:rPr>
        <w:t>и</w:t>
      </w:r>
      <w:r w:rsidRPr="00E6059B">
        <w:rPr>
          <w:b/>
          <w:sz w:val="24"/>
          <w:szCs w:val="24"/>
        </w:rPr>
        <w:t>од 2026 и 2027 годов</w:t>
      </w:r>
    </w:p>
    <w:tbl>
      <w:tblPr>
        <w:tblW w:w="15256" w:type="dxa"/>
        <w:tblInd w:w="392" w:type="dxa"/>
        <w:tblLayout w:type="fixed"/>
        <w:tblLook w:val="0000" w:firstRow="0" w:lastRow="0" w:firstColumn="0" w:lastColumn="0" w:noHBand="0" w:noVBand="0"/>
      </w:tblPr>
      <w:tblGrid>
        <w:gridCol w:w="696"/>
        <w:gridCol w:w="4836"/>
        <w:gridCol w:w="2125"/>
        <w:gridCol w:w="851"/>
        <w:gridCol w:w="709"/>
        <w:gridCol w:w="850"/>
        <w:gridCol w:w="1842"/>
        <w:gridCol w:w="1983"/>
        <w:gridCol w:w="1364"/>
      </w:tblGrid>
      <w:tr w:rsidR="004121E9" w:rsidRPr="00E6059B" w:rsidTr="009C56CA">
        <w:trPr>
          <w:trHeight w:val="210"/>
        </w:trPr>
        <w:tc>
          <w:tcPr>
            <w:tcW w:w="696" w:type="dxa"/>
            <w:vMerge w:val="restart"/>
            <w:tcBorders>
              <w:top w:val="single" w:sz="4" w:space="0" w:color="auto"/>
              <w:left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4836" w:type="dxa"/>
            <w:vMerge w:val="restart"/>
            <w:tcBorders>
              <w:top w:val="single" w:sz="4" w:space="0" w:color="auto"/>
              <w:left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 xml:space="preserve">Наименование </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ЦСР</w:t>
            </w:r>
          </w:p>
        </w:tc>
        <w:tc>
          <w:tcPr>
            <w:tcW w:w="851" w:type="dxa"/>
            <w:vMerge w:val="restart"/>
            <w:tcBorders>
              <w:top w:val="single" w:sz="4" w:space="0" w:color="auto"/>
              <w:left w:val="nil"/>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ВР</w:t>
            </w:r>
          </w:p>
        </w:tc>
        <w:tc>
          <w:tcPr>
            <w:tcW w:w="709" w:type="dxa"/>
            <w:vMerge w:val="restart"/>
            <w:tcBorders>
              <w:top w:val="single" w:sz="4" w:space="0" w:color="auto"/>
              <w:left w:val="nil"/>
              <w:right w:val="single" w:sz="4" w:space="0" w:color="auto"/>
            </w:tcBorders>
            <w:shd w:val="clear" w:color="auto" w:fill="auto"/>
            <w:vAlign w:val="center"/>
          </w:tcPr>
          <w:p w:rsidR="004121E9" w:rsidRPr="00E6059B" w:rsidRDefault="004121E9" w:rsidP="009C56CA">
            <w:pPr>
              <w:rPr>
                <w:b/>
                <w:sz w:val="24"/>
                <w:szCs w:val="24"/>
              </w:rPr>
            </w:pPr>
            <w:proofErr w:type="spellStart"/>
            <w:r w:rsidRPr="00E6059B">
              <w:rPr>
                <w:b/>
                <w:sz w:val="24"/>
                <w:szCs w:val="24"/>
              </w:rPr>
              <w:t>Рз</w:t>
            </w:r>
            <w:proofErr w:type="spellEnd"/>
          </w:p>
        </w:tc>
        <w:tc>
          <w:tcPr>
            <w:tcW w:w="850" w:type="dxa"/>
            <w:vMerge w:val="restart"/>
            <w:tcBorders>
              <w:top w:val="single" w:sz="4" w:space="0" w:color="auto"/>
              <w:left w:val="nil"/>
              <w:right w:val="single" w:sz="4" w:space="0" w:color="auto"/>
            </w:tcBorders>
            <w:vAlign w:val="center"/>
          </w:tcPr>
          <w:p w:rsidR="004121E9" w:rsidRPr="00E6059B" w:rsidRDefault="004121E9" w:rsidP="009C56CA">
            <w:pPr>
              <w:rPr>
                <w:b/>
                <w:sz w:val="24"/>
                <w:szCs w:val="24"/>
              </w:rPr>
            </w:pPr>
            <w:proofErr w:type="spellStart"/>
            <w:r w:rsidRPr="00E6059B">
              <w:rPr>
                <w:b/>
                <w:sz w:val="24"/>
                <w:szCs w:val="24"/>
              </w:rPr>
              <w:t>Пр</w:t>
            </w:r>
            <w:proofErr w:type="spellEnd"/>
          </w:p>
        </w:tc>
        <w:tc>
          <w:tcPr>
            <w:tcW w:w="5189" w:type="dxa"/>
            <w:gridSpan w:val="3"/>
            <w:tcBorders>
              <w:top w:val="single" w:sz="4" w:space="0" w:color="auto"/>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 xml:space="preserve">Сумма, </w:t>
            </w:r>
            <w:proofErr w:type="spellStart"/>
            <w:r w:rsidRPr="00E6059B">
              <w:rPr>
                <w:b/>
                <w:sz w:val="24"/>
                <w:szCs w:val="24"/>
              </w:rPr>
              <w:t>тыс.рублей</w:t>
            </w:r>
            <w:proofErr w:type="spellEnd"/>
          </w:p>
        </w:tc>
      </w:tr>
      <w:tr w:rsidR="004121E9" w:rsidRPr="00E6059B" w:rsidTr="009C56CA">
        <w:trPr>
          <w:trHeight w:val="195"/>
        </w:trPr>
        <w:tc>
          <w:tcPr>
            <w:tcW w:w="696" w:type="dxa"/>
            <w:vMerge/>
            <w:tcBorders>
              <w:left w:val="single" w:sz="4" w:space="0" w:color="auto"/>
              <w:bottom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4836" w:type="dxa"/>
            <w:vMerge/>
            <w:tcBorders>
              <w:left w:val="single" w:sz="4" w:space="0" w:color="auto"/>
              <w:bottom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2125" w:type="dxa"/>
            <w:vMerge/>
            <w:tcBorders>
              <w:left w:val="single" w:sz="4" w:space="0" w:color="auto"/>
              <w:bottom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851" w:type="dxa"/>
            <w:vMerge/>
            <w:tcBorders>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709" w:type="dxa"/>
            <w:vMerge/>
            <w:tcBorders>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p>
        </w:tc>
        <w:tc>
          <w:tcPr>
            <w:tcW w:w="850" w:type="dxa"/>
            <w:vMerge/>
            <w:tcBorders>
              <w:left w:val="nil"/>
              <w:bottom w:val="single" w:sz="4" w:space="0" w:color="auto"/>
              <w:right w:val="single" w:sz="4" w:space="0" w:color="auto"/>
            </w:tcBorders>
            <w:vAlign w:val="center"/>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2025 год</w:t>
            </w:r>
          </w:p>
        </w:tc>
        <w:tc>
          <w:tcPr>
            <w:tcW w:w="1983" w:type="dxa"/>
            <w:tcBorders>
              <w:top w:val="single" w:sz="4" w:space="0" w:color="auto"/>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2026 год</w:t>
            </w:r>
          </w:p>
        </w:tc>
        <w:tc>
          <w:tcPr>
            <w:tcW w:w="1364" w:type="dxa"/>
            <w:tcBorders>
              <w:top w:val="single" w:sz="4" w:space="0" w:color="auto"/>
              <w:left w:val="nil"/>
              <w:bottom w:val="single" w:sz="4" w:space="0" w:color="auto"/>
              <w:right w:val="single" w:sz="4" w:space="0" w:color="auto"/>
            </w:tcBorders>
            <w:shd w:val="clear" w:color="auto" w:fill="auto"/>
            <w:vAlign w:val="center"/>
          </w:tcPr>
          <w:p w:rsidR="004121E9" w:rsidRPr="00E6059B" w:rsidRDefault="004121E9" w:rsidP="009C56CA">
            <w:pPr>
              <w:rPr>
                <w:b/>
                <w:sz w:val="24"/>
                <w:szCs w:val="24"/>
              </w:rPr>
            </w:pPr>
            <w:r w:rsidRPr="00E6059B">
              <w:rPr>
                <w:b/>
                <w:sz w:val="24"/>
                <w:szCs w:val="24"/>
              </w:rPr>
              <w:t>2027 год</w:t>
            </w:r>
          </w:p>
        </w:tc>
      </w:tr>
      <w:tr w:rsidR="004121E9" w:rsidRPr="00E6059B" w:rsidTr="009C56CA">
        <w:trPr>
          <w:trHeight w:val="210"/>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Всего</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709"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ind w:left="-629"/>
              <w:rPr>
                <w:b/>
                <w:sz w:val="24"/>
                <w:szCs w:val="24"/>
              </w:rPr>
            </w:pPr>
          </w:p>
        </w:tc>
        <w:tc>
          <w:tcPr>
            <w:tcW w:w="1842"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19 471,6644</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11 761,8</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12 294,6</w:t>
            </w:r>
          </w:p>
        </w:tc>
      </w:tr>
      <w:tr w:rsidR="004121E9" w:rsidRPr="00E6059B" w:rsidTr="009C56CA">
        <w:trPr>
          <w:trHeight w:val="210"/>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w:t>
            </w:r>
          </w:p>
        </w:tc>
        <w:tc>
          <w:tcPr>
            <w:tcW w:w="483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Муниципальная программа Парижск</w:t>
            </w:r>
            <w:r w:rsidRPr="00E6059B">
              <w:rPr>
                <w:b/>
                <w:sz w:val="24"/>
                <w:szCs w:val="24"/>
              </w:rPr>
              <w:t>о</w:t>
            </w:r>
            <w:r w:rsidRPr="00E6059B">
              <w:rPr>
                <w:b/>
                <w:sz w:val="24"/>
                <w:szCs w:val="24"/>
              </w:rPr>
              <w:t>коммунского сельского поселения Вер</w:t>
            </w:r>
            <w:r w:rsidRPr="00E6059B">
              <w:rPr>
                <w:b/>
                <w:sz w:val="24"/>
                <w:szCs w:val="24"/>
              </w:rPr>
              <w:t>х</w:t>
            </w:r>
            <w:r w:rsidRPr="00E6059B">
              <w:rPr>
                <w:b/>
                <w:sz w:val="24"/>
                <w:szCs w:val="24"/>
              </w:rPr>
              <w:t>нехавского муниципального района В</w:t>
            </w:r>
            <w:r w:rsidRPr="00E6059B">
              <w:rPr>
                <w:b/>
                <w:sz w:val="24"/>
                <w:szCs w:val="24"/>
              </w:rPr>
              <w:t>о</w:t>
            </w:r>
            <w:r w:rsidRPr="00E6059B">
              <w:rPr>
                <w:b/>
                <w:sz w:val="24"/>
                <w:szCs w:val="24"/>
              </w:rPr>
              <w:t>ронежской области «Социальная по</w:t>
            </w:r>
            <w:r w:rsidRPr="00E6059B">
              <w:rPr>
                <w:b/>
                <w:sz w:val="24"/>
                <w:szCs w:val="24"/>
              </w:rPr>
              <w:t>д</w:t>
            </w:r>
            <w:r w:rsidRPr="00E6059B">
              <w:rPr>
                <w:b/>
                <w:sz w:val="24"/>
                <w:szCs w:val="24"/>
              </w:rPr>
              <w:t>держка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03 0 00 00000</w:t>
            </w:r>
          </w:p>
        </w:tc>
        <w:tc>
          <w:tcPr>
            <w:tcW w:w="851"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709"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ind w:left="-629"/>
              <w:rPr>
                <w:b/>
                <w:sz w:val="24"/>
                <w:szCs w:val="24"/>
              </w:rPr>
            </w:pPr>
          </w:p>
        </w:tc>
        <w:tc>
          <w:tcPr>
            <w:tcW w:w="1842"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315,2</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150,0</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150,0</w:t>
            </w:r>
          </w:p>
        </w:tc>
      </w:tr>
      <w:tr w:rsidR="004121E9" w:rsidRPr="00E6059B" w:rsidTr="009C56CA">
        <w:trPr>
          <w:trHeight w:val="225"/>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1.1</w:t>
            </w:r>
          </w:p>
        </w:tc>
        <w:tc>
          <w:tcPr>
            <w:tcW w:w="483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Комплекс процессных мероприятий «О</w:t>
            </w:r>
            <w:r w:rsidRPr="00E6059B">
              <w:rPr>
                <w:b/>
                <w:sz w:val="24"/>
                <w:szCs w:val="24"/>
              </w:rPr>
              <w:t>р</w:t>
            </w:r>
            <w:r w:rsidRPr="00E6059B">
              <w:rPr>
                <w:b/>
                <w:sz w:val="24"/>
                <w:szCs w:val="24"/>
              </w:rPr>
              <w:t>ганизация обеспечения социальных в</w:t>
            </w:r>
            <w:r w:rsidRPr="00E6059B">
              <w:rPr>
                <w:b/>
                <w:sz w:val="24"/>
                <w:szCs w:val="24"/>
              </w:rPr>
              <w:t>ы</w:t>
            </w:r>
            <w:r w:rsidRPr="00E6059B">
              <w:rPr>
                <w:b/>
                <w:sz w:val="24"/>
                <w:szCs w:val="24"/>
              </w:rPr>
              <w:t>плат отдельным категориям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03 4 01 00000</w:t>
            </w:r>
          </w:p>
        </w:tc>
        <w:tc>
          <w:tcPr>
            <w:tcW w:w="851"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ind w:right="-128"/>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315,2</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150,0</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150,0</w:t>
            </w:r>
          </w:p>
        </w:tc>
      </w:tr>
      <w:tr w:rsidR="004121E9" w:rsidRPr="00E6059B" w:rsidTr="009C56CA">
        <w:trPr>
          <w:trHeight w:val="22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Доплаты к пенсиям муниципальных служ</w:t>
            </w:r>
            <w:r w:rsidRPr="00E6059B">
              <w:rPr>
                <w:sz w:val="24"/>
                <w:szCs w:val="24"/>
              </w:rPr>
              <w:t>а</w:t>
            </w:r>
            <w:r w:rsidRPr="00E6059B">
              <w:rPr>
                <w:sz w:val="24"/>
                <w:szCs w:val="24"/>
              </w:rPr>
              <w:t>щих Парижскокоммунского сельского пос</w:t>
            </w:r>
            <w:r w:rsidRPr="00E6059B">
              <w:rPr>
                <w:sz w:val="24"/>
                <w:szCs w:val="24"/>
              </w:rPr>
              <w:t>е</w:t>
            </w:r>
            <w:r w:rsidRPr="00E6059B">
              <w:rPr>
                <w:sz w:val="24"/>
                <w:szCs w:val="24"/>
              </w:rPr>
              <w:t>ления Верхнехавского муниципального ра</w:t>
            </w:r>
            <w:r w:rsidRPr="00E6059B">
              <w:rPr>
                <w:sz w:val="24"/>
                <w:szCs w:val="24"/>
              </w:rPr>
              <w:t>й</w:t>
            </w:r>
            <w:r w:rsidRPr="00E6059B">
              <w:rPr>
                <w:sz w:val="24"/>
                <w:szCs w:val="24"/>
              </w:rPr>
              <w:t>она Воронежской области  (С</w:t>
            </w:r>
            <w:r w:rsidRPr="00E6059B">
              <w:rPr>
                <w:sz w:val="24"/>
                <w:szCs w:val="24"/>
              </w:rPr>
              <w:t>о</w:t>
            </w:r>
            <w:r w:rsidRPr="00E6059B">
              <w:rPr>
                <w:sz w:val="24"/>
                <w:szCs w:val="24"/>
              </w:rPr>
              <w:t>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ind w:right="-128"/>
              <w:rPr>
                <w:sz w:val="24"/>
                <w:szCs w:val="24"/>
              </w:rPr>
            </w:pPr>
            <w:r w:rsidRPr="00E6059B">
              <w:rPr>
                <w:sz w:val="24"/>
                <w:szCs w:val="24"/>
              </w:rPr>
              <w:t>300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10</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315,2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150,0</w:t>
            </w:r>
          </w:p>
        </w:tc>
      </w:tr>
      <w:tr w:rsidR="004121E9" w:rsidRPr="00E6059B" w:rsidTr="009C56CA">
        <w:trPr>
          <w:trHeight w:val="225"/>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w:t>
            </w:r>
          </w:p>
        </w:tc>
        <w:tc>
          <w:tcPr>
            <w:tcW w:w="483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bCs/>
                <w:sz w:val="24"/>
                <w:szCs w:val="24"/>
              </w:rPr>
              <w:t>М</w:t>
            </w:r>
            <w:r w:rsidRPr="00E6059B">
              <w:rPr>
                <w:b/>
                <w:bCs/>
                <w:color w:val="000000"/>
                <w:sz w:val="24"/>
                <w:szCs w:val="24"/>
              </w:rPr>
              <w:t>униципальная программа Парижск</w:t>
            </w:r>
            <w:r w:rsidRPr="00E6059B">
              <w:rPr>
                <w:b/>
                <w:bCs/>
                <w:color w:val="000000"/>
                <w:sz w:val="24"/>
                <w:szCs w:val="24"/>
              </w:rPr>
              <w:t>о</w:t>
            </w:r>
            <w:r w:rsidRPr="00E6059B">
              <w:rPr>
                <w:b/>
                <w:bCs/>
                <w:color w:val="000000"/>
                <w:sz w:val="24"/>
                <w:szCs w:val="24"/>
              </w:rPr>
              <w:t>коммунского сельского поселения Вер</w:t>
            </w:r>
            <w:r w:rsidRPr="00E6059B">
              <w:rPr>
                <w:b/>
                <w:bCs/>
                <w:color w:val="000000"/>
                <w:sz w:val="24"/>
                <w:szCs w:val="24"/>
              </w:rPr>
              <w:t>х</w:t>
            </w:r>
            <w:r w:rsidRPr="00E6059B">
              <w:rPr>
                <w:b/>
                <w:bCs/>
                <w:color w:val="000000"/>
                <w:sz w:val="24"/>
                <w:szCs w:val="24"/>
              </w:rPr>
              <w:t>нехавского муниципального района В</w:t>
            </w:r>
            <w:r w:rsidRPr="00E6059B">
              <w:rPr>
                <w:b/>
                <w:bCs/>
                <w:color w:val="000000"/>
                <w:sz w:val="24"/>
                <w:szCs w:val="24"/>
              </w:rPr>
              <w:t>о</w:t>
            </w:r>
            <w:r w:rsidRPr="00E6059B">
              <w:rPr>
                <w:b/>
                <w:bCs/>
                <w:color w:val="000000"/>
                <w:sz w:val="24"/>
                <w:szCs w:val="24"/>
              </w:rPr>
              <w:t>ронежской области «Развитие культуры»</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p w:rsidR="004121E9" w:rsidRPr="00E6059B" w:rsidRDefault="004121E9" w:rsidP="009C56CA">
            <w:pPr>
              <w:rPr>
                <w:b/>
                <w:sz w:val="24"/>
                <w:szCs w:val="24"/>
              </w:rPr>
            </w:pPr>
          </w:p>
          <w:p w:rsidR="004121E9" w:rsidRPr="00E6059B" w:rsidRDefault="004121E9" w:rsidP="009C56CA">
            <w:pPr>
              <w:rPr>
                <w:b/>
                <w:sz w:val="24"/>
                <w:szCs w:val="24"/>
              </w:rPr>
            </w:pPr>
            <w:r w:rsidRPr="00E6059B">
              <w:rPr>
                <w:b/>
                <w:sz w:val="24"/>
                <w:szCs w:val="24"/>
              </w:rPr>
              <w:t>11 0 00 00000</w:t>
            </w:r>
          </w:p>
        </w:tc>
        <w:tc>
          <w:tcPr>
            <w:tcW w:w="851"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ind w:right="-128"/>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3 094,7</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2 471,9</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2 669,6</w:t>
            </w:r>
          </w:p>
        </w:tc>
      </w:tr>
      <w:tr w:rsidR="004121E9" w:rsidRPr="00E6059B" w:rsidTr="009C56CA">
        <w:trPr>
          <w:trHeight w:val="225"/>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2.2</w:t>
            </w:r>
          </w:p>
        </w:tc>
        <w:tc>
          <w:tcPr>
            <w:tcW w:w="483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Комплекс процессных мероприятий «Обеспечение деятельности муниципал</w:t>
            </w:r>
            <w:r w:rsidRPr="00E6059B">
              <w:rPr>
                <w:b/>
                <w:sz w:val="24"/>
                <w:szCs w:val="24"/>
              </w:rPr>
              <w:t>ь</w:t>
            </w:r>
            <w:r w:rsidRPr="00E6059B">
              <w:rPr>
                <w:b/>
                <w:sz w:val="24"/>
                <w:szCs w:val="24"/>
              </w:rPr>
              <w:t>ных учр</w:t>
            </w:r>
            <w:r w:rsidRPr="00E6059B">
              <w:rPr>
                <w:b/>
                <w:sz w:val="24"/>
                <w:szCs w:val="24"/>
              </w:rPr>
              <w:t>е</w:t>
            </w:r>
            <w:r w:rsidRPr="00E6059B">
              <w:rPr>
                <w:b/>
                <w:sz w:val="24"/>
                <w:szCs w:val="24"/>
              </w:rPr>
              <w:t>ждений»</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11 4 01 00000</w:t>
            </w:r>
          </w:p>
        </w:tc>
        <w:tc>
          <w:tcPr>
            <w:tcW w:w="851"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ind w:right="-128"/>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2 637,2</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2 000,7</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2 160,7</w:t>
            </w:r>
          </w:p>
        </w:tc>
      </w:tr>
      <w:tr w:rsidR="004121E9" w:rsidRPr="00E6059B" w:rsidTr="009C56CA">
        <w:trPr>
          <w:trHeight w:val="225"/>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nil"/>
              <w:left w:val="single" w:sz="4" w:space="0" w:color="auto"/>
              <w:bottom w:val="single" w:sz="4" w:space="0" w:color="auto"/>
              <w:right w:val="single" w:sz="4" w:space="0" w:color="auto"/>
            </w:tcBorders>
            <w:shd w:val="clear" w:color="auto" w:fill="auto"/>
          </w:tcPr>
          <w:p w:rsidR="004121E9" w:rsidRPr="00E6059B" w:rsidRDefault="004121E9" w:rsidP="009C56CA">
            <w:pPr>
              <w:rPr>
                <w:color w:val="000000"/>
                <w:sz w:val="24"/>
                <w:szCs w:val="24"/>
              </w:rPr>
            </w:pPr>
            <w:r w:rsidRPr="00E6059B">
              <w:rPr>
                <w:color w:val="000000"/>
                <w:sz w:val="24"/>
                <w:szCs w:val="24"/>
              </w:rPr>
              <w:t>Расходы на обеспечение деятельности м</w:t>
            </w:r>
            <w:r w:rsidRPr="00E6059B">
              <w:rPr>
                <w:color w:val="000000"/>
                <w:sz w:val="24"/>
                <w:szCs w:val="24"/>
              </w:rPr>
              <w:t>у</w:t>
            </w:r>
            <w:r w:rsidRPr="00E6059B">
              <w:rPr>
                <w:color w:val="000000"/>
                <w:sz w:val="24"/>
                <w:szCs w:val="24"/>
              </w:rPr>
              <w:t>ниципальных учреждений (Расходы на в</w:t>
            </w:r>
            <w:r w:rsidRPr="00E6059B">
              <w:rPr>
                <w:color w:val="000000"/>
                <w:sz w:val="24"/>
                <w:szCs w:val="24"/>
              </w:rPr>
              <w:t>ы</w:t>
            </w:r>
            <w:r w:rsidRPr="00E6059B">
              <w:rPr>
                <w:color w:val="000000"/>
                <w:sz w:val="24"/>
                <w:szCs w:val="24"/>
              </w:rPr>
              <w:t>платы персоналу в целях обеспечения в</w:t>
            </w:r>
            <w:r w:rsidRPr="00E6059B">
              <w:rPr>
                <w:color w:val="000000"/>
                <w:sz w:val="24"/>
                <w:szCs w:val="24"/>
              </w:rPr>
              <w:t>ы</w:t>
            </w:r>
            <w:r w:rsidRPr="00E6059B">
              <w:rPr>
                <w:color w:val="000000"/>
                <w:sz w:val="24"/>
                <w:szCs w:val="24"/>
              </w:rPr>
              <w:t>полнения функций государственными (м</w:t>
            </w:r>
            <w:r w:rsidRPr="00E6059B">
              <w:rPr>
                <w:color w:val="000000"/>
                <w:sz w:val="24"/>
                <w:szCs w:val="24"/>
              </w:rPr>
              <w:t>у</w:t>
            </w:r>
            <w:r w:rsidRPr="00E6059B">
              <w:rPr>
                <w:color w:val="000000"/>
                <w:sz w:val="24"/>
                <w:szCs w:val="24"/>
              </w:rPr>
              <w:t>ниципальными) органами, казенными учр</w:t>
            </w:r>
            <w:r w:rsidRPr="00E6059B">
              <w:rPr>
                <w:color w:val="000000"/>
                <w:sz w:val="24"/>
                <w:szCs w:val="24"/>
              </w:rPr>
              <w:t>е</w:t>
            </w:r>
            <w:r w:rsidRPr="00E6059B">
              <w:rPr>
                <w:color w:val="000000"/>
                <w:sz w:val="24"/>
                <w:szCs w:val="24"/>
              </w:rPr>
              <w:t>ждениями, органами управления государс</w:t>
            </w:r>
            <w:r w:rsidRPr="00E6059B">
              <w:rPr>
                <w:color w:val="000000"/>
                <w:sz w:val="24"/>
                <w:szCs w:val="24"/>
              </w:rPr>
              <w:t>т</w:t>
            </w:r>
            <w:r w:rsidRPr="00E6059B">
              <w:rPr>
                <w:color w:val="000000"/>
                <w:sz w:val="24"/>
                <w:szCs w:val="24"/>
              </w:rPr>
              <w:t>венными внебюджетными фо</w:t>
            </w:r>
            <w:r w:rsidRPr="00E6059B">
              <w:rPr>
                <w:color w:val="000000"/>
                <w:sz w:val="24"/>
                <w:szCs w:val="24"/>
              </w:rPr>
              <w:t>н</w:t>
            </w:r>
            <w:r w:rsidRPr="00E6059B">
              <w:rPr>
                <w:color w:val="000000"/>
                <w:sz w:val="24"/>
                <w:szCs w:val="24"/>
              </w:rPr>
              <w:t xml:space="preserve">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11 4 01 90590</w:t>
            </w:r>
          </w:p>
        </w:tc>
        <w:tc>
          <w:tcPr>
            <w:tcW w:w="851"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ind w:right="-128"/>
              <w:rPr>
                <w:sz w:val="24"/>
                <w:szCs w:val="24"/>
              </w:rPr>
            </w:pPr>
            <w:r w:rsidRPr="00E6059B">
              <w:rPr>
                <w:sz w:val="24"/>
                <w:szCs w:val="24"/>
              </w:rPr>
              <w:t>100</w:t>
            </w:r>
          </w:p>
        </w:tc>
        <w:tc>
          <w:tcPr>
            <w:tcW w:w="709"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08</w:t>
            </w:r>
          </w:p>
        </w:tc>
        <w:tc>
          <w:tcPr>
            <w:tcW w:w="850" w:type="dxa"/>
            <w:tcBorders>
              <w:top w:val="nil"/>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01</w:t>
            </w:r>
          </w:p>
        </w:tc>
        <w:tc>
          <w:tcPr>
            <w:tcW w:w="1842"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1 837,2</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2 000,7</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2 160,7</w:t>
            </w:r>
          </w:p>
        </w:tc>
      </w:tr>
      <w:tr w:rsidR="004121E9" w:rsidRPr="00E6059B" w:rsidTr="009C56CA">
        <w:trPr>
          <w:trHeight w:val="1190"/>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color w:val="000000"/>
                <w:sz w:val="24"/>
                <w:szCs w:val="24"/>
              </w:rPr>
            </w:pPr>
            <w:r w:rsidRPr="00E6059B">
              <w:rPr>
                <w:color w:val="000000"/>
                <w:sz w:val="24"/>
                <w:szCs w:val="24"/>
              </w:rPr>
              <w:t>Расходы на обеспечение деятельности м</w:t>
            </w:r>
            <w:r w:rsidRPr="00E6059B">
              <w:rPr>
                <w:color w:val="000000"/>
                <w:sz w:val="24"/>
                <w:szCs w:val="24"/>
              </w:rPr>
              <w:t>у</w:t>
            </w:r>
            <w:r w:rsidRPr="00E6059B">
              <w:rPr>
                <w:color w:val="000000"/>
                <w:sz w:val="24"/>
                <w:szCs w:val="24"/>
              </w:rPr>
              <w:t xml:space="preserve">ниципальных учреждений (Закупка  </w:t>
            </w:r>
            <w:r w:rsidRPr="00E6059B">
              <w:rPr>
                <w:color w:val="000000"/>
                <w:sz w:val="24"/>
                <w:szCs w:val="24"/>
              </w:rPr>
              <w:lastRenderedPageBreak/>
              <w:t>тов</w:t>
            </w:r>
            <w:r w:rsidRPr="00E6059B">
              <w:rPr>
                <w:color w:val="000000"/>
                <w:sz w:val="24"/>
                <w:szCs w:val="24"/>
              </w:rPr>
              <w:t>а</w:t>
            </w:r>
            <w:r w:rsidRPr="00E6059B">
              <w:rPr>
                <w:color w:val="000000"/>
                <w:sz w:val="24"/>
                <w:szCs w:val="24"/>
              </w:rPr>
              <w:t>ров, работ и услуг для государстве</w:t>
            </w:r>
            <w:r w:rsidRPr="00E6059B">
              <w:rPr>
                <w:color w:val="000000"/>
                <w:sz w:val="24"/>
                <w:szCs w:val="24"/>
              </w:rPr>
              <w:t>н</w:t>
            </w:r>
            <w:r w:rsidRPr="00E6059B">
              <w:rPr>
                <w:color w:val="000000"/>
                <w:sz w:val="24"/>
                <w:szCs w:val="24"/>
              </w:rPr>
              <w:t>ных (мун</w:t>
            </w:r>
            <w:r w:rsidRPr="00E6059B">
              <w:rPr>
                <w:color w:val="000000"/>
                <w:sz w:val="24"/>
                <w:szCs w:val="24"/>
              </w:rPr>
              <w:t>и</w:t>
            </w:r>
            <w:r w:rsidRPr="00E6059B">
              <w:rPr>
                <w:color w:val="000000"/>
                <w:sz w:val="24"/>
                <w:szCs w:val="24"/>
              </w:rPr>
              <w:t xml:space="preserve">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lastRenderedPageBreak/>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ind w:right="-128"/>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08</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800,0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22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2.3</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b/>
                <w:sz w:val="24"/>
                <w:szCs w:val="24"/>
              </w:rPr>
              <w:t>Комплекс процессных мероприятий «Обеспечение деятельности подведомс</w:t>
            </w:r>
            <w:r w:rsidRPr="00E6059B">
              <w:rPr>
                <w:b/>
                <w:sz w:val="24"/>
                <w:szCs w:val="24"/>
              </w:rPr>
              <w:t>т</w:t>
            </w:r>
            <w:r w:rsidRPr="00E6059B">
              <w:rPr>
                <w:b/>
                <w:sz w:val="24"/>
                <w:szCs w:val="24"/>
              </w:rPr>
              <w:t>венных у</w:t>
            </w:r>
            <w:r w:rsidRPr="00E6059B">
              <w:rPr>
                <w:b/>
                <w:sz w:val="24"/>
                <w:szCs w:val="24"/>
              </w:rPr>
              <w:t>ч</w:t>
            </w:r>
            <w:r w:rsidRPr="00E6059B">
              <w:rPr>
                <w:b/>
                <w:sz w:val="24"/>
                <w:szCs w:val="24"/>
              </w:rPr>
              <w:t>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11 4 02 00000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ind w:right="-128"/>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457,5</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471,2</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508,9</w:t>
            </w:r>
          </w:p>
        </w:tc>
      </w:tr>
      <w:tr w:rsidR="004121E9" w:rsidRPr="00E6059B" w:rsidTr="009C56CA">
        <w:trPr>
          <w:trHeight w:val="225"/>
        </w:trPr>
        <w:tc>
          <w:tcPr>
            <w:tcW w:w="696"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nil"/>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sz w:val="24"/>
                <w:szCs w:val="24"/>
              </w:rPr>
              <w:t>Расходы на обеспечение деятельности по</w:t>
            </w:r>
            <w:r w:rsidRPr="00E6059B">
              <w:rPr>
                <w:sz w:val="24"/>
                <w:szCs w:val="24"/>
              </w:rPr>
              <w:t>д</w:t>
            </w:r>
            <w:r w:rsidRPr="00E6059B">
              <w:rPr>
                <w:sz w:val="24"/>
                <w:szCs w:val="24"/>
              </w:rPr>
              <w:t>ведомственных учреждений культуры- сел</w:t>
            </w:r>
            <w:r w:rsidRPr="00E6059B">
              <w:rPr>
                <w:sz w:val="24"/>
                <w:szCs w:val="24"/>
              </w:rPr>
              <w:t>ь</w:t>
            </w:r>
            <w:r w:rsidRPr="00E6059B">
              <w:rPr>
                <w:sz w:val="24"/>
                <w:szCs w:val="24"/>
              </w:rPr>
              <w:t>ских библиотек (Расходы на выплаты пе</w:t>
            </w:r>
            <w:r w:rsidRPr="00E6059B">
              <w:rPr>
                <w:sz w:val="24"/>
                <w:szCs w:val="24"/>
              </w:rPr>
              <w:t>р</w:t>
            </w:r>
            <w:r w:rsidRPr="00E6059B">
              <w:rPr>
                <w:sz w:val="24"/>
                <w:szCs w:val="24"/>
              </w:rPr>
              <w:t>соналу в целях обеспечения выполнения функций государственными (муниципал</w:t>
            </w:r>
            <w:r w:rsidRPr="00E6059B">
              <w:rPr>
                <w:sz w:val="24"/>
                <w:szCs w:val="24"/>
              </w:rPr>
              <w:t>ь</w:t>
            </w:r>
            <w:r w:rsidRPr="00E6059B">
              <w:rPr>
                <w:sz w:val="24"/>
                <w:szCs w:val="24"/>
              </w:rPr>
              <w:t>ными) органами, к</w:t>
            </w:r>
            <w:r w:rsidRPr="00E6059B">
              <w:rPr>
                <w:sz w:val="24"/>
                <w:szCs w:val="24"/>
              </w:rPr>
              <w:t>а</w:t>
            </w:r>
            <w:r w:rsidRPr="00E6059B">
              <w:rPr>
                <w:sz w:val="24"/>
                <w:szCs w:val="24"/>
              </w:rPr>
              <w:t>зенными учреждениями, органами управления г</w:t>
            </w:r>
            <w:r w:rsidRPr="00E6059B">
              <w:rPr>
                <w:sz w:val="24"/>
                <w:szCs w:val="24"/>
              </w:rPr>
              <w:t>о</w:t>
            </w:r>
            <w:r w:rsidRPr="00E6059B">
              <w:rPr>
                <w:sz w:val="24"/>
                <w:szCs w:val="24"/>
              </w:rPr>
              <w:t>сударственными внебюджетными фо</w:t>
            </w:r>
            <w:r w:rsidRPr="00E6059B">
              <w:rPr>
                <w:sz w:val="24"/>
                <w:szCs w:val="24"/>
              </w:rPr>
              <w:t>н</w:t>
            </w:r>
            <w:r w:rsidRPr="00E6059B">
              <w:rPr>
                <w:sz w:val="24"/>
                <w:szCs w:val="24"/>
              </w:rPr>
              <w:t xml:space="preserve">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sz w:val="24"/>
                <w:szCs w:val="24"/>
              </w:rPr>
              <w:t>11 4 02 90600</w:t>
            </w:r>
          </w:p>
        </w:tc>
        <w:tc>
          <w:tcPr>
            <w:tcW w:w="851"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ind w:right="-128"/>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nil"/>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457,5</w:t>
            </w:r>
          </w:p>
        </w:tc>
        <w:tc>
          <w:tcPr>
            <w:tcW w:w="1983"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471,2</w:t>
            </w:r>
          </w:p>
        </w:tc>
        <w:tc>
          <w:tcPr>
            <w:tcW w:w="1364" w:type="dxa"/>
            <w:tcBorders>
              <w:top w:val="nil"/>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508,9</w:t>
            </w:r>
          </w:p>
        </w:tc>
      </w:tr>
      <w:tr w:rsidR="004121E9" w:rsidRPr="00E6059B" w:rsidTr="009C56CA">
        <w:trPr>
          <w:trHeight w:val="1004"/>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3</w:t>
            </w:r>
          </w:p>
          <w:p w:rsidR="004121E9" w:rsidRPr="00E6059B" w:rsidRDefault="004121E9" w:rsidP="009C56CA">
            <w:pPr>
              <w:rPr>
                <w:b/>
                <w:sz w:val="24"/>
                <w:szCs w:val="24"/>
              </w:rPr>
            </w:pPr>
          </w:p>
          <w:p w:rsidR="004121E9" w:rsidRPr="00E6059B" w:rsidRDefault="004121E9" w:rsidP="009C56CA">
            <w:pPr>
              <w:rPr>
                <w:b/>
                <w:sz w:val="24"/>
                <w:szCs w:val="24"/>
              </w:rPr>
            </w:pPr>
          </w:p>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Муниципальная программа Парижск</w:t>
            </w:r>
            <w:r w:rsidRPr="00E6059B">
              <w:rPr>
                <w:b/>
                <w:sz w:val="24"/>
                <w:szCs w:val="24"/>
              </w:rPr>
              <w:t>о</w:t>
            </w:r>
            <w:r w:rsidRPr="00E6059B">
              <w:rPr>
                <w:b/>
                <w:sz w:val="24"/>
                <w:szCs w:val="24"/>
              </w:rPr>
              <w:t>коммунского сельского поселения Вер</w:t>
            </w:r>
            <w:r w:rsidRPr="00E6059B">
              <w:rPr>
                <w:b/>
                <w:sz w:val="24"/>
                <w:szCs w:val="24"/>
              </w:rPr>
              <w:t>х</w:t>
            </w:r>
            <w:r w:rsidRPr="00E6059B">
              <w:rPr>
                <w:b/>
                <w:sz w:val="24"/>
                <w:szCs w:val="24"/>
              </w:rPr>
              <w:t>нехавского муниципального района В</w:t>
            </w:r>
            <w:r w:rsidRPr="00E6059B">
              <w:rPr>
                <w:b/>
                <w:sz w:val="24"/>
                <w:szCs w:val="24"/>
              </w:rPr>
              <w:t>о</w:t>
            </w:r>
            <w:r w:rsidRPr="00E6059B">
              <w:rPr>
                <w:b/>
                <w:sz w:val="24"/>
                <w:szCs w:val="24"/>
              </w:rPr>
              <w:t xml:space="preserve">ронежской области </w:t>
            </w:r>
            <w:r w:rsidRPr="00E6059B">
              <w:rPr>
                <w:b/>
                <w:bCs/>
                <w:color w:val="000000"/>
                <w:sz w:val="24"/>
                <w:szCs w:val="24"/>
              </w:rPr>
              <w:t>«Экономическое ра</w:t>
            </w:r>
            <w:r w:rsidRPr="00E6059B">
              <w:rPr>
                <w:b/>
                <w:bCs/>
                <w:color w:val="000000"/>
                <w:sz w:val="24"/>
                <w:szCs w:val="24"/>
              </w:rPr>
              <w:t>з</w:t>
            </w:r>
            <w:r w:rsidRPr="00E6059B">
              <w:rPr>
                <w:b/>
                <w:bCs/>
                <w:color w:val="000000"/>
                <w:sz w:val="24"/>
                <w:szCs w:val="24"/>
              </w:rPr>
              <w:t>витие и инновационная экономика»</w:t>
            </w:r>
            <w:r w:rsidRPr="00E6059B">
              <w:rPr>
                <w:b/>
                <w:color w:val="000000"/>
                <w:sz w:val="24"/>
                <w:szCs w:val="24"/>
              </w:rPr>
              <w:t xml:space="preserve"> </w:t>
            </w:r>
            <w:r w:rsidRPr="00E6059B">
              <w:rPr>
                <w:b/>
                <w:bCs/>
                <w:color w:val="00000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15 0 00 00000</w:t>
            </w:r>
          </w:p>
        </w:tc>
        <w:tc>
          <w:tcPr>
            <w:tcW w:w="851" w:type="dxa"/>
            <w:tcBorders>
              <w:top w:val="single" w:sz="4" w:space="0" w:color="auto"/>
              <w:left w:val="nil"/>
              <w:bottom w:val="single" w:sz="4" w:space="0" w:color="auto"/>
              <w:right w:val="single" w:sz="4" w:space="0" w:color="auto"/>
            </w:tcBorders>
            <w:shd w:val="clear" w:color="auto" w:fill="auto"/>
            <w:noWrap/>
          </w:tcPr>
          <w:p w:rsidR="004121E9" w:rsidRPr="00E6059B" w:rsidRDefault="004121E9" w:rsidP="009C56C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4121E9" w:rsidRPr="00E6059B" w:rsidRDefault="004121E9" w:rsidP="009C56CA">
            <w:pPr>
              <w:rPr>
                <w:b/>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b/>
                <w:sz w:val="24"/>
                <w:szCs w:val="24"/>
              </w:rPr>
            </w:pPr>
          </w:p>
          <w:p w:rsidR="004121E9" w:rsidRPr="00E6059B" w:rsidRDefault="004121E9" w:rsidP="009C56CA">
            <w:pPr>
              <w:rPr>
                <w:b/>
                <w:sz w:val="24"/>
                <w:szCs w:val="24"/>
              </w:rPr>
            </w:pPr>
          </w:p>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pStyle w:val="ab"/>
              <w:rPr>
                <w:b/>
                <w:sz w:val="24"/>
                <w:szCs w:val="24"/>
              </w:rPr>
            </w:pPr>
            <w:r w:rsidRPr="00E6059B">
              <w:rPr>
                <w:b/>
                <w:sz w:val="24"/>
                <w:szCs w:val="24"/>
              </w:rPr>
              <w:t>3 657,2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b/>
                <w:sz w:val="24"/>
                <w:szCs w:val="24"/>
              </w:rPr>
            </w:pPr>
            <w:r w:rsidRPr="00E6059B">
              <w:rPr>
                <w:b/>
                <w:sz w:val="24"/>
                <w:szCs w:val="24"/>
              </w:rPr>
              <w:t>2 947,7</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b/>
                <w:sz w:val="24"/>
                <w:szCs w:val="24"/>
              </w:rPr>
            </w:pPr>
            <w:r w:rsidRPr="00E6059B">
              <w:rPr>
                <w:b/>
                <w:sz w:val="24"/>
                <w:szCs w:val="24"/>
              </w:rPr>
              <w:t>2 981,8</w:t>
            </w:r>
          </w:p>
        </w:tc>
      </w:tr>
      <w:tr w:rsidR="004121E9" w:rsidRPr="00E6059B" w:rsidTr="009C56CA">
        <w:trPr>
          <w:trHeight w:val="37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3.1</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bCs/>
                <w:sz w:val="24"/>
                <w:szCs w:val="24"/>
              </w:rPr>
            </w:pPr>
            <w:r w:rsidRPr="00E6059B">
              <w:rPr>
                <w:b/>
                <w:bCs/>
                <w:sz w:val="24"/>
                <w:szCs w:val="24"/>
              </w:rPr>
              <w:t>Комплекс процессных мероприятий «Обеспечение деятельности главы П</w:t>
            </w:r>
            <w:r w:rsidRPr="00E6059B">
              <w:rPr>
                <w:b/>
                <w:bCs/>
                <w:sz w:val="24"/>
                <w:szCs w:val="24"/>
              </w:rPr>
              <w:t>а</w:t>
            </w:r>
            <w:r w:rsidRPr="00E6059B">
              <w:rPr>
                <w:b/>
                <w:bCs/>
                <w:sz w:val="24"/>
                <w:szCs w:val="24"/>
              </w:rPr>
              <w:t xml:space="preserve">рижскокоммунского сельского </w:t>
            </w:r>
            <w:r w:rsidRPr="00E6059B">
              <w:rPr>
                <w:b/>
                <w:bCs/>
                <w:sz w:val="24"/>
                <w:szCs w:val="24"/>
              </w:rPr>
              <w:lastRenderedPageBreak/>
              <w:t>посел</w:t>
            </w:r>
            <w:r w:rsidRPr="00E6059B">
              <w:rPr>
                <w:b/>
                <w:bCs/>
                <w:sz w:val="24"/>
                <w:szCs w:val="24"/>
              </w:rPr>
              <w:t>е</w:t>
            </w:r>
            <w:r w:rsidRPr="00E6059B">
              <w:rPr>
                <w:b/>
                <w:bCs/>
                <w:sz w:val="24"/>
                <w:szCs w:val="24"/>
              </w:rPr>
              <w:t>ния 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lastRenderedPageBreak/>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pStyle w:val="ab"/>
              <w:rPr>
                <w:b/>
                <w:sz w:val="24"/>
                <w:szCs w:val="24"/>
              </w:rPr>
            </w:pPr>
            <w:r w:rsidRPr="00E6059B">
              <w:rPr>
                <w:b/>
                <w:sz w:val="24"/>
                <w:szCs w:val="24"/>
              </w:rPr>
              <w:t>1 097,4</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b/>
                <w:sz w:val="24"/>
                <w:szCs w:val="24"/>
              </w:rPr>
            </w:pPr>
            <w:r w:rsidRPr="00E6059B">
              <w:rPr>
                <w:b/>
                <w:sz w:val="24"/>
                <w:szCs w:val="24"/>
              </w:rPr>
              <w:t>1 108,4</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b/>
                <w:sz w:val="24"/>
                <w:szCs w:val="24"/>
              </w:rPr>
            </w:pPr>
            <w:r w:rsidRPr="00E6059B">
              <w:rPr>
                <w:b/>
                <w:sz w:val="24"/>
                <w:szCs w:val="24"/>
              </w:rPr>
              <w:t>1 119,5</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Расходы на обеспечение деятел</w:t>
            </w:r>
            <w:r w:rsidRPr="00E6059B">
              <w:rPr>
                <w:sz w:val="24"/>
                <w:szCs w:val="24"/>
              </w:rPr>
              <w:t>ь</w:t>
            </w:r>
            <w:r w:rsidRPr="00E6059B">
              <w:rPr>
                <w:sz w:val="24"/>
                <w:szCs w:val="24"/>
              </w:rPr>
              <w:t>ности главы Парижскокоммунского сельского поселения  Верхнехавского муниципал</w:t>
            </w:r>
            <w:r w:rsidRPr="00E6059B">
              <w:rPr>
                <w:sz w:val="24"/>
                <w:szCs w:val="24"/>
              </w:rPr>
              <w:t>ь</w:t>
            </w:r>
            <w:r w:rsidRPr="00E6059B">
              <w:rPr>
                <w:sz w:val="24"/>
                <w:szCs w:val="24"/>
              </w:rPr>
              <w:t xml:space="preserve">ного района </w:t>
            </w:r>
            <w:r w:rsidRPr="00E6059B">
              <w:rPr>
                <w:color w:val="000000"/>
                <w:sz w:val="24"/>
                <w:szCs w:val="24"/>
              </w:rPr>
              <w:t>(</w:t>
            </w:r>
            <w:r w:rsidRPr="00E6059B">
              <w:rPr>
                <w:sz w:val="24"/>
                <w:szCs w:val="24"/>
              </w:rPr>
              <w:t>Расходы на выплаты перс</w:t>
            </w:r>
            <w:r w:rsidRPr="00E6059B">
              <w:rPr>
                <w:sz w:val="24"/>
                <w:szCs w:val="24"/>
              </w:rPr>
              <w:t>о</w:t>
            </w:r>
            <w:r w:rsidRPr="00E6059B">
              <w:rPr>
                <w:sz w:val="24"/>
                <w:szCs w:val="24"/>
              </w:rPr>
              <w:t>налу в целях обеспечения выполнения функций госуда</w:t>
            </w:r>
            <w:r w:rsidRPr="00E6059B">
              <w:rPr>
                <w:sz w:val="24"/>
                <w:szCs w:val="24"/>
              </w:rPr>
              <w:t>р</w:t>
            </w:r>
            <w:r w:rsidRPr="00E6059B">
              <w:rPr>
                <w:sz w:val="24"/>
                <w:szCs w:val="24"/>
              </w:rPr>
              <w:t>ственными (муниципальными) органами, казенными учреждениями, органами упра</w:t>
            </w:r>
            <w:r w:rsidRPr="00E6059B">
              <w:rPr>
                <w:sz w:val="24"/>
                <w:szCs w:val="24"/>
              </w:rPr>
              <w:t>в</w:t>
            </w:r>
            <w:r w:rsidRPr="00E6059B">
              <w:rPr>
                <w:sz w:val="24"/>
                <w:szCs w:val="24"/>
              </w:rPr>
              <w:t xml:space="preserve">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01</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pStyle w:val="ab"/>
              <w:rPr>
                <w:sz w:val="24"/>
                <w:szCs w:val="24"/>
              </w:rPr>
            </w:pPr>
            <w:r w:rsidRPr="00E6059B">
              <w:rPr>
                <w:sz w:val="24"/>
                <w:szCs w:val="24"/>
              </w:rPr>
              <w:t>1 097,4</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sz w:val="24"/>
                <w:szCs w:val="24"/>
              </w:rPr>
            </w:pPr>
            <w:r w:rsidRPr="00E6059B">
              <w:rPr>
                <w:sz w:val="24"/>
                <w:szCs w:val="24"/>
              </w:rPr>
              <w:t>1 108,4</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pStyle w:val="ab"/>
              <w:rPr>
                <w:sz w:val="24"/>
                <w:szCs w:val="24"/>
              </w:rPr>
            </w:pPr>
            <w:r w:rsidRPr="00E6059B">
              <w:rPr>
                <w:sz w:val="24"/>
                <w:szCs w:val="24"/>
              </w:rPr>
              <w:t>1 119,5</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3.2</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b/>
                <w:sz w:val="24"/>
                <w:szCs w:val="24"/>
              </w:rPr>
              <w:t>Комплекс процессных мероприятий  «Обеспечение деятельности органов м</w:t>
            </w:r>
            <w:r w:rsidRPr="00E6059B">
              <w:rPr>
                <w:b/>
                <w:sz w:val="24"/>
                <w:szCs w:val="24"/>
              </w:rPr>
              <w:t>е</w:t>
            </w:r>
            <w:r w:rsidRPr="00E6059B">
              <w:rPr>
                <w:b/>
                <w:sz w:val="24"/>
                <w:szCs w:val="24"/>
              </w:rPr>
              <w:t>стного с</w:t>
            </w:r>
            <w:r w:rsidRPr="00E6059B">
              <w:rPr>
                <w:b/>
                <w:sz w:val="24"/>
                <w:szCs w:val="24"/>
              </w:rPr>
              <w:t>а</w:t>
            </w:r>
            <w:r w:rsidRPr="00E6059B">
              <w:rPr>
                <w:b/>
                <w:sz w:val="24"/>
                <w:szCs w:val="24"/>
              </w:rPr>
              <w:t>моуправления»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2 403,6</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1 668,0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1 684,8</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color w:val="000000"/>
                <w:sz w:val="24"/>
                <w:szCs w:val="24"/>
              </w:rPr>
              <w:t>Расходы на обеспечение  деятельности о</w:t>
            </w:r>
            <w:r w:rsidRPr="00E6059B">
              <w:rPr>
                <w:color w:val="000000"/>
                <w:sz w:val="24"/>
                <w:szCs w:val="24"/>
              </w:rPr>
              <w:t>р</w:t>
            </w:r>
            <w:r w:rsidRPr="00E6059B">
              <w:rPr>
                <w:color w:val="000000"/>
                <w:sz w:val="24"/>
                <w:szCs w:val="24"/>
              </w:rPr>
              <w:t>ганов местного самоуправления (Ра</w:t>
            </w:r>
            <w:r w:rsidRPr="00E6059B">
              <w:rPr>
                <w:color w:val="000000"/>
                <w:sz w:val="24"/>
                <w:szCs w:val="24"/>
              </w:rPr>
              <w:t>с</w:t>
            </w:r>
            <w:r w:rsidRPr="00E6059B">
              <w:rPr>
                <w:color w:val="000000"/>
                <w:sz w:val="24"/>
                <w:szCs w:val="24"/>
              </w:rPr>
              <w:t>ходы на выплаты персоналу в целях обеспечения выполнения функций гос</w:t>
            </w:r>
            <w:r w:rsidRPr="00E6059B">
              <w:rPr>
                <w:color w:val="000000"/>
                <w:sz w:val="24"/>
                <w:szCs w:val="24"/>
              </w:rPr>
              <w:t>у</w:t>
            </w:r>
            <w:r w:rsidRPr="00E6059B">
              <w:rPr>
                <w:color w:val="000000"/>
                <w:sz w:val="24"/>
                <w:szCs w:val="24"/>
              </w:rPr>
              <w:t>дарственными (муниципальными) органами, казенными учреждениями, органами управления гос</w:t>
            </w:r>
            <w:r w:rsidRPr="00E6059B">
              <w:rPr>
                <w:color w:val="000000"/>
                <w:sz w:val="24"/>
                <w:szCs w:val="24"/>
              </w:rPr>
              <w:t>у</w:t>
            </w:r>
            <w:r w:rsidRPr="00E6059B">
              <w:rPr>
                <w:color w:val="000000"/>
                <w:sz w:val="24"/>
                <w:szCs w:val="24"/>
              </w:rPr>
              <w:t>дарственными вн</w:t>
            </w:r>
            <w:r w:rsidRPr="00E6059B">
              <w:rPr>
                <w:color w:val="000000"/>
                <w:sz w:val="24"/>
                <w:szCs w:val="24"/>
              </w:rPr>
              <w:t>е</w:t>
            </w:r>
            <w:r w:rsidRPr="00E6059B">
              <w:rPr>
                <w:color w:val="000000"/>
                <w:sz w:val="24"/>
                <w:szCs w:val="24"/>
              </w:rPr>
              <w:t xml:space="preserve">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01</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1 651,3</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1 668,0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1 684,8</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color w:val="000000"/>
                <w:sz w:val="24"/>
                <w:szCs w:val="24"/>
              </w:rPr>
              <w:t>Расходы на обеспечение  деятельности о</w:t>
            </w:r>
            <w:r w:rsidRPr="00E6059B">
              <w:rPr>
                <w:color w:val="000000"/>
                <w:sz w:val="24"/>
                <w:szCs w:val="24"/>
              </w:rPr>
              <w:t>р</w:t>
            </w:r>
            <w:r w:rsidRPr="00E6059B">
              <w:rPr>
                <w:color w:val="000000"/>
                <w:sz w:val="24"/>
                <w:szCs w:val="24"/>
              </w:rPr>
              <w:t xml:space="preserve">ганов местного самоуправления (Закупка  </w:t>
            </w:r>
            <w:r w:rsidRPr="00E6059B">
              <w:rPr>
                <w:color w:val="000000"/>
                <w:sz w:val="24"/>
                <w:szCs w:val="24"/>
              </w:rPr>
              <w:lastRenderedPageBreak/>
              <w:t>товаров, работ и услуг для гос</w:t>
            </w:r>
            <w:r w:rsidRPr="00E6059B">
              <w:rPr>
                <w:color w:val="000000"/>
                <w:sz w:val="24"/>
                <w:szCs w:val="24"/>
              </w:rPr>
              <w:t>у</w:t>
            </w:r>
            <w:r w:rsidRPr="00E6059B">
              <w:rPr>
                <w:color w:val="000000"/>
                <w:sz w:val="24"/>
                <w:szCs w:val="24"/>
              </w:rPr>
              <w:t>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lastRenderedPageBreak/>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01</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615,3</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color w:val="000000"/>
                <w:sz w:val="24"/>
                <w:szCs w:val="24"/>
              </w:rPr>
            </w:pPr>
            <w:r w:rsidRPr="00E6059B">
              <w:rPr>
                <w:color w:val="000000"/>
                <w:sz w:val="24"/>
                <w:szCs w:val="24"/>
              </w:rPr>
              <w:t>Расходы на обеспечение  деятельности о</w:t>
            </w:r>
            <w:r w:rsidRPr="00E6059B">
              <w:rPr>
                <w:color w:val="000000"/>
                <w:sz w:val="24"/>
                <w:szCs w:val="24"/>
              </w:rPr>
              <w:t>р</w:t>
            </w:r>
            <w:r w:rsidRPr="00E6059B">
              <w:rPr>
                <w:color w:val="000000"/>
                <w:sz w:val="24"/>
                <w:szCs w:val="24"/>
              </w:rPr>
              <w:t>ганов местного сам</w:t>
            </w:r>
            <w:r w:rsidRPr="00E6059B">
              <w:rPr>
                <w:color w:val="000000"/>
                <w:sz w:val="24"/>
                <w:szCs w:val="24"/>
              </w:rPr>
              <w:t>о</w:t>
            </w:r>
            <w:r w:rsidRPr="00E6059B">
              <w:rPr>
                <w:color w:val="000000"/>
                <w:sz w:val="24"/>
                <w:szCs w:val="24"/>
              </w:rPr>
              <w:t>управления (Иные бюджетные а</w:t>
            </w:r>
            <w:r w:rsidRPr="00E6059B">
              <w:rPr>
                <w:color w:val="000000"/>
                <w:sz w:val="24"/>
                <w:szCs w:val="24"/>
              </w:rPr>
              <w:t>с</w:t>
            </w:r>
            <w:r w:rsidRPr="00E6059B">
              <w:rPr>
                <w:color w:val="000000"/>
                <w:sz w:val="24"/>
                <w:szCs w:val="24"/>
              </w:rPr>
              <w:t>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01</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137,0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3.3</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Комплекс процессных мероприятий  «Осуществление первичного воинского учета на территориях, где отсутствуют вое</w:t>
            </w:r>
            <w:r w:rsidRPr="00E6059B">
              <w:rPr>
                <w:b/>
                <w:sz w:val="24"/>
                <w:szCs w:val="24"/>
              </w:rPr>
              <w:t>н</w:t>
            </w:r>
            <w:r w:rsidRPr="00E6059B">
              <w:rPr>
                <w:b/>
                <w:sz w:val="24"/>
                <w:szCs w:val="24"/>
              </w:rPr>
              <w:t>ные комиссариаты»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156,2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171,3</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177,5</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Расходы на осуществление первичного в</w:t>
            </w:r>
            <w:r w:rsidRPr="00E6059B">
              <w:rPr>
                <w:sz w:val="24"/>
                <w:szCs w:val="24"/>
              </w:rPr>
              <w:t>о</w:t>
            </w:r>
            <w:r w:rsidRPr="00E6059B">
              <w:rPr>
                <w:sz w:val="24"/>
                <w:szCs w:val="24"/>
              </w:rPr>
              <w:t>инского учета на территориях, где отсутс</w:t>
            </w:r>
            <w:r w:rsidRPr="00E6059B">
              <w:rPr>
                <w:sz w:val="24"/>
                <w:szCs w:val="24"/>
              </w:rPr>
              <w:t>т</w:t>
            </w:r>
            <w:r w:rsidRPr="00E6059B">
              <w:rPr>
                <w:sz w:val="24"/>
                <w:szCs w:val="24"/>
              </w:rPr>
              <w:t>вуют военные комиссариаты (Расходы на выплаты персоналу в целях обеспечения выполнения функций гос</w:t>
            </w:r>
            <w:r w:rsidRPr="00E6059B">
              <w:rPr>
                <w:sz w:val="24"/>
                <w:szCs w:val="24"/>
              </w:rPr>
              <w:t>у</w:t>
            </w:r>
            <w:r w:rsidRPr="00E6059B">
              <w:rPr>
                <w:sz w:val="24"/>
                <w:szCs w:val="24"/>
              </w:rPr>
              <w:t>дарственными (муниципальными) органами, казенными учреждениями, органами управления гос</w:t>
            </w:r>
            <w:r w:rsidRPr="00E6059B">
              <w:rPr>
                <w:sz w:val="24"/>
                <w:szCs w:val="24"/>
              </w:rPr>
              <w:t>у</w:t>
            </w:r>
            <w:r w:rsidRPr="00E6059B">
              <w:rPr>
                <w:sz w:val="24"/>
                <w:szCs w:val="24"/>
              </w:rPr>
              <w:t>дарственными внебюджетными фо</w:t>
            </w:r>
            <w:r w:rsidRPr="00E6059B">
              <w:rPr>
                <w:sz w:val="24"/>
                <w:szCs w:val="24"/>
              </w:rPr>
              <w:t>н</w:t>
            </w:r>
            <w:r w:rsidRPr="00E6059B">
              <w:rPr>
                <w:sz w:val="24"/>
                <w:szCs w:val="24"/>
              </w:rPr>
              <w:t xml:space="preserve">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02</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124,2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125,5</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126,7</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sz w:val="24"/>
                <w:szCs w:val="24"/>
              </w:rPr>
              <w:t>Расходы на осуществление первичного в</w:t>
            </w:r>
            <w:r w:rsidRPr="00E6059B">
              <w:rPr>
                <w:sz w:val="24"/>
                <w:szCs w:val="24"/>
              </w:rPr>
              <w:t>о</w:t>
            </w:r>
            <w:r w:rsidRPr="00E6059B">
              <w:rPr>
                <w:sz w:val="24"/>
                <w:szCs w:val="24"/>
              </w:rPr>
              <w:t>инского учета на территориях, где отсутс</w:t>
            </w:r>
            <w:r w:rsidRPr="00E6059B">
              <w:rPr>
                <w:sz w:val="24"/>
                <w:szCs w:val="24"/>
              </w:rPr>
              <w:t>т</w:t>
            </w:r>
            <w:r w:rsidRPr="00E6059B">
              <w:rPr>
                <w:sz w:val="24"/>
                <w:szCs w:val="24"/>
              </w:rPr>
              <w:t xml:space="preserve">вуют военные комиссариаты </w:t>
            </w:r>
            <w:r w:rsidRPr="00E6059B">
              <w:rPr>
                <w:color w:val="000000"/>
                <w:sz w:val="24"/>
                <w:szCs w:val="24"/>
              </w:rPr>
              <w:t>(Закупка  тов</w:t>
            </w:r>
            <w:r w:rsidRPr="00E6059B">
              <w:rPr>
                <w:color w:val="000000"/>
                <w:sz w:val="24"/>
                <w:szCs w:val="24"/>
              </w:rPr>
              <w:t>а</w:t>
            </w:r>
            <w:r w:rsidRPr="00E6059B">
              <w:rPr>
                <w:color w:val="000000"/>
                <w:sz w:val="24"/>
                <w:szCs w:val="24"/>
              </w:rPr>
              <w:t>ров, работ и услуг для государс</w:t>
            </w:r>
            <w:r w:rsidRPr="00E6059B">
              <w:rPr>
                <w:color w:val="000000"/>
                <w:sz w:val="24"/>
                <w:szCs w:val="24"/>
              </w:rPr>
              <w:t>т</w:t>
            </w:r>
            <w:r w:rsidRPr="00E6059B">
              <w:rPr>
                <w:color w:val="000000"/>
                <w:sz w:val="24"/>
                <w:szCs w:val="24"/>
              </w:rPr>
              <w:t>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sz w:val="24"/>
                <w:szCs w:val="24"/>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02</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32,0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45,8</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50,8</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lastRenderedPageBreak/>
              <w:t>4</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Муниципальная программа Парижск</w:t>
            </w:r>
            <w:r w:rsidRPr="00E6059B">
              <w:rPr>
                <w:b/>
                <w:sz w:val="24"/>
                <w:szCs w:val="24"/>
              </w:rPr>
              <w:t>о</w:t>
            </w:r>
            <w:r w:rsidRPr="00E6059B">
              <w:rPr>
                <w:b/>
                <w:sz w:val="24"/>
                <w:szCs w:val="24"/>
              </w:rPr>
              <w:t>коммунского сельского поселения Вер</w:t>
            </w:r>
            <w:r w:rsidRPr="00E6059B">
              <w:rPr>
                <w:b/>
                <w:sz w:val="24"/>
                <w:szCs w:val="24"/>
              </w:rPr>
              <w:t>х</w:t>
            </w:r>
            <w:r w:rsidRPr="00E6059B">
              <w:rPr>
                <w:b/>
                <w:sz w:val="24"/>
                <w:szCs w:val="24"/>
              </w:rPr>
              <w:t>нехавского муниципального района В</w:t>
            </w:r>
            <w:r w:rsidRPr="00E6059B">
              <w:rPr>
                <w:b/>
                <w:sz w:val="24"/>
                <w:szCs w:val="24"/>
              </w:rPr>
              <w:t>о</w:t>
            </w:r>
            <w:r w:rsidRPr="00E6059B">
              <w:rPr>
                <w:b/>
                <w:sz w:val="24"/>
                <w:szCs w:val="24"/>
              </w:rPr>
              <w:t>ронежской области              «Развитие тран</w:t>
            </w:r>
            <w:r w:rsidRPr="00E6059B">
              <w:rPr>
                <w:b/>
                <w:sz w:val="24"/>
                <w:szCs w:val="24"/>
              </w:rPr>
              <w:t>с</w:t>
            </w:r>
            <w:r w:rsidRPr="00E6059B">
              <w:rPr>
                <w:b/>
                <w:sz w:val="24"/>
                <w:szCs w:val="24"/>
              </w:rPr>
              <w:t>портной системы»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2 369,9444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6 125,0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6 426,0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4.1</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bCs/>
                <w:sz w:val="24"/>
                <w:szCs w:val="24"/>
              </w:rPr>
            </w:pPr>
            <w:r w:rsidRPr="00E6059B">
              <w:rPr>
                <w:b/>
                <w:bCs/>
                <w:sz w:val="24"/>
                <w:szCs w:val="24"/>
              </w:rPr>
              <w:t>Комплекс процессных мероприятий «Развитие сети автомобильных дорог о</w:t>
            </w:r>
            <w:r w:rsidRPr="00E6059B">
              <w:rPr>
                <w:b/>
                <w:bCs/>
                <w:sz w:val="24"/>
                <w:szCs w:val="24"/>
              </w:rPr>
              <w:t>б</w:t>
            </w:r>
            <w:r w:rsidRPr="00E6059B">
              <w:rPr>
                <w:b/>
                <w:bCs/>
                <w:sz w:val="24"/>
                <w:szCs w:val="24"/>
              </w:rPr>
              <w:t>щего польз</w:t>
            </w:r>
            <w:r w:rsidRPr="00E6059B">
              <w:rPr>
                <w:b/>
                <w:bCs/>
                <w:sz w:val="24"/>
                <w:szCs w:val="24"/>
              </w:rPr>
              <w:t>о</w:t>
            </w:r>
            <w:r w:rsidRPr="00E6059B">
              <w:rPr>
                <w:b/>
                <w:bCs/>
                <w:sz w:val="24"/>
                <w:szCs w:val="24"/>
              </w:rPr>
              <w:t>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24 4 01 00000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2 369,9444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6 125,0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6 426,0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Cs/>
                <w:sz w:val="24"/>
                <w:szCs w:val="24"/>
              </w:rPr>
            </w:pPr>
            <w:r w:rsidRPr="00E6059B">
              <w:rPr>
                <w:bCs/>
                <w:sz w:val="24"/>
                <w:szCs w:val="24"/>
              </w:rPr>
              <w:t>Расходы на капитальный ремонт и ремонт автомобильных дорог общего пол</w:t>
            </w:r>
            <w:r w:rsidRPr="00E6059B">
              <w:rPr>
                <w:bCs/>
                <w:sz w:val="24"/>
                <w:szCs w:val="24"/>
              </w:rPr>
              <w:t>ь</w:t>
            </w:r>
            <w:r w:rsidRPr="00E6059B">
              <w:rPr>
                <w:bCs/>
                <w:sz w:val="24"/>
                <w:szCs w:val="24"/>
              </w:rPr>
              <w:t>зования Парижск</w:t>
            </w:r>
            <w:r w:rsidRPr="00E6059B">
              <w:rPr>
                <w:bCs/>
                <w:sz w:val="24"/>
                <w:szCs w:val="24"/>
              </w:rPr>
              <w:t>о</w:t>
            </w:r>
            <w:r w:rsidRPr="00E6059B">
              <w:rPr>
                <w:bCs/>
                <w:sz w:val="24"/>
                <w:szCs w:val="24"/>
              </w:rPr>
              <w:t>коммунского сельского поселения Верхнехавского муниципал</w:t>
            </w:r>
            <w:r w:rsidRPr="00E6059B">
              <w:rPr>
                <w:bCs/>
                <w:sz w:val="24"/>
                <w:szCs w:val="24"/>
              </w:rPr>
              <w:t>ь</w:t>
            </w:r>
            <w:r w:rsidRPr="00E6059B">
              <w:rPr>
                <w:bCs/>
                <w:sz w:val="24"/>
                <w:szCs w:val="24"/>
              </w:rPr>
              <w:t>ного района (Закупка товаров, работ и услуг для гос</w:t>
            </w:r>
            <w:r w:rsidRPr="00E6059B">
              <w:rPr>
                <w:bCs/>
                <w:sz w:val="24"/>
                <w:szCs w:val="24"/>
              </w:rPr>
              <w:t>у</w:t>
            </w:r>
            <w:r w:rsidRPr="00E6059B">
              <w:rPr>
                <w:bCs/>
                <w:sz w:val="24"/>
                <w:szCs w:val="24"/>
              </w:rPr>
              <w:t>дарственных (муниципал</w:t>
            </w:r>
            <w:r w:rsidRPr="00E6059B">
              <w:rPr>
                <w:bCs/>
                <w:sz w:val="24"/>
                <w:szCs w:val="24"/>
              </w:rPr>
              <w:t>ь</w:t>
            </w:r>
            <w:r w:rsidRPr="00E6059B">
              <w:rPr>
                <w:bCs/>
                <w:sz w:val="24"/>
                <w:szCs w:val="24"/>
              </w:rPr>
              <w:t>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lang w:val="en-US"/>
              </w:rPr>
            </w:pPr>
            <w:r w:rsidRPr="00E6059B">
              <w:rPr>
                <w:sz w:val="24"/>
                <w:szCs w:val="24"/>
              </w:rPr>
              <w:t>24 4 01</w:t>
            </w:r>
            <w:r w:rsidRPr="00E6059B">
              <w:rPr>
                <w:sz w:val="24"/>
                <w:szCs w:val="24"/>
                <w:lang w:val="en-US"/>
              </w:rPr>
              <w:t xml:space="preserve"> S8850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04</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1 272,9444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5 000,0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5 000,0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Мероприятия по развитию сети автом</w:t>
            </w:r>
            <w:r w:rsidRPr="00E6059B">
              <w:rPr>
                <w:sz w:val="24"/>
                <w:szCs w:val="24"/>
              </w:rPr>
              <w:t>о</w:t>
            </w:r>
            <w:r w:rsidRPr="00E6059B">
              <w:rPr>
                <w:sz w:val="24"/>
                <w:szCs w:val="24"/>
              </w:rPr>
              <w:t>бильных дорог общего пользования Пари</w:t>
            </w:r>
            <w:r w:rsidRPr="00E6059B">
              <w:rPr>
                <w:sz w:val="24"/>
                <w:szCs w:val="24"/>
              </w:rPr>
              <w:t>ж</w:t>
            </w:r>
            <w:r w:rsidRPr="00E6059B">
              <w:rPr>
                <w:sz w:val="24"/>
                <w:szCs w:val="24"/>
              </w:rPr>
              <w:t>скокоммунского сельского поселения Вер</w:t>
            </w:r>
            <w:r w:rsidRPr="00E6059B">
              <w:rPr>
                <w:sz w:val="24"/>
                <w:szCs w:val="24"/>
              </w:rPr>
              <w:t>х</w:t>
            </w:r>
            <w:r w:rsidRPr="00E6059B">
              <w:rPr>
                <w:sz w:val="24"/>
                <w:szCs w:val="24"/>
              </w:rPr>
              <w:t>нехавского муниципального района Вор</w:t>
            </w:r>
            <w:r w:rsidRPr="00E6059B">
              <w:rPr>
                <w:sz w:val="24"/>
                <w:szCs w:val="24"/>
              </w:rPr>
              <w:t>о</w:t>
            </w:r>
            <w:r w:rsidRPr="00E6059B">
              <w:rPr>
                <w:sz w:val="24"/>
                <w:szCs w:val="24"/>
              </w:rPr>
              <w:t>нежской области (Закупка товаров, работ и услуг для государственных (муниципал</w:t>
            </w:r>
            <w:r w:rsidRPr="00E6059B">
              <w:rPr>
                <w:sz w:val="24"/>
                <w:szCs w:val="24"/>
              </w:rPr>
              <w:t>ь</w:t>
            </w:r>
            <w:r w:rsidRPr="00E6059B">
              <w:rPr>
                <w:sz w:val="24"/>
                <w:szCs w:val="24"/>
              </w:rPr>
              <w:t xml:space="preserve">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 xml:space="preserve">24 </w:t>
            </w:r>
            <w:r w:rsidRPr="00E6059B">
              <w:rPr>
                <w:sz w:val="24"/>
                <w:szCs w:val="24"/>
                <w:lang w:val="en-US"/>
              </w:rPr>
              <w:t>4</w:t>
            </w:r>
            <w:r w:rsidRPr="00E6059B">
              <w:rPr>
                <w:sz w:val="24"/>
                <w:szCs w:val="24"/>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04</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1 097,0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1 125,0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1 426,0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5</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Default="004121E9" w:rsidP="009C56CA">
            <w:pPr>
              <w:rPr>
                <w:b/>
                <w:sz w:val="24"/>
                <w:szCs w:val="24"/>
              </w:rPr>
            </w:pPr>
            <w:r w:rsidRPr="00E6059B">
              <w:rPr>
                <w:b/>
                <w:sz w:val="24"/>
                <w:szCs w:val="24"/>
              </w:rPr>
              <w:t>Муниципальная программа Парижск</w:t>
            </w:r>
            <w:r w:rsidRPr="00E6059B">
              <w:rPr>
                <w:b/>
                <w:sz w:val="24"/>
                <w:szCs w:val="24"/>
              </w:rPr>
              <w:t>о</w:t>
            </w:r>
            <w:r w:rsidRPr="00E6059B">
              <w:rPr>
                <w:b/>
                <w:sz w:val="24"/>
                <w:szCs w:val="24"/>
              </w:rPr>
              <w:t>коммунского сельского поселения Вер</w:t>
            </w:r>
            <w:r w:rsidRPr="00E6059B">
              <w:rPr>
                <w:b/>
                <w:sz w:val="24"/>
                <w:szCs w:val="24"/>
              </w:rPr>
              <w:t>х</w:t>
            </w:r>
            <w:r w:rsidRPr="00E6059B">
              <w:rPr>
                <w:b/>
                <w:sz w:val="24"/>
                <w:szCs w:val="24"/>
              </w:rPr>
              <w:t xml:space="preserve">нехавского </w:t>
            </w:r>
            <w:r w:rsidRPr="00E6059B">
              <w:rPr>
                <w:b/>
                <w:sz w:val="24"/>
                <w:szCs w:val="24"/>
              </w:rPr>
              <w:lastRenderedPageBreak/>
              <w:t xml:space="preserve">муниципального </w:t>
            </w:r>
            <w:proofErr w:type="gramStart"/>
            <w:r w:rsidRPr="00E6059B">
              <w:rPr>
                <w:b/>
                <w:sz w:val="24"/>
                <w:szCs w:val="24"/>
              </w:rPr>
              <w:t>района  В</w:t>
            </w:r>
            <w:r w:rsidRPr="00E6059B">
              <w:rPr>
                <w:b/>
                <w:sz w:val="24"/>
                <w:szCs w:val="24"/>
              </w:rPr>
              <w:t>о</w:t>
            </w:r>
            <w:r w:rsidRPr="00E6059B">
              <w:rPr>
                <w:b/>
                <w:sz w:val="24"/>
                <w:szCs w:val="24"/>
              </w:rPr>
              <w:t>ронежской</w:t>
            </w:r>
            <w:proofErr w:type="gramEnd"/>
            <w:r w:rsidRPr="00E6059B">
              <w:rPr>
                <w:b/>
                <w:sz w:val="24"/>
                <w:szCs w:val="24"/>
              </w:rPr>
              <w:t xml:space="preserve"> области «</w:t>
            </w:r>
            <w:proofErr w:type="spellStart"/>
            <w:r w:rsidRPr="00E6059B">
              <w:rPr>
                <w:b/>
                <w:sz w:val="24"/>
                <w:szCs w:val="24"/>
              </w:rPr>
              <w:t>Энергоэффекти</w:t>
            </w:r>
            <w:r w:rsidRPr="00E6059B">
              <w:rPr>
                <w:b/>
                <w:sz w:val="24"/>
                <w:szCs w:val="24"/>
              </w:rPr>
              <w:t>в</w:t>
            </w:r>
            <w:r w:rsidRPr="00E6059B">
              <w:rPr>
                <w:b/>
                <w:sz w:val="24"/>
                <w:szCs w:val="24"/>
              </w:rPr>
              <w:t>ность</w:t>
            </w:r>
            <w:proofErr w:type="spellEnd"/>
            <w:r w:rsidRPr="00E6059B">
              <w:rPr>
                <w:b/>
                <w:sz w:val="24"/>
                <w:szCs w:val="24"/>
              </w:rPr>
              <w:t xml:space="preserve"> и развитие энергет</w:t>
            </w:r>
            <w:r w:rsidRPr="00E6059B">
              <w:rPr>
                <w:b/>
                <w:sz w:val="24"/>
                <w:szCs w:val="24"/>
              </w:rPr>
              <w:t>и</w:t>
            </w:r>
            <w:r w:rsidRPr="00E6059B">
              <w:rPr>
                <w:b/>
                <w:sz w:val="24"/>
                <w:szCs w:val="24"/>
              </w:rPr>
              <w:t>ки»</w:t>
            </w:r>
            <w:r w:rsidRPr="00E6059B">
              <w:rPr>
                <w:b/>
                <w:sz w:val="24"/>
                <w:szCs w:val="24"/>
              </w:rPr>
              <w:tab/>
            </w:r>
          </w:p>
          <w:p w:rsidR="004121E9" w:rsidRPr="00E6059B" w:rsidRDefault="004121E9" w:rsidP="009C56CA">
            <w:pPr>
              <w:rPr>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lastRenderedPageBreak/>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67,2</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67,2</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5.1</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Комплекс процессных мероприятий «Энергосбережение и повышение энерг</w:t>
            </w:r>
            <w:r w:rsidRPr="00E6059B">
              <w:rPr>
                <w:b/>
                <w:sz w:val="24"/>
                <w:szCs w:val="24"/>
              </w:rPr>
              <w:t>е</w:t>
            </w:r>
            <w:r w:rsidRPr="00E6059B">
              <w:rPr>
                <w:b/>
                <w:sz w:val="24"/>
                <w:szCs w:val="24"/>
              </w:rPr>
              <w:t>тической эффективности в бюджетном секторе, коммунальной инфр</w:t>
            </w:r>
            <w:r w:rsidRPr="00E6059B">
              <w:rPr>
                <w:b/>
                <w:sz w:val="24"/>
                <w:szCs w:val="24"/>
              </w:rPr>
              <w:t>а</w:t>
            </w:r>
            <w:r w:rsidRPr="00E6059B">
              <w:rPr>
                <w:b/>
                <w:sz w:val="24"/>
                <w:szCs w:val="24"/>
              </w:rPr>
              <w:t>структуре, промышленности, энергетике и системе уличного осв</w:t>
            </w:r>
            <w:r w:rsidRPr="00E6059B">
              <w:rPr>
                <w:b/>
                <w:sz w:val="24"/>
                <w:szCs w:val="24"/>
              </w:rPr>
              <w:t>е</w:t>
            </w:r>
            <w:r w:rsidRPr="00E6059B">
              <w:rPr>
                <w:b/>
                <w:sz w:val="24"/>
                <w:szCs w:val="24"/>
              </w:rPr>
              <w:t>щения»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850" w:type="dxa"/>
            <w:tcBorders>
              <w:top w:val="single" w:sz="4" w:space="0" w:color="auto"/>
              <w:left w:val="nil"/>
              <w:bottom w:val="single" w:sz="4" w:space="0" w:color="auto"/>
              <w:right w:val="single" w:sz="4" w:space="0" w:color="auto"/>
            </w:tcBorders>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275,2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67,2</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67,2</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Расходы бюджета Парижскокоммунского сельского поселения Верхнехавского мун</w:t>
            </w:r>
            <w:r w:rsidRPr="00E6059B">
              <w:rPr>
                <w:sz w:val="24"/>
                <w:szCs w:val="24"/>
              </w:rPr>
              <w:t>и</w:t>
            </w:r>
            <w:r w:rsidRPr="00E6059B">
              <w:rPr>
                <w:sz w:val="24"/>
                <w:szCs w:val="24"/>
              </w:rPr>
              <w:t>ципального района на уличное освещение (Закупка товаров, работ и услуг для гос</w:t>
            </w:r>
            <w:r w:rsidRPr="00E6059B">
              <w:rPr>
                <w:sz w:val="24"/>
                <w:szCs w:val="24"/>
              </w:rPr>
              <w:t>у</w:t>
            </w:r>
            <w:r w:rsidRPr="00E6059B">
              <w:rPr>
                <w:sz w:val="24"/>
                <w:szCs w:val="24"/>
              </w:rPr>
              <w:t>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 xml:space="preserve">30 4 01 </w:t>
            </w:r>
            <w:r w:rsidRPr="00E6059B">
              <w:rPr>
                <w:sz w:val="24"/>
                <w:szCs w:val="24"/>
                <w:lang w:val="en-US"/>
              </w:rPr>
              <w:t>S</w:t>
            </w:r>
            <w:r w:rsidRPr="00E6059B">
              <w:rPr>
                <w:sz w:val="24"/>
                <w:szCs w:val="24"/>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05</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67,2</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67,2</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Расходы бюджета Парижскокоммунского сельского поселения Верхнехавского мун</w:t>
            </w:r>
            <w:r w:rsidRPr="00E6059B">
              <w:rPr>
                <w:sz w:val="24"/>
                <w:szCs w:val="24"/>
              </w:rPr>
              <w:t>и</w:t>
            </w:r>
            <w:r w:rsidRPr="00E6059B">
              <w:rPr>
                <w:sz w:val="24"/>
                <w:szCs w:val="24"/>
              </w:rPr>
              <w:t>ципального района на уличное освещение (Закупка товаров, работ и услуг для гос</w:t>
            </w:r>
            <w:r w:rsidRPr="00E6059B">
              <w:rPr>
                <w:sz w:val="24"/>
                <w:szCs w:val="24"/>
              </w:rPr>
              <w:t>у</w:t>
            </w:r>
            <w:r w:rsidRPr="00E6059B">
              <w:rPr>
                <w:sz w:val="24"/>
                <w:szCs w:val="24"/>
              </w:rPr>
              <w:t>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05</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6</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bCs/>
                <w:sz w:val="24"/>
                <w:szCs w:val="24"/>
              </w:rPr>
              <w:t>Муниципальная программа Парижск</w:t>
            </w:r>
            <w:r w:rsidRPr="00E6059B">
              <w:rPr>
                <w:b/>
                <w:bCs/>
                <w:sz w:val="24"/>
                <w:szCs w:val="24"/>
              </w:rPr>
              <w:t>о</w:t>
            </w:r>
            <w:r w:rsidRPr="00E6059B">
              <w:rPr>
                <w:b/>
                <w:bCs/>
                <w:sz w:val="24"/>
                <w:szCs w:val="24"/>
              </w:rPr>
              <w:t xml:space="preserve">коммунского сельского </w:t>
            </w:r>
            <w:r w:rsidRPr="00E6059B">
              <w:rPr>
                <w:b/>
                <w:bCs/>
                <w:sz w:val="24"/>
                <w:szCs w:val="24"/>
              </w:rPr>
              <w:lastRenderedPageBreak/>
              <w:t>поселения Вер</w:t>
            </w:r>
            <w:r w:rsidRPr="00E6059B">
              <w:rPr>
                <w:b/>
                <w:bCs/>
                <w:sz w:val="24"/>
                <w:szCs w:val="24"/>
              </w:rPr>
              <w:t>х</w:t>
            </w:r>
            <w:r w:rsidRPr="00E6059B">
              <w:rPr>
                <w:b/>
                <w:bCs/>
                <w:sz w:val="24"/>
                <w:szCs w:val="24"/>
              </w:rPr>
              <w:t>нехавского муниципального района В</w:t>
            </w:r>
            <w:r w:rsidRPr="00E6059B">
              <w:rPr>
                <w:b/>
                <w:bCs/>
                <w:sz w:val="24"/>
                <w:szCs w:val="24"/>
              </w:rPr>
              <w:t>о</w:t>
            </w:r>
            <w:r w:rsidRPr="00E6059B">
              <w:rPr>
                <w:b/>
                <w:bCs/>
                <w:sz w:val="24"/>
                <w:szCs w:val="24"/>
              </w:rPr>
              <w:t>ронежской области «Обеспечение качес</w:t>
            </w:r>
            <w:r w:rsidRPr="00E6059B">
              <w:rPr>
                <w:b/>
                <w:bCs/>
                <w:sz w:val="24"/>
                <w:szCs w:val="24"/>
              </w:rPr>
              <w:t>т</w:t>
            </w:r>
            <w:r w:rsidRPr="00E6059B">
              <w:rPr>
                <w:b/>
                <w:bCs/>
                <w:sz w:val="24"/>
                <w:szCs w:val="24"/>
              </w:rPr>
              <w:t>венными жилищно-коммунальными у</w:t>
            </w:r>
            <w:r w:rsidRPr="00E6059B">
              <w:rPr>
                <w:b/>
                <w:bCs/>
                <w:sz w:val="24"/>
                <w:szCs w:val="24"/>
              </w:rPr>
              <w:t>с</w:t>
            </w:r>
            <w:r w:rsidRPr="00E6059B">
              <w:rPr>
                <w:b/>
                <w:bCs/>
                <w:sz w:val="24"/>
                <w:szCs w:val="24"/>
              </w:rPr>
              <w:t>лугами нас</w:t>
            </w:r>
            <w:r w:rsidRPr="00E6059B">
              <w:rPr>
                <w:b/>
                <w:bCs/>
                <w:sz w:val="24"/>
                <w:szCs w:val="24"/>
              </w:rPr>
              <w:t>е</w:t>
            </w:r>
            <w:r w:rsidRPr="00E6059B">
              <w:rPr>
                <w:b/>
                <w:bCs/>
                <w:sz w:val="24"/>
                <w:szCs w:val="24"/>
              </w:rPr>
              <w:t>ления Парижскокоммунского сельского поселения Верхнехавского м</w:t>
            </w:r>
            <w:r w:rsidRPr="00E6059B">
              <w:rPr>
                <w:b/>
                <w:bCs/>
                <w:sz w:val="24"/>
                <w:szCs w:val="24"/>
              </w:rPr>
              <w:t>у</w:t>
            </w:r>
            <w:r w:rsidRPr="00E6059B">
              <w:rPr>
                <w:b/>
                <w:bCs/>
                <w:sz w:val="24"/>
                <w:szCs w:val="24"/>
              </w:rPr>
              <w:t>ниципального района Воронежской о</w:t>
            </w:r>
            <w:r w:rsidRPr="00E6059B">
              <w:rPr>
                <w:b/>
                <w:bCs/>
                <w:sz w:val="24"/>
                <w:szCs w:val="24"/>
              </w:rPr>
              <w:t>б</w:t>
            </w:r>
            <w:r w:rsidRPr="00E6059B">
              <w:rPr>
                <w:b/>
                <w:bCs/>
                <w:sz w:val="24"/>
                <w:szCs w:val="24"/>
              </w:rPr>
              <w:t>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lastRenderedPageBreak/>
              <w:t>56 0 00 00000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700,0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6.1</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Комплекс процессных мероприятий «Обеспечение качественными  ж</w:t>
            </w:r>
            <w:r w:rsidRPr="00E6059B">
              <w:rPr>
                <w:b/>
                <w:sz w:val="24"/>
                <w:szCs w:val="24"/>
              </w:rPr>
              <w:t>и</w:t>
            </w:r>
            <w:r w:rsidRPr="00E6059B">
              <w:rPr>
                <w:b/>
                <w:sz w:val="24"/>
                <w:szCs w:val="24"/>
              </w:rPr>
              <w:t>лищно-коммунальными услугами населения П</w:t>
            </w:r>
            <w:r w:rsidRPr="00E6059B">
              <w:rPr>
                <w:b/>
                <w:sz w:val="24"/>
                <w:szCs w:val="24"/>
              </w:rPr>
              <w:t>а</w:t>
            </w:r>
            <w:r w:rsidRPr="00E6059B">
              <w:rPr>
                <w:b/>
                <w:sz w:val="24"/>
                <w:szCs w:val="24"/>
              </w:rPr>
              <w:t>рижскокоммунского сел</w:t>
            </w:r>
            <w:r w:rsidRPr="00E6059B">
              <w:rPr>
                <w:b/>
                <w:sz w:val="24"/>
                <w:szCs w:val="24"/>
              </w:rPr>
              <w:t>ь</w:t>
            </w:r>
            <w:r w:rsidRPr="00E6059B">
              <w:rPr>
                <w:b/>
                <w:sz w:val="24"/>
                <w:szCs w:val="24"/>
              </w:rPr>
              <w:t>ского поселения Верхнехавского мун</w:t>
            </w:r>
            <w:r w:rsidRPr="00E6059B">
              <w:rPr>
                <w:b/>
                <w:sz w:val="24"/>
                <w:szCs w:val="24"/>
              </w:rPr>
              <w:t>и</w:t>
            </w:r>
            <w:r w:rsidRPr="00E6059B">
              <w:rPr>
                <w:b/>
                <w:sz w:val="24"/>
                <w:szCs w:val="24"/>
              </w:rPr>
              <w:t>ципального района Воронежской о</w:t>
            </w:r>
            <w:r w:rsidRPr="00E6059B">
              <w:rPr>
                <w:b/>
                <w:sz w:val="24"/>
                <w:szCs w:val="24"/>
              </w:rPr>
              <w:t>б</w:t>
            </w:r>
            <w:r w:rsidRPr="00E6059B">
              <w:rPr>
                <w:b/>
                <w:sz w:val="24"/>
                <w:szCs w:val="24"/>
              </w:rPr>
              <w:t>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56 4 01 00000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700,0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sz w:val="24"/>
                <w:szCs w:val="24"/>
              </w:rPr>
              <w:t xml:space="preserve">Расходы на благоустройство </w:t>
            </w:r>
          </w:p>
          <w:p w:rsidR="004121E9" w:rsidRPr="00E6059B" w:rsidRDefault="004121E9" w:rsidP="009C56CA">
            <w:pPr>
              <w:rPr>
                <w:sz w:val="24"/>
                <w:szCs w:val="24"/>
              </w:rPr>
            </w:pPr>
            <w:r w:rsidRPr="00E6059B">
              <w:rPr>
                <w:sz w:val="24"/>
                <w:szCs w:val="24"/>
              </w:rPr>
              <w:t>территории Парижскокоммунского сельск</w:t>
            </w:r>
            <w:r w:rsidRPr="00E6059B">
              <w:rPr>
                <w:sz w:val="24"/>
                <w:szCs w:val="24"/>
              </w:rPr>
              <w:t>о</w:t>
            </w:r>
            <w:r w:rsidRPr="00E6059B">
              <w:rPr>
                <w:sz w:val="24"/>
                <w:szCs w:val="24"/>
              </w:rPr>
              <w:t>го поселения (Закупка  товаров, работ и у</w:t>
            </w:r>
            <w:r w:rsidRPr="00E6059B">
              <w:rPr>
                <w:sz w:val="24"/>
                <w:szCs w:val="24"/>
              </w:rPr>
              <w:t>с</w:t>
            </w:r>
            <w:r w:rsidRPr="00E6059B">
              <w:rPr>
                <w:sz w:val="24"/>
                <w:szCs w:val="24"/>
              </w:rPr>
              <w:t>луг для государственных (муниц</w:t>
            </w:r>
            <w:r w:rsidRPr="00E6059B">
              <w:rPr>
                <w:sz w:val="24"/>
                <w:szCs w:val="24"/>
              </w:rPr>
              <w:t>и</w:t>
            </w:r>
            <w:r w:rsidRPr="00E6059B">
              <w:rPr>
                <w:sz w:val="24"/>
                <w:szCs w:val="24"/>
              </w:rPr>
              <w:t>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p>
          <w:p w:rsidR="004121E9" w:rsidRPr="00E6059B" w:rsidRDefault="004121E9" w:rsidP="009C56CA">
            <w:pPr>
              <w:rPr>
                <w:sz w:val="24"/>
                <w:szCs w:val="24"/>
              </w:rPr>
            </w:pPr>
          </w:p>
          <w:p w:rsidR="004121E9" w:rsidRPr="00E6059B" w:rsidRDefault="004121E9" w:rsidP="009C56CA">
            <w:pPr>
              <w:rPr>
                <w:sz w:val="24"/>
                <w:szCs w:val="24"/>
              </w:rPr>
            </w:pPr>
            <w:r w:rsidRPr="00E6059B">
              <w:rPr>
                <w:sz w:val="24"/>
                <w:szCs w:val="24"/>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05</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700,0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7</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color w:val="000000"/>
                <w:sz w:val="24"/>
                <w:szCs w:val="24"/>
              </w:rPr>
            </w:pPr>
            <w:r w:rsidRPr="00E6059B">
              <w:rPr>
                <w:b/>
                <w:color w:val="000000"/>
                <w:sz w:val="24"/>
                <w:szCs w:val="24"/>
              </w:rPr>
              <w:t>Муниципальная программа Парижск</w:t>
            </w:r>
            <w:r w:rsidRPr="00E6059B">
              <w:rPr>
                <w:b/>
                <w:color w:val="000000"/>
                <w:sz w:val="24"/>
                <w:szCs w:val="24"/>
              </w:rPr>
              <w:t>о</w:t>
            </w:r>
            <w:r w:rsidRPr="00E6059B">
              <w:rPr>
                <w:b/>
                <w:color w:val="000000"/>
                <w:sz w:val="24"/>
                <w:szCs w:val="24"/>
              </w:rPr>
              <w:t>коммунского сельского посел</w:t>
            </w:r>
            <w:r w:rsidRPr="00E6059B">
              <w:rPr>
                <w:b/>
                <w:color w:val="000000"/>
                <w:sz w:val="24"/>
                <w:szCs w:val="24"/>
              </w:rPr>
              <w:t>е</w:t>
            </w:r>
            <w:r w:rsidRPr="00E6059B">
              <w:rPr>
                <w:b/>
                <w:color w:val="000000"/>
                <w:sz w:val="24"/>
                <w:szCs w:val="24"/>
              </w:rPr>
              <w:t xml:space="preserve">ния </w:t>
            </w:r>
          </w:p>
          <w:p w:rsidR="004121E9" w:rsidRPr="00E6059B" w:rsidRDefault="004121E9" w:rsidP="009C56CA">
            <w:pPr>
              <w:rPr>
                <w:sz w:val="24"/>
                <w:szCs w:val="24"/>
              </w:rPr>
            </w:pPr>
            <w:r w:rsidRPr="00E6059B">
              <w:rPr>
                <w:b/>
                <w:color w:val="000000"/>
                <w:sz w:val="24"/>
                <w:szCs w:val="24"/>
              </w:rPr>
              <w:lastRenderedPageBreak/>
              <w:t>Верхнехавского муниципального ра</w:t>
            </w:r>
            <w:r w:rsidRPr="00E6059B">
              <w:rPr>
                <w:b/>
                <w:color w:val="000000"/>
                <w:sz w:val="24"/>
                <w:szCs w:val="24"/>
              </w:rPr>
              <w:t>й</w:t>
            </w:r>
            <w:r w:rsidRPr="00E6059B">
              <w:rPr>
                <w:b/>
                <w:color w:val="000000"/>
                <w:sz w:val="24"/>
                <w:szCs w:val="24"/>
              </w:rPr>
              <w:t>она Воронежской области «Содействие разв</w:t>
            </w:r>
            <w:r w:rsidRPr="00E6059B">
              <w:rPr>
                <w:b/>
                <w:color w:val="000000"/>
                <w:sz w:val="24"/>
                <w:szCs w:val="24"/>
              </w:rPr>
              <w:t>и</w:t>
            </w:r>
            <w:r w:rsidRPr="00E6059B">
              <w:rPr>
                <w:b/>
                <w:color w:val="000000"/>
                <w:sz w:val="24"/>
                <w:szCs w:val="24"/>
              </w:rPr>
              <w:t>тию муниципальных образов</w:t>
            </w:r>
            <w:r w:rsidRPr="00E6059B">
              <w:rPr>
                <w:b/>
                <w:color w:val="000000"/>
                <w:sz w:val="24"/>
                <w:szCs w:val="24"/>
              </w:rPr>
              <w:t>а</w:t>
            </w:r>
            <w:r w:rsidRPr="00E6059B">
              <w:rPr>
                <w:b/>
                <w:color w:val="000000"/>
                <w:sz w:val="24"/>
                <w:szCs w:val="24"/>
              </w:rPr>
              <w:t>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lastRenderedPageBreak/>
              <w:t>58 0 00 00000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7.1</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b/>
                <w:sz w:val="24"/>
                <w:szCs w:val="24"/>
              </w:rPr>
              <w:t>Комплекс процессных мероприятий «Развитие территорий муниципальных образований»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58 4 02 00000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sz w:val="24"/>
                <w:szCs w:val="24"/>
              </w:rPr>
            </w:pPr>
            <w:r w:rsidRPr="00E6059B">
              <w:rPr>
                <w:sz w:val="24"/>
                <w:szCs w:val="24"/>
              </w:rPr>
              <w:t>Расходы на обустройство территорий мун</w:t>
            </w:r>
            <w:r w:rsidRPr="00E6059B">
              <w:rPr>
                <w:sz w:val="24"/>
                <w:szCs w:val="24"/>
              </w:rPr>
              <w:t>и</w:t>
            </w:r>
            <w:r w:rsidRPr="00E6059B">
              <w:rPr>
                <w:sz w:val="24"/>
                <w:szCs w:val="24"/>
              </w:rPr>
              <w:t>ципальных образований. Социальное обус</w:t>
            </w:r>
            <w:r w:rsidRPr="00E6059B">
              <w:rPr>
                <w:sz w:val="24"/>
                <w:szCs w:val="24"/>
              </w:rPr>
              <w:t>т</w:t>
            </w:r>
            <w:r w:rsidRPr="00E6059B">
              <w:rPr>
                <w:sz w:val="24"/>
                <w:szCs w:val="24"/>
              </w:rPr>
              <w:t>ройство (Закупка  товаров, р</w:t>
            </w:r>
            <w:r w:rsidRPr="00E6059B">
              <w:rPr>
                <w:sz w:val="24"/>
                <w:szCs w:val="24"/>
              </w:rPr>
              <w:t>а</w:t>
            </w:r>
            <w:r w:rsidRPr="00E6059B">
              <w:rPr>
                <w:sz w:val="24"/>
                <w:szCs w:val="24"/>
              </w:rPr>
              <w:t>бот и услуг для государственных (муниципал</w:t>
            </w:r>
            <w:r w:rsidRPr="00E6059B">
              <w:rPr>
                <w:sz w:val="24"/>
                <w:szCs w:val="24"/>
              </w:rPr>
              <w:t>ь</w:t>
            </w:r>
            <w:r w:rsidRPr="00E6059B">
              <w:rPr>
                <w:sz w:val="24"/>
                <w:szCs w:val="24"/>
              </w:rPr>
              <w:t>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 xml:space="preserve">58 4 02 </w:t>
            </w:r>
            <w:r w:rsidRPr="00E6059B">
              <w:rPr>
                <w:sz w:val="24"/>
                <w:szCs w:val="24"/>
                <w:lang w:val="en-US"/>
              </w:rPr>
              <w:t>S</w:t>
            </w:r>
            <w:r w:rsidRPr="00E6059B">
              <w:rPr>
                <w:sz w:val="24"/>
                <w:szCs w:val="24"/>
              </w:rPr>
              <w:t>8070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05</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8</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color w:val="000000"/>
                <w:sz w:val="24"/>
                <w:szCs w:val="24"/>
              </w:rPr>
            </w:pPr>
            <w:r w:rsidRPr="00E6059B">
              <w:rPr>
                <w:b/>
                <w:color w:val="000000"/>
                <w:sz w:val="24"/>
                <w:szCs w:val="24"/>
              </w:rPr>
              <w:t>Обеспечение проведения выборов и реф</w:t>
            </w:r>
            <w:r w:rsidRPr="00E6059B">
              <w:rPr>
                <w:b/>
                <w:color w:val="000000"/>
                <w:sz w:val="24"/>
                <w:szCs w:val="24"/>
              </w:rPr>
              <w:t>е</w:t>
            </w:r>
            <w:r w:rsidRPr="00E6059B">
              <w:rPr>
                <w:b/>
                <w:color w:val="000000"/>
                <w:sz w:val="24"/>
                <w:szCs w:val="24"/>
              </w:rPr>
              <w:t>рендумов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94 0 00 00000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sz w:val="24"/>
                <w:szCs w:val="24"/>
              </w:rPr>
            </w:pPr>
            <w:r w:rsidRPr="00E6059B">
              <w:rPr>
                <w:b/>
                <w:sz w:val="24"/>
                <w:szCs w:val="24"/>
              </w:rPr>
              <w:t>8.1</w:t>
            </w: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b/>
                <w:color w:val="000000"/>
                <w:sz w:val="24"/>
                <w:szCs w:val="24"/>
              </w:rPr>
            </w:pPr>
            <w:r w:rsidRPr="00E6059B">
              <w:rPr>
                <w:b/>
                <w:color w:val="000000"/>
                <w:sz w:val="24"/>
                <w:szCs w:val="24"/>
              </w:rPr>
              <w:t>Обеспечение муниципального управл</w:t>
            </w:r>
            <w:r w:rsidRPr="00E6059B">
              <w:rPr>
                <w:b/>
                <w:color w:val="000000"/>
                <w:sz w:val="24"/>
                <w:szCs w:val="24"/>
              </w:rPr>
              <w:t>е</w:t>
            </w:r>
            <w:r w:rsidRPr="00E6059B">
              <w:rPr>
                <w:b/>
                <w:color w:val="000000"/>
                <w:sz w:val="24"/>
                <w:szCs w:val="24"/>
              </w:rPr>
              <w:t>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94 4 00 00000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b/>
                <w:sz w:val="24"/>
                <w:szCs w:val="24"/>
              </w:rPr>
            </w:pPr>
            <w:r w:rsidRPr="00E6059B">
              <w:rPr>
                <w:b/>
                <w:sz w:val="24"/>
                <w:szCs w:val="24"/>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b/>
                <w:sz w:val="24"/>
                <w:szCs w:val="24"/>
              </w:rPr>
            </w:pPr>
            <w:r w:rsidRPr="00E6059B">
              <w:rPr>
                <w:b/>
                <w:sz w:val="24"/>
                <w:szCs w:val="24"/>
              </w:rPr>
              <w:t>0,0</w:t>
            </w:r>
          </w:p>
        </w:tc>
      </w:tr>
      <w:tr w:rsidR="004121E9" w:rsidRPr="00E6059B" w:rsidTr="009C56C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b/>
                <w:sz w:val="24"/>
                <w:szCs w:val="24"/>
              </w:rPr>
            </w:pPr>
          </w:p>
        </w:tc>
        <w:tc>
          <w:tcPr>
            <w:tcW w:w="4836" w:type="dxa"/>
            <w:tcBorders>
              <w:top w:val="single" w:sz="4" w:space="0" w:color="auto"/>
              <w:left w:val="single" w:sz="4" w:space="0" w:color="auto"/>
              <w:bottom w:val="single" w:sz="4" w:space="0" w:color="auto"/>
              <w:right w:val="single" w:sz="4" w:space="0" w:color="auto"/>
            </w:tcBorders>
            <w:shd w:val="clear" w:color="auto" w:fill="auto"/>
          </w:tcPr>
          <w:p w:rsidR="004121E9" w:rsidRPr="00E6059B" w:rsidRDefault="004121E9" w:rsidP="009C56CA">
            <w:pPr>
              <w:rPr>
                <w:color w:val="000000"/>
                <w:sz w:val="24"/>
                <w:szCs w:val="24"/>
              </w:rPr>
            </w:pPr>
            <w:r w:rsidRPr="00E6059B">
              <w:rPr>
                <w:sz w:val="24"/>
                <w:szCs w:val="24"/>
              </w:rPr>
              <w:t>Проведение выборов в органы местного с</w:t>
            </w:r>
            <w:r w:rsidRPr="00E6059B">
              <w:rPr>
                <w:sz w:val="24"/>
                <w:szCs w:val="24"/>
              </w:rPr>
              <w:t>а</w:t>
            </w:r>
            <w:r w:rsidRPr="00E6059B">
              <w:rPr>
                <w:sz w:val="24"/>
                <w:szCs w:val="24"/>
              </w:rPr>
              <w:t xml:space="preserve">моуправления </w:t>
            </w:r>
            <w:r w:rsidRPr="00E6059B">
              <w:rPr>
                <w:color w:val="000000"/>
                <w:sz w:val="24"/>
                <w:szCs w:val="24"/>
              </w:rPr>
              <w:t>(Иные бюджетные ассигн</w:t>
            </w:r>
            <w:r w:rsidRPr="00E6059B">
              <w:rPr>
                <w:color w:val="000000"/>
                <w:sz w:val="24"/>
                <w:szCs w:val="24"/>
              </w:rPr>
              <w:t>о</w:t>
            </w:r>
            <w:r w:rsidRPr="00E6059B">
              <w:rPr>
                <w:color w:val="000000"/>
                <w:sz w:val="24"/>
                <w:szCs w:val="24"/>
              </w:rPr>
              <w:t>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94 4 00 90100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01</w:t>
            </w:r>
          </w:p>
        </w:tc>
        <w:tc>
          <w:tcPr>
            <w:tcW w:w="850" w:type="dxa"/>
            <w:tcBorders>
              <w:top w:val="single" w:sz="4" w:space="0" w:color="auto"/>
              <w:left w:val="nil"/>
              <w:bottom w:val="single" w:sz="4" w:space="0" w:color="auto"/>
              <w:right w:val="single" w:sz="4" w:space="0" w:color="auto"/>
            </w:tcBorders>
            <w:vAlign w:val="bottom"/>
          </w:tcPr>
          <w:p w:rsidR="004121E9" w:rsidRPr="00E6059B" w:rsidRDefault="004121E9" w:rsidP="009C56CA">
            <w:pPr>
              <w:rPr>
                <w:sz w:val="24"/>
                <w:szCs w:val="24"/>
              </w:rPr>
            </w:pPr>
            <w:r w:rsidRPr="00E6059B">
              <w:rPr>
                <w:sz w:val="24"/>
                <w:szCs w:val="24"/>
              </w:rPr>
              <w:t>07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21E9" w:rsidRPr="00E6059B" w:rsidRDefault="004121E9" w:rsidP="009C56CA">
            <w:pPr>
              <w:rPr>
                <w:sz w:val="24"/>
                <w:szCs w:val="24"/>
              </w:rPr>
            </w:pPr>
            <w:r w:rsidRPr="00E6059B">
              <w:rPr>
                <w:sz w:val="24"/>
                <w:szCs w:val="24"/>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c>
          <w:tcPr>
            <w:tcW w:w="1364" w:type="dxa"/>
            <w:tcBorders>
              <w:top w:val="single" w:sz="4" w:space="0" w:color="auto"/>
              <w:left w:val="nil"/>
              <w:bottom w:val="single" w:sz="4" w:space="0" w:color="auto"/>
              <w:right w:val="single" w:sz="4" w:space="0" w:color="auto"/>
            </w:tcBorders>
            <w:shd w:val="clear" w:color="auto" w:fill="auto"/>
            <w:vAlign w:val="bottom"/>
          </w:tcPr>
          <w:p w:rsidR="004121E9" w:rsidRPr="00E6059B" w:rsidRDefault="004121E9" w:rsidP="009C56CA">
            <w:pPr>
              <w:rPr>
                <w:sz w:val="24"/>
                <w:szCs w:val="24"/>
              </w:rPr>
            </w:pPr>
            <w:r w:rsidRPr="00E6059B">
              <w:rPr>
                <w:sz w:val="24"/>
                <w:szCs w:val="24"/>
              </w:rPr>
              <w:t>0,0</w:t>
            </w:r>
          </w:p>
        </w:tc>
      </w:tr>
    </w:tbl>
    <w:p w:rsidR="004121E9" w:rsidRPr="00E6059B" w:rsidRDefault="004121E9" w:rsidP="004121E9">
      <w:pPr>
        <w:rPr>
          <w:b/>
          <w:sz w:val="24"/>
          <w:szCs w:val="24"/>
        </w:rPr>
      </w:pPr>
    </w:p>
    <w:p w:rsidR="004121E9" w:rsidRPr="00A15C4A" w:rsidRDefault="004121E9" w:rsidP="004121E9">
      <w:pPr>
        <w:ind w:left="140"/>
        <w:jc w:val="right"/>
        <w:rPr>
          <w:sz w:val="24"/>
          <w:szCs w:val="24"/>
        </w:rPr>
      </w:pPr>
    </w:p>
    <w:p w:rsidR="00FE0091" w:rsidRPr="0090477E" w:rsidRDefault="00FE0091" w:rsidP="00AC5464">
      <w:pPr>
        <w:pBdr>
          <w:top w:val="single" w:sz="4" w:space="1" w:color="auto"/>
        </w:pBdr>
        <w:rPr>
          <w:rFonts w:ascii="Times New Roman" w:hAnsi="Times New Roman" w:cs="Times New Roman"/>
          <w:sz w:val="26"/>
          <w:szCs w:val="26"/>
        </w:rPr>
        <w:sectPr w:rsidR="00FE0091" w:rsidRPr="0090477E" w:rsidSect="004121E9">
          <w:headerReference w:type="default" r:id="rId13"/>
          <w:pgSz w:w="16838" w:h="11906" w:orient="landscape"/>
          <w:pgMar w:top="720" w:right="720" w:bottom="720" w:left="720" w:header="708" w:footer="708" w:gutter="0"/>
          <w:cols w:space="708"/>
          <w:docGrid w:linePitch="360"/>
        </w:sectPr>
      </w:pPr>
    </w:p>
    <w:p w:rsidR="004121E9" w:rsidRDefault="00825C52" w:rsidP="00FE0091">
      <w:pPr>
        <w:pStyle w:val="ConsPlusNormal"/>
        <w:ind w:firstLine="540"/>
        <w:jc w:val="center"/>
        <w:rPr>
          <w:b/>
          <w:sz w:val="26"/>
          <w:szCs w:val="26"/>
        </w:rPr>
      </w:pPr>
      <w:r w:rsidRPr="0090477E">
        <w:rPr>
          <w:b/>
          <w:sz w:val="26"/>
          <w:szCs w:val="26"/>
        </w:rPr>
        <w:lastRenderedPageBreak/>
        <w:tab/>
      </w:r>
      <w:r w:rsidRPr="0090477E">
        <w:rPr>
          <w:b/>
          <w:sz w:val="26"/>
          <w:szCs w:val="26"/>
        </w:rPr>
        <w:tab/>
      </w:r>
    </w:p>
    <w:p w:rsidR="004121E9" w:rsidRDefault="004121E9" w:rsidP="00FE0091">
      <w:pPr>
        <w:pStyle w:val="ConsPlusNormal"/>
        <w:ind w:firstLine="540"/>
        <w:jc w:val="center"/>
        <w:rPr>
          <w:b/>
          <w:sz w:val="26"/>
          <w:szCs w:val="26"/>
        </w:rPr>
      </w:pPr>
    </w:p>
    <w:p w:rsidR="004121E9" w:rsidRDefault="004121E9" w:rsidP="00FE0091">
      <w:pPr>
        <w:pStyle w:val="ConsPlusNormal"/>
        <w:ind w:firstLine="540"/>
        <w:jc w:val="center"/>
        <w:rPr>
          <w:b/>
          <w:sz w:val="26"/>
          <w:szCs w:val="26"/>
        </w:rPr>
      </w:pPr>
    </w:p>
    <w:p w:rsidR="004121E9" w:rsidRDefault="004121E9" w:rsidP="00FE0091">
      <w:pPr>
        <w:pStyle w:val="ConsPlusNormal"/>
        <w:ind w:firstLine="540"/>
        <w:jc w:val="center"/>
        <w:rPr>
          <w:b/>
          <w:sz w:val="26"/>
          <w:szCs w:val="26"/>
        </w:rPr>
      </w:pPr>
    </w:p>
    <w:p w:rsidR="00FE0091" w:rsidRDefault="00FE0091" w:rsidP="00FE0091">
      <w:pPr>
        <w:pStyle w:val="ConsPlusNormal"/>
        <w:ind w:firstLine="540"/>
        <w:jc w:val="center"/>
      </w:pPr>
      <w:r>
        <w:rPr>
          <w:b/>
          <w:sz w:val="28"/>
          <w:szCs w:val="28"/>
        </w:rPr>
        <w:t xml:space="preserve">СОВЕТ НАРОДНЫХ ДЕПУТАТОВ </w:t>
      </w:r>
    </w:p>
    <w:p w:rsidR="00FE0091" w:rsidRDefault="00FE0091" w:rsidP="00FE0091">
      <w:pPr>
        <w:pStyle w:val="ConsPlusNormal"/>
        <w:ind w:firstLine="540"/>
        <w:jc w:val="center"/>
      </w:pPr>
      <w:proofErr w:type="gramStart"/>
      <w:r>
        <w:rPr>
          <w:b/>
          <w:sz w:val="28"/>
          <w:szCs w:val="28"/>
        </w:rPr>
        <w:t>ПАРИЖСКОКОММУНСКОГО  СЕЛЬСКОГО</w:t>
      </w:r>
      <w:proofErr w:type="gramEnd"/>
      <w:r>
        <w:rPr>
          <w:b/>
          <w:sz w:val="28"/>
          <w:szCs w:val="28"/>
        </w:rPr>
        <w:t xml:space="preserve"> ПОСЕЛЕНИЯ ВЕРХНЕХАВСКОГО МУНИЦИПАЛЬНОГО РАЙОНА ВОРОНЕЖСКОЙ ОБЛАСТИ</w:t>
      </w:r>
    </w:p>
    <w:p w:rsidR="00FE0091" w:rsidRDefault="00FE0091" w:rsidP="00FE0091">
      <w:pPr>
        <w:pStyle w:val="ConsPlusNormal"/>
        <w:jc w:val="center"/>
        <w:rPr>
          <w:sz w:val="28"/>
          <w:szCs w:val="28"/>
        </w:rPr>
      </w:pPr>
    </w:p>
    <w:p w:rsidR="00FE0091" w:rsidRDefault="00FE0091" w:rsidP="00FE0091">
      <w:pPr>
        <w:pStyle w:val="ConsPlusNormal"/>
        <w:jc w:val="center"/>
      </w:pPr>
      <w:r>
        <w:rPr>
          <w:b/>
          <w:sz w:val="28"/>
          <w:szCs w:val="28"/>
        </w:rPr>
        <w:t>РЕШЕНИЕ</w:t>
      </w:r>
    </w:p>
    <w:p w:rsidR="00FE0091" w:rsidRDefault="00FE0091" w:rsidP="00FE0091">
      <w:pPr>
        <w:pStyle w:val="ConsPlusNormal"/>
        <w:ind w:firstLine="540"/>
        <w:jc w:val="both"/>
        <w:rPr>
          <w:sz w:val="28"/>
          <w:szCs w:val="28"/>
        </w:rPr>
      </w:pPr>
    </w:p>
    <w:p w:rsidR="00FE0091" w:rsidRDefault="00FE0091" w:rsidP="00FE0091">
      <w:pPr>
        <w:pStyle w:val="ConsPlusNormal"/>
      </w:pPr>
      <w:r>
        <w:rPr>
          <w:sz w:val="28"/>
          <w:szCs w:val="28"/>
        </w:rPr>
        <w:t>от «</w:t>
      </w:r>
      <w:proofErr w:type="gramStart"/>
      <w:r>
        <w:rPr>
          <w:sz w:val="28"/>
          <w:szCs w:val="28"/>
        </w:rPr>
        <w:t>28»  ноября</w:t>
      </w:r>
      <w:proofErr w:type="gramEnd"/>
      <w:r>
        <w:rPr>
          <w:sz w:val="28"/>
          <w:szCs w:val="28"/>
        </w:rPr>
        <w:t xml:space="preserve">   2024 г.  </w:t>
      </w:r>
      <w:proofErr w:type="gramStart"/>
      <w:r>
        <w:rPr>
          <w:sz w:val="28"/>
          <w:szCs w:val="28"/>
        </w:rPr>
        <w:t>№  123</w:t>
      </w:r>
      <w:proofErr w:type="gramEnd"/>
    </w:p>
    <w:p w:rsidR="00FE0091" w:rsidRDefault="00FE0091" w:rsidP="00FE0091">
      <w:pPr>
        <w:pStyle w:val="ConsPlusNormal"/>
        <w:rPr>
          <w:sz w:val="28"/>
          <w:szCs w:val="28"/>
        </w:rPr>
      </w:pPr>
    </w:p>
    <w:p w:rsidR="00FE0091" w:rsidRDefault="00FE0091" w:rsidP="00FE0091">
      <w:pPr>
        <w:pStyle w:val="ConsPlusNormal"/>
        <w:jc w:val="both"/>
      </w:pPr>
      <w:r>
        <w:rPr>
          <w:sz w:val="28"/>
          <w:szCs w:val="28"/>
        </w:rPr>
        <w:t>О внесении изменений в решение Совета народных депутатов</w:t>
      </w:r>
    </w:p>
    <w:p w:rsidR="00FE0091" w:rsidRDefault="00FE0091" w:rsidP="00FE0091">
      <w:pPr>
        <w:pStyle w:val="ConsPlusNormal"/>
        <w:jc w:val="both"/>
        <w:rPr>
          <w:sz w:val="28"/>
          <w:szCs w:val="28"/>
        </w:rPr>
      </w:pPr>
      <w:r>
        <w:rPr>
          <w:sz w:val="28"/>
          <w:szCs w:val="28"/>
        </w:rPr>
        <w:t xml:space="preserve">Парижскокоммунского сельского поселения от «09» ноября </w:t>
      </w:r>
    </w:p>
    <w:p w:rsidR="00FE0091" w:rsidRDefault="00FE0091" w:rsidP="00FE0091">
      <w:pPr>
        <w:pStyle w:val="ConsPlusNormal"/>
        <w:jc w:val="both"/>
      </w:pPr>
      <w:r w:rsidRPr="000F0F47">
        <w:rPr>
          <w:sz w:val="28"/>
          <w:szCs w:val="28"/>
        </w:rPr>
        <w:t xml:space="preserve">2022 г.  </w:t>
      </w:r>
      <w:proofErr w:type="gramStart"/>
      <w:r w:rsidRPr="000F0F47">
        <w:rPr>
          <w:sz w:val="28"/>
          <w:szCs w:val="28"/>
        </w:rPr>
        <w:t>№  58</w:t>
      </w:r>
      <w:proofErr w:type="gramEnd"/>
      <w:r w:rsidRPr="000F0F47">
        <w:rPr>
          <w:sz w:val="28"/>
          <w:szCs w:val="28"/>
        </w:rPr>
        <w:t>-</w:t>
      </w:r>
      <w:r w:rsidRPr="000F0F47">
        <w:rPr>
          <w:sz w:val="28"/>
          <w:szCs w:val="28"/>
          <w:lang w:val="en-US"/>
        </w:rPr>
        <w:t>VI</w:t>
      </w:r>
      <w:r w:rsidRPr="000F0F47">
        <w:rPr>
          <w:sz w:val="28"/>
          <w:szCs w:val="28"/>
        </w:rPr>
        <w:t xml:space="preserve">-СНД </w:t>
      </w:r>
      <w:r w:rsidRPr="00206DEE">
        <w:rPr>
          <w:sz w:val="28"/>
          <w:szCs w:val="28"/>
        </w:rPr>
        <w:t>«О введении в действие земельного налога на территории Парижскокоммунского сельского поселения Верхнехавского муниципального района Воронежской области»</w:t>
      </w:r>
    </w:p>
    <w:p w:rsidR="00FE0091" w:rsidRDefault="00FE0091" w:rsidP="00FE0091">
      <w:pPr>
        <w:pStyle w:val="ConsPlusNormal"/>
        <w:ind w:firstLine="540"/>
        <w:jc w:val="both"/>
        <w:rPr>
          <w:sz w:val="28"/>
          <w:szCs w:val="28"/>
        </w:rPr>
      </w:pPr>
    </w:p>
    <w:p w:rsidR="00FE0091" w:rsidRDefault="00FE0091" w:rsidP="00FE0091">
      <w:pPr>
        <w:pStyle w:val="ConsPlusNormal"/>
        <w:ind w:firstLine="540"/>
        <w:jc w:val="both"/>
      </w:pPr>
      <w:r>
        <w:rPr>
          <w:sz w:val="28"/>
          <w:szCs w:val="28"/>
        </w:rPr>
        <w:t xml:space="preserve">В соответствии с главой 31 Налогового кодекса Российской </w:t>
      </w:r>
      <w:proofErr w:type="gramStart"/>
      <w:r>
        <w:rPr>
          <w:sz w:val="28"/>
          <w:szCs w:val="28"/>
        </w:rPr>
        <w:t>Федерации,  Федеральным</w:t>
      </w:r>
      <w:proofErr w:type="gramEnd"/>
      <w:r>
        <w:rPr>
          <w:sz w:val="28"/>
          <w:szCs w:val="28"/>
        </w:rPr>
        <w:t xml:space="preserve"> законом от 06.10.2003 г. № 131-ФЗ «Об общих принципах организации местного самоуправления в Российской Федерации», Уставом Парижскокоммунского сельского поселения, в целях приведения нормативного правового акта в соответствие нормам Налогового кодекса РФ, рассмотрев протест прокуратуры Верхнехавского района от 09.07.2024 № 2-1-2024,  Совет народных депутатов Парижскокоммунского сельского поселения</w:t>
      </w:r>
    </w:p>
    <w:p w:rsidR="00FE0091" w:rsidRDefault="00FE0091" w:rsidP="00FE0091">
      <w:r>
        <w:t xml:space="preserve">    </w:t>
      </w:r>
      <w:r>
        <w:tab/>
      </w:r>
      <w:r>
        <w:rPr>
          <w:rFonts w:ascii="Times New Roman" w:hAnsi="Times New Roman"/>
          <w:sz w:val="28"/>
          <w:szCs w:val="28"/>
        </w:rPr>
        <w:t xml:space="preserve">                                                </w:t>
      </w:r>
      <w:r>
        <w:rPr>
          <w:rFonts w:ascii="Times New Roman" w:hAnsi="Times New Roman"/>
          <w:b/>
          <w:sz w:val="28"/>
          <w:szCs w:val="28"/>
        </w:rPr>
        <w:t>РЕШИЛ:</w:t>
      </w:r>
    </w:p>
    <w:p w:rsidR="00FE0091" w:rsidRDefault="00FE0091" w:rsidP="00FE0091">
      <w:pPr>
        <w:pStyle w:val="ConsPlusNormal"/>
        <w:jc w:val="both"/>
      </w:pPr>
      <w:r>
        <w:rPr>
          <w:sz w:val="28"/>
          <w:szCs w:val="28"/>
        </w:rPr>
        <w:t xml:space="preserve"> 1. </w:t>
      </w:r>
      <w:proofErr w:type="gramStart"/>
      <w:r>
        <w:rPr>
          <w:sz w:val="28"/>
          <w:szCs w:val="28"/>
        </w:rPr>
        <w:t>Внести  в</w:t>
      </w:r>
      <w:proofErr w:type="gramEnd"/>
      <w:r>
        <w:rPr>
          <w:sz w:val="28"/>
          <w:szCs w:val="28"/>
        </w:rPr>
        <w:t xml:space="preserve"> решение Совета народных депутатов Парижскокоммунского сельского поселения Верхнехавского муниципального района Воронежской области от «09» ноября  2022 г.  </w:t>
      </w:r>
      <w:proofErr w:type="gramStart"/>
      <w:r>
        <w:rPr>
          <w:sz w:val="28"/>
          <w:szCs w:val="28"/>
        </w:rPr>
        <w:t>№  58</w:t>
      </w:r>
      <w:proofErr w:type="gramEnd"/>
      <w:r w:rsidRPr="00550501">
        <w:rPr>
          <w:sz w:val="28"/>
          <w:szCs w:val="28"/>
        </w:rPr>
        <w:t>-</w:t>
      </w:r>
      <w:r>
        <w:rPr>
          <w:sz w:val="28"/>
          <w:szCs w:val="28"/>
          <w:lang w:val="en-US"/>
        </w:rPr>
        <w:t>VI</w:t>
      </w:r>
      <w:r w:rsidRPr="00550501">
        <w:rPr>
          <w:sz w:val="28"/>
          <w:szCs w:val="28"/>
        </w:rPr>
        <w:t>-СНД</w:t>
      </w:r>
      <w:r>
        <w:rPr>
          <w:sz w:val="28"/>
          <w:szCs w:val="28"/>
        </w:rPr>
        <w:t xml:space="preserve"> (в ред. от 23 ноября 2022г. № 62</w:t>
      </w:r>
      <w:r w:rsidRPr="000F0F47">
        <w:rPr>
          <w:sz w:val="28"/>
          <w:szCs w:val="28"/>
        </w:rPr>
        <w:t xml:space="preserve">)  </w:t>
      </w:r>
      <w:r w:rsidRPr="00206DEE">
        <w:rPr>
          <w:sz w:val="28"/>
          <w:szCs w:val="28"/>
        </w:rPr>
        <w:t>«О введении в действие земельного налога на территории  Парижскокоммунского сельского поселения Верхнехавского муниципального района Воронежской области»</w:t>
      </w:r>
      <w:r>
        <w:rPr>
          <w:sz w:val="28"/>
          <w:szCs w:val="28"/>
        </w:rPr>
        <w:t xml:space="preserve"> следующие изменения:</w:t>
      </w:r>
    </w:p>
    <w:p w:rsidR="00FE0091" w:rsidRDefault="00FE0091" w:rsidP="00FE0091">
      <w:pPr>
        <w:pStyle w:val="ConsPlusNormal"/>
        <w:ind w:firstLine="540"/>
        <w:jc w:val="both"/>
      </w:pPr>
      <w:r>
        <w:rPr>
          <w:sz w:val="28"/>
          <w:szCs w:val="28"/>
        </w:rPr>
        <w:t>1.1. Подпункт 2.1. пункта 2 изложить в следующей редакции:</w:t>
      </w:r>
    </w:p>
    <w:p w:rsidR="00FE0091" w:rsidRDefault="00FE0091" w:rsidP="00FE0091">
      <w:pPr>
        <w:pStyle w:val="ConsPlusNormal"/>
        <w:ind w:firstLine="540"/>
        <w:jc w:val="both"/>
      </w:pPr>
      <w:r>
        <w:rPr>
          <w:sz w:val="28"/>
          <w:szCs w:val="28"/>
        </w:rPr>
        <w:t xml:space="preserve">«2.1. Земельные участки, занятые жилищным фондом индивидуального жилищного строительства, за исключением указанных в настоящем подпункте земельных </w:t>
      </w:r>
      <w:proofErr w:type="gramStart"/>
      <w:r>
        <w:rPr>
          <w:sz w:val="28"/>
          <w:szCs w:val="28"/>
        </w:rPr>
        <w:t>участков,  используемых</w:t>
      </w:r>
      <w:proofErr w:type="gramEnd"/>
      <w:r>
        <w:rPr>
          <w:sz w:val="28"/>
          <w:szCs w:val="28"/>
        </w:rPr>
        <w:t xml:space="preserve"> в предпринимательской деятельности, и земельных участков, кадастровая стоимость каждого из которых превышает 300 миллионов рублей;»;</w:t>
      </w:r>
    </w:p>
    <w:p w:rsidR="00FE0091" w:rsidRDefault="00FE0091" w:rsidP="00FE0091">
      <w:pPr>
        <w:pStyle w:val="ConsPlusNormal"/>
        <w:ind w:firstLine="540"/>
        <w:jc w:val="both"/>
      </w:pPr>
      <w:r>
        <w:rPr>
          <w:sz w:val="28"/>
          <w:szCs w:val="28"/>
        </w:rPr>
        <w:t>1.2. Подпункт 2.2. пункта 2 изложить в следующей редакции:</w:t>
      </w:r>
    </w:p>
    <w:p w:rsidR="00FE0091" w:rsidRDefault="00FE0091" w:rsidP="00FE0091">
      <w:pPr>
        <w:pStyle w:val="ConsPlusNormal"/>
        <w:ind w:firstLine="540"/>
        <w:jc w:val="both"/>
      </w:pPr>
      <w:r>
        <w:rPr>
          <w:sz w:val="28"/>
          <w:szCs w:val="28"/>
        </w:rPr>
        <w:t xml:space="preserve">«2.2. Земельные участки,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подпункте </w:t>
      </w:r>
      <w:r>
        <w:rPr>
          <w:sz w:val="28"/>
          <w:szCs w:val="28"/>
        </w:rPr>
        <w:lastRenderedPageBreak/>
        <w:t>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FE0091" w:rsidRDefault="00FE0091" w:rsidP="00FE0091">
      <w:pPr>
        <w:pStyle w:val="ConsPlusNormal"/>
        <w:ind w:firstLine="540"/>
        <w:jc w:val="both"/>
      </w:pPr>
      <w:r>
        <w:rPr>
          <w:sz w:val="28"/>
          <w:szCs w:val="28"/>
        </w:rPr>
        <w:t>1.3. Подпункт 2.3. пункта 2 изложить в следующей редакции:</w:t>
      </w:r>
    </w:p>
    <w:p w:rsidR="00FE0091" w:rsidRDefault="00FE0091" w:rsidP="00FE0091">
      <w:pPr>
        <w:pStyle w:val="ConsPlusNormal"/>
        <w:ind w:firstLine="540"/>
        <w:jc w:val="both"/>
      </w:pPr>
      <w:r>
        <w:rPr>
          <w:sz w:val="28"/>
          <w:szCs w:val="28"/>
        </w:rPr>
        <w:t xml:space="preserve"> «2.3. Неиспользуемые в предпринимательской деятельности земельные участки, приобретенные (предоставленные) для </w:t>
      </w:r>
      <w:r w:rsidRPr="00206DEE">
        <w:rPr>
          <w:sz w:val="28"/>
          <w:szCs w:val="28"/>
        </w:rPr>
        <w:t>ведения</w:t>
      </w:r>
      <w:r>
        <w:rPr>
          <w:sz w:val="28"/>
          <w:szCs w:val="28"/>
        </w:rPr>
        <w:t xml:space="preserve"> личного подсобного хозяйства, за исключением указанных в настоящем подпункте земельных </w:t>
      </w:r>
      <w:proofErr w:type="gramStart"/>
      <w:r>
        <w:rPr>
          <w:sz w:val="28"/>
          <w:szCs w:val="28"/>
        </w:rPr>
        <w:t>участков,  кадастровая</w:t>
      </w:r>
      <w:proofErr w:type="gramEnd"/>
      <w:r>
        <w:rPr>
          <w:sz w:val="28"/>
          <w:szCs w:val="28"/>
        </w:rPr>
        <w:t xml:space="preserve"> стоимость каждого из которых превышает 300 миллионов рублей;»;</w:t>
      </w:r>
    </w:p>
    <w:p w:rsidR="00FE0091" w:rsidRDefault="00FE0091" w:rsidP="00FE0091">
      <w:pPr>
        <w:pStyle w:val="ConsPlusNormal"/>
        <w:ind w:firstLine="540"/>
        <w:jc w:val="both"/>
      </w:pPr>
      <w:r>
        <w:rPr>
          <w:sz w:val="28"/>
          <w:szCs w:val="28"/>
        </w:rPr>
        <w:t>1.4. Подпункт 2.4. пункта 2 изложить в следующей редакции:</w:t>
      </w:r>
    </w:p>
    <w:p w:rsidR="00FE0091" w:rsidRDefault="00FE0091" w:rsidP="00FE0091">
      <w:pPr>
        <w:pStyle w:val="ConsPlusNormal"/>
        <w:ind w:firstLine="540"/>
        <w:jc w:val="both"/>
      </w:pPr>
      <w:r>
        <w:rPr>
          <w:sz w:val="28"/>
          <w:szCs w:val="28"/>
        </w:rPr>
        <w:t xml:space="preserve">«2.4. Неиспользуемые в предпринимательской деятельности земельные участки, приобретенные (предоставленные) для </w:t>
      </w:r>
      <w:r w:rsidRPr="00206DEE">
        <w:rPr>
          <w:sz w:val="28"/>
          <w:szCs w:val="28"/>
        </w:rPr>
        <w:t>ведения</w:t>
      </w:r>
      <w:r>
        <w:rPr>
          <w:sz w:val="28"/>
          <w:szCs w:val="28"/>
        </w:rPr>
        <w:t xml:space="preserve"> садоводства или огородничества, а также  земельные участки общего назначения,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подпункте земельных участков, кадастровая стоимость каждого из которых превышает 300 миллионов рублей;»;</w:t>
      </w:r>
    </w:p>
    <w:p w:rsidR="00FE0091" w:rsidRDefault="00FE0091" w:rsidP="00FE0091">
      <w:pPr>
        <w:pStyle w:val="ConsPlusNormal"/>
        <w:ind w:firstLine="540"/>
        <w:jc w:val="both"/>
      </w:pPr>
      <w:r>
        <w:rPr>
          <w:sz w:val="28"/>
          <w:szCs w:val="28"/>
        </w:rPr>
        <w:t xml:space="preserve">1.5. Пункт 6 дополнить </w:t>
      </w:r>
      <w:proofErr w:type="gramStart"/>
      <w:r>
        <w:rPr>
          <w:sz w:val="28"/>
          <w:szCs w:val="28"/>
        </w:rPr>
        <w:t>подпунктом  6.4.</w:t>
      </w:r>
      <w:proofErr w:type="gramEnd"/>
      <w:r>
        <w:rPr>
          <w:sz w:val="28"/>
          <w:szCs w:val="28"/>
        </w:rPr>
        <w:t xml:space="preserve">  следующего содержания:</w:t>
      </w:r>
    </w:p>
    <w:p w:rsidR="00FE0091" w:rsidRDefault="00FE0091" w:rsidP="00FE0091">
      <w:pPr>
        <w:pStyle w:val="a9"/>
        <w:spacing w:beforeAutospacing="0" w:after="0" w:afterAutospacing="0" w:line="288" w:lineRule="atLeast"/>
        <w:ind w:firstLine="540"/>
        <w:jc w:val="both"/>
      </w:pPr>
      <w:r>
        <w:rPr>
          <w:sz w:val="28"/>
          <w:szCs w:val="28"/>
        </w:rPr>
        <w:t>«6.4. Ветераны боевых действий в соответствии с Федеральным законом «О ветеранах», граждане,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w:t>
      </w:r>
    </w:p>
    <w:p w:rsidR="00FE0091" w:rsidRDefault="00FE0091" w:rsidP="00FE0091">
      <w:pPr>
        <w:pStyle w:val="ConsPlusNormal"/>
        <w:ind w:firstLine="540"/>
        <w:jc w:val="both"/>
        <w:rPr>
          <w:sz w:val="28"/>
          <w:szCs w:val="28"/>
        </w:rPr>
      </w:pPr>
      <w:r>
        <w:rPr>
          <w:sz w:val="28"/>
          <w:szCs w:val="28"/>
        </w:rPr>
        <w:t xml:space="preserve">2. </w:t>
      </w:r>
      <w:r w:rsidRPr="005553D0">
        <w:rPr>
          <w:sz w:val="28"/>
          <w:szCs w:val="28"/>
        </w:rPr>
        <w:t xml:space="preserve">Опубликовать настоящее решение в </w:t>
      </w:r>
      <w:r>
        <w:rPr>
          <w:sz w:val="28"/>
          <w:szCs w:val="28"/>
        </w:rPr>
        <w:t>порядке,</w:t>
      </w:r>
      <w:r w:rsidRPr="005553D0">
        <w:rPr>
          <w:sz w:val="28"/>
          <w:szCs w:val="28"/>
        </w:rPr>
        <w:t xml:space="preserve"> установленном Уставом Парижскокоммунского сельского поселения.</w:t>
      </w:r>
    </w:p>
    <w:p w:rsidR="00FE0091" w:rsidRPr="002835BF" w:rsidRDefault="00FE0091" w:rsidP="00FE0091">
      <w:pPr>
        <w:pStyle w:val="ConsPlusNormal"/>
        <w:ind w:firstLine="540"/>
        <w:jc w:val="both"/>
        <w:rPr>
          <w:sz w:val="28"/>
          <w:szCs w:val="28"/>
        </w:rPr>
      </w:pPr>
      <w:r>
        <w:rPr>
          <w:sz w:val="28"/>
          <w:szCs w:val="28"/>
        </w:rPr>
        <w:t xml:space="preserve">3. Настоящее решение вступает в силу с 1 января 2025 года, за исключением подпункта 1.5. пункта </w:t>
      </w:r>
      <w:proofErr w:type="gramStart"/>
      <w:r>
        <w:rPr>
          <w:sz w:val="28"/>
          <w:szCs w:val="28"/>
        </w:rPr>
        <w:t xml:space="preserve">1,   </w:t>
      </w:r>
      <w:proofErr w:type="gramEnd"/>
      <w:r>
        <w:rPr>
          <w:sz w:val="28"/>
          <w:szCs w:val="28"/>
        </w:rPr>
        <w:t>подпункт 1.5 пункта 1 настоящего решения вступает в силу по истечении месяца с момента официального опубликования</w:t>
      </w:r>
      <w:r>
        <w:t xml:space="preserve"> </w:t>
      </w:r>
      <w:r>
        <w:rPr>
          <w:sz w:val="28"/>
          <w:szCs w:val="28"/>
        </w:rPr>
        <w:t xml:space="preserve">в </w:t>
      </w:r>
      <w:r w:rsidRPr="002835BF">
        <w:rPr>
          <w:sz w:val="28"/>
          <w:szCs w:val="28"/>
        </w:rPr>
        <w:t>«Муниципальном вестнике Парижскокоммунского сельского поселения», и распространяется на правоотношения, возникшие с 1 января 2024 г.</w:t>
      </w:r>
    </w:p>
    <w:p w:rsidR="00FE0091" w:rsidRDefault="00FE0091" w:rsidP="00FE0091">
      <w:pPr>
        <w:spacing w:after="0" w:line="240" w:lineRule="auto"/>
        <w:rPr>
          <w:rFonts w:ascii="Times New Roman" w:hAnsi="Times New Roman"/>
          <w:sz w:val="28"/>
          <w:szCs w:val="28"/>
          <w:lang w:eastAsia="ru-RU"/>
        </w:rPr>
      </w:pPr>
    </w:p>
    <w:p w:rsidR="00FE0091" w:rsidRDefault="00FE0091" w:rsidP="00FE0091">
      <w:pPr>
        <w:spacing w:after="0" w:line="240" w:lineRule="auto"/>
      </w:pPr>
      <w:r>
        <w:rPr>
          <w:rFonts w:ascii="Times New Roman" w:hAnsi="Times New Roman"/>
          <w:sz w:val="28"/>
          <w:szCs w:val="28"/>
          <w:lang w:eastAsia="ru-RU"/>
        </w:rPr>
        <w:t xml:space="preserve">Глава </w:t>
      </w:r>
      <w:proofErr w:type="gramStart"/>
      <w:r w:rsidRPr="00550501">
        <w:rPr>
          <w:rFonts w:ascii="Times New Roman" w:hAnsi="Times New Roman"/>
          <w:sz w:val="28"/>
          <w:szCs w:val="28"/>
        </w:rPr>
        <w:t>Парижскокоммунского</w:t>
      </w:r>
      <w:r w:rsidRPr="00550501">
        <w:rPr>
          <w:rFonts w:ascii="Times New Roman" w:hAnsi="Times New Roman"/>
          <w:sz w:val="28"/>
          <w:szCs w:val="28"/>
          <w:lang w:eastAsia="ru-RU"/>
        </w:rPr>
        <w:t xml:space="preserve">  сельского</w:t>
      </w:r>
      <w:proofErr w:type="gramEnd"/>
      <w:r>
        <w:rPr>
          <w:rFonts w:ascii="Times New Roman" w:hAnsi="Times New Roman"/>
          <w:sz w:val="28"/>
          <w:szCs w:val="28"/>
          <w:lang w:eastAsia="ru-RU"/>
        </w:rPr>
        <w:t xml:space="preserve"> поселения</w:t>
      </w:r>
    </w:p>
    <w:p w:rsidR="00FE0091" w:rsidRDefault="00FE0091" w:rsidP="00FE0091">
      <w:pPr>
        <w:spacing w:after="0" w:line="240" w:lineRule="auto"/>
      </w:pPr>
      <w:r>
        <w:rPr>
          <w:rFonts w:ascii="Times New Roman" w:hAnsi="Times New Roman"/>
          <w:sz w:val="28"/>
          <w:szCs w:val="28"/>
          <w:lang w:eastAsia="ru-RU"/>
        </w:rPr>
        <w:t>Верхнехавского муниципального района                                      Д.В.Кирсанова</w:t>
      </w:r>
    </w:p>
    <w:p w:rsidR="004121E9" w:rsidRPr="001F45C0" w:rsidRDefault="004121E9" w:rsidP="004121E9">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1F45C0">
        <w:rPr>
          <w:rFonts w:ascii="Times New Roman" w:hAnsi="Times New Roman"/>
          <w:b/>
          <w:sz w:val="28"/>
          <w:szCs w:val="28"/>
          <w:lang w:eastAsia="ru-RU"/>
        </w:rPr>
        <w:t xml:space="preserve">СОВЕТ НАРОДНЫХ ДЕПУТАТОВ </w:t>
      </w:r>
    </w:p>
    <w:p w:rsidR="004121E9" w:rsidRPr="001F45C0" w:rsidRDefault="004121E9" w:rsidP="004121E9">
      <w:pPr>
        <w:widowControl w:val="0"/>
        <w:autoSpaceDE w:val="0"/>
        <w:autoSpaceDN w:val="0"/>
        <w:adjustRightInd w:val="0"/>
        <w:spacing w:after="0"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ПАРИЖСКОКОММУНСКОГО</w:t>
      </w:r>
      <w:r w:rsidRPr="001F45C0">
        <w:rPr>
          <w:rFonts w:ascii="Times New Roman" w:hAnsi="Times New Roman"/>
          <w:b/>
          <w:sz w:val="28"/>
          <w:szCs w:val="28"/>
          <w:lang w:eastAsia="ru-RU"/>
        </w:rPr>
        <w:t xml:space="preserve"> СЕЛЬСКОГО ПОСЕЛЕНИЯ ВЕРХНЕХАВСКОГО МУНИЦИПАЛЬНОГО РАЙОНА ВОРОНЕЖСКОЙ ОБЛАСТИ</w:t>
      </w:r>
    </w:p>
    <w:p w:rsidR="004121E9" w:rsidRPr="001F45C0" w:rsidRDefault="004121E9" w:rsidP="004121E9">
      <w:pPr>
        <w:widowControl w:val="0"/>
        <w:autoSpaceDE w:val="0"/>
        <w:autoSpaceDN w:val="0"/>
        <w:adjustRightInd w:val="0"/>
        <w:spacing w:after="0" w:line="240" w:lineRule="auto"/>
        <w:jc w:val="center"/>
        <w:rPr>
          <w:rFonts w:ascii="Times New Roman" w:hAnsi="Times New Roman"/>
          <w:sz w:val="28"/>
          <w:szCs w:val="28"/>
          <w:lang w:eastAsia="ru-RU"/>
        </w:rPr>
      </w:pPr>
    </w:p>
    <w:p w:rsidR="004121E9" w:rsidRPr="001F45C0" w:rsidRDefault="004121E9" w:rsidP="004121E9">
      <w:pPr>
        <w:widowControl w:val="0"/>
        <w:autoSpaceDE w:val="0"/>
        <w:autoSpaceDN w:val="0"/>
        <w:adjustRightInd w:val="0"/>
        <w:spacing w:after="0" w:line="240" w:lineRule="auto"/>
        <w:jc w:val="center"/>
        <w:rPr>
          <w:rFonts w:ascii="Times New Roman" w:hAnsi="Times New Roman"/>
          <w:b/>
          <w:sz w:val="28"/>
          <w:szCs w:val="28"/>
          <w:lang w:eastAsia="ru-RU"/>
        </w:rPr>
      </w:pPr>
      <w:r w:rsidRPr="001F45C0">
        <w:rPr>
          <w:rFonts w:ascii="Times New Roman" w:hAnsi="Times New Roman"/>
          <w:b/>
          <w:sz w:val="28"/>
          <w:szCs w:val="28"/>
          <w:lang w:eastAsia="ru-RU"/>
        </w:rPr>
        <w:t>РЕШЕНИЕ</w:t>
      </w:r>
    </w:p>
    <w:p w:rsidR="004121E9" w:rsidRPr="001F45C0" w:rsidRDefault="004121E9" w:rsidP="004121E9">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121E9" w:rsidRPr="001F45C0" w:rsidRDefault="004121E9" w:rsidP="004121E9">
      <w:pPr>
        <w:widowControl w:val="0"/>
        <w:autoSpaceDE w:val="0"/>
        <w:autoSpaceDN w:val="0"/>
        <w:adjustRightInd w:val="0"/>
        <w:spacing w:after="0" w:line="240" w:lineRule="auto"/>
        <w:rPr>
          <w:rFonts w:ascii="Times New Roman" w:hAnsi="Times New Roman"/>
          <w:sz w:val="28"/>
          <w:szCs w:val="28"/>
          <w:lang w:eastAsia="ru-RU"/>
        </w:rPr>
      </w:pPr>
      <w:r w:rsidRPr="001F45C0">
        <w:rPr>
          <w:rFonts w:ascii="Times New Roman" w:hAnsi="Times New Roman"/>
          <w:sz w:val="28"/>
          <w:szCs w:val="28"/>
          <w:lang w:eastAsia="ru-RU"/>
        </w:rPr>
        <w:t xml:space="preserve">от </w:t>
      </w:r>
      <w:proofErr w:type="gramStart"/>
      <w:r w:rsidRPr="001F45C0">
        <w:rPr>
          <w:rFonts w:ascii="Times New Roman" w:hAnsi="Times New Roman"/>
          <w:sz w:val="28"/>
          <w:szCs w:val="28"/>
          <w:lang w:eastAsia="ru-RU"/>
        </w:rPr>
        <w:t>«</w:t>
      </w:r>
      <w:r>
        <w:rPr>
          <w:rFonts w:ascii="Times New Roman" w:hAnsi="Times New Roman"/>
          <w:sz w:val="28"/>
          <w:szCs w:val="28"/>
          <w:lang w:eastAsia="ru-RU"/>
        </w:rPr>
        <w:t xml:space="preserve"> 28</w:t>
      </w:r>
      <w:proofErr w:type="gramEnd"/>
      <w:r>
        <w:rPr>
          <w:rFonts w:ascii="Times New Roman" w:hAnsi="Times New Roman"/>
          <w:sz w:val="28"/>
          <w:szCs w:val="28"/>
          <w:lang w:eastAsia="ru-RU"/>
        </w:rPr>
        <w:t xml:space="preserve"> </w:t>
      </w:r>
      <w:r w:rsidRPr="001F45C0">
        <w:rPr>
          <w:rFonts w:ascii="Times New Roman" w:hAnsi="Times New Roman"/>
          <w:sz w:val="28"/>
          <w:szCs w:val="28"/>
          <w:lang w:eastAsia="ru-RU"/>
        </w:rPr>
        <w:t xml:space="preserve">»  </w:t>
      </w:r>
      <w:r>
        <w:rPr>
          <w:rFonts w:ascii="Times New Roman" w:hAnsi="Times New Roman"/>
          <w:sz w:val="28"/>
          <w:szCs w:val="28"/>
          <w:lang w:eastAsia="ru-RU"/>
        </w:rPr>
        <w:t>ноября</w:t>
      </w:r>
      <w:r w:rsidRPr="001F45C0">
        <w:rPr>
          <w:rFonts w:ascii="Times New Roman" w:hAnsi="Times New Roman"/>
          <w:sz w:val="28"/>
          <w:szCs w:val="28"/>
          <w:lang w:eastAsia="ru-RU"/>
        </w:rPr>
        <w:t xml:space="preserve">  2024 г.  </w:t>
      </w:r>
      <w:proofErr w:type="gramStart"/>
      <w:r w:rsidRPr="001F45C0">
        <w:rPr>
          <w:rFonts w:ascii="Times New Roman" w:hAnsi="Times New Roman"/>
          <w:sz w:val="28"/>
          <w:szCs w:val="28"/>
          <w:lang w:eastAsia="ru-RU"/>
        </w:rPr>
        <w:t xml:space="preserve">№ </w:t>
      </w:r>
      <w:r>
        <w:rPr>
          <w:rFonts w:ascii="Times New Roman" w:hAnsi="Times New Roman"/>
          <w:sz w:val="28"/>
          <w:szCs w:val="28"/>
          <w:lang w:eastAsia="ru-RU"/>
        </w:rPr>
        <w:t xml:space="preserve"> 124</w:t>
      </w:r>
      <w:proofErr w:type="gramEnd"/>
    </w:p>
    <w:p w:rsidR="004121E9" w:rsidRPr="0011476B" w:rsidRDefault="004121E9" w:rsidP="004121E9">
      <w:pPr>
        <w:pStyle w:val="ConsPlusNormal"/>
        <w:ind w:firstLine="708"/>
        <w:rPr>
          <w:b/>
          <w:sz w:val="20"/>
          <w:szCs w:val="20"/>
        </w:rPr>
      </w:pPr>
      <w:r w:rsidRPr="0011476B">
        <w:rPr>
          <w:sz w:val="20"/>
          <w:szCs w:val="20"/>
        </w:rPr>
        <w:lastRenderedPageBreak/>
        <w:t>с</w:t>
      </w:r>
      <w:r>
        <w:rPr>
          <w:b/>
          <w:sz w:val="20"/>
          <w:szCs w:val="20"/>
        </w:rPr>
        <w:t>. Парижская Коммуна</w:t>
      </w:r>
    </w:p>
    <w:p w:rsidR="004121E9" w:rsidRDefault="004121E9" w:rsidP="004121E9">
      <w:pPr>
        <w:pStyle w:val="ConsPlusNormal"/>
        <w:rPr>
          <w:b/>
          <w:sz w:val="28"/>
          <w:szCs w:val="28"/>
        </w:rPr>
      </w:pPr>
    </w:p>
    <w:p w:rsidR="004121E9" w:rsidRPr="00E2480B" w:rsidRDefault="004121E9" w:rsidP="004121E9">
      <w:pPr>
        <w:pStyle w:val="ConsPlusNormal"/>
        <w:rPr>
          <w:b/>
        </w:rPr>
      </w:pPr>
      <w:r w:rsidRPr="00E2480B">
        <w:rPr>
          <w:b/>
        </w:rPr>
        <w:t xml:space="preserve">Об установлении и введении в действие </w:t>
      </w:r>
    </w:p>
    <w:p w:rsidR="004121E9" w:rsidRPr="00E2480B" w:rsidRDefault="004121E9" w:rsidP="004121E9">
      <w:pPr>
        <w:pStyle w:val="ConsPlusNormal"/>
        <w:rPr>
          <w:b/>
        </w:rPr>
      </w:pPr>
      <w:r w:rsidRPr="00E2480B">
        <w:rPr>
          <w:b/>
        </w:rPr>
        <w:t xml:space="preserve">туристического налога на территории </w:t>
      </w:r>
    </w:p>
    <w:p w:rsidR="004121E9" w:rsidRPr="00E2480B" w:rsidRDefault="004121E9" w:rsidP="004121E9">
      <w:pPr>
        <w:pStyle w:val="ConsPlusNormal"/>
        <w:rPr>
          <w:b/>
        </w:rPr>
      </w:pPr>
      <w:r w:rsidRPr="00E2480B">
        <w:rPr>
          <w:b/>
        </w:rPr>
        <w:t xml:space="preserve">Парижскокоммунского сельского поселения </w:t>
      </w:r>
    </w:p>
    <w:p w:rsidR="004121E9" w:rsidRPr="00E2480B" w:rsidRDefault="004121E9" w:rsidP="004121E9">
      <w:pPr>
        <w:pStyle w:val="ConsPlusNormal"/>
        <w:rPr>
          <w:b/>
        </w:rPr>
      </w:pPr>
      <w:r w:rsidRPr="00E2480B">
        <w:rPr>
          <w:b/>
        </w:rPr>
        <w:t>Верхнехавского муниципального</w:t>
      </w:r>
    </w:p>
    <w:p w:rsidR="004121E9" w:rsidRPr="00E2480B" w:rsidRDefault="004121E9" w:rsidP="004121E9">
      <w:pPr>
        <w:pStyle w:val="ConsPlusNormal"/>
      </w:pPr>
      <w:r w:rsidRPr="00E2480B">
        <w:rPr>
          <w:b/>
        </w:rPr>
        <w:t xml:space="preserve"> района Воронежской области</w:t>
      </w:r>
    </w:p>
    <w:p w:rsidR="004121E9" w:rsidRPr="00E2480B" w:rsidRDefault="004121E9" w:rsidP="004121E9">
      <w:pPr>
        <w:pStyle w:val="ConsPlusNormal"/>
        <w:ind w:firstLine="540"/>
        <w:jc w:val="both"/>
      </w:pPr>
    </w:p>
    <w:p w:rsidR="004121E9" w:rsidRPr="00E2480B" w:rsidRDefault="004121E9" w:rsidP="004121E9">
      <w:pPr>
        <w:pStyle w:val="ConsPlusNormal"/>
        <w:ind w:firstLine="540"/>
        <w:jc w:val="both"/>
      </w:pPr>
      <w:r w:rsidRPr="00E2480B">
        <w:t xml:space="preserve">В соответствии с главой 33.1 Налогового кодекса Российской Федерации, руководствуясь Уставом Парижскокоммунского сельского поселения Верхнехавского муниципального района Воронежской области, Совет народных депутатов </w:t>
      </w:r>
      <w:proofErr w:type="gramStart"/>
      <w:r w:rsidRPr="00E2480B">
        <w:t>Парижскокоммунского  сельского</w:t>
      </w:r>
      <w:proofErr w:type="gramEnd"/>
      <w:r w:rsidRPr="00E2480B">
        <w:t xml:space="preserve"> поселения</w:t>
      </w:r>
    </w:p>
    <w:p w:rsidR="004121E9" w:rsidRPr="00E2480B" w:rsidRDefault="004121E9" w:rsidP="004121E9">
      <w:pPr>
        <w:pStyle w:val="ConsPlusNormal"/>
        <w:jc w:val="center"/>
      </w:pPr>
    </w:p>
    <w:p w:rsidR="004121E9" w:rsidRPr="00E2480B" w:rsidRDefault="004121E9" w:rsidP="004121E9">
      <w:pPr>
        <w:pStyle w:val="ConsPlusNormal"/>
        <w:jc w:val="center"/>
      </w:pPr>
      <w:r w:rsidRPr="00E2480B">
        <w:t>РЕШИЛ:</w:t>
      </w:r>
    </w:p>
    <w:p w:rsidR="004121E9" w:rsidRPr="00E2480B" w:rsidRDefault="004121E9" w:rsidP="004121E9">
      <w:pPr>
        <w:pStyle w:val="ConsPlusNormal"/>
        <w:jc w:val="center"/>
      </w:pPr>
    </w:p>
    <w:p w:rsidR="004121E9" w:rsidRPr="00E2480B" w:rsidRDefault="004121E9" w:rsidP="004121E9">
      <w:pPr>
        <w:pStyle w:val="ConsPlusNormal"/>
        <w:ind w:firstLine="540"/>
        <w:jc w:val="both"/>
      </w:pPr>
      <w:r w:rsidRPr="00E2480B">
        <w:t>1. Установить и ввести в действие с 01.01.2025 на территории Парижскокоммунского сельского поселения Верхнехавского муниципального района Воронежской области туристический налог.</w:t>
      </w:r>
    </w:p>
    <w:p w:rsidR="004121E9" w:rsidRPr="00E2480B" w:rsidRDefault="004121E9" w:rsidP="004121E9">
      <w:pPr>
        <w:pStyle w:val="ConsPlusNormal"/>
        <w:spacing w:before="240"/>
        <w:ind w:firstLine="540"/>
        <w:jc w:val="both"/>
      </w:pPr>
      <w:r w:rsidRPr="00E2480B">
        <w:t>2. Установить налоговые ставки дифференцировано:</w:t>
      </w:r>
    </w:p>
    <w:p w:rsidR="004121E9" w:rsidRPr="00E2480B" w:rsidRDefault="004121E9" w:rsidP="004121E9">
      <w:pPr>
        <w:pStyle w:val="ConsPlusNormal"/>
        <w:spacing w:before="240"/>
        <w:ind w:firstLine="540"/>
        <w:jc w:val="both"/>
      </w:pPr>
      <w:r w:rsidRPr="00E2480B">
        <w:t>2.1. в размере 1 процента от налоговой базы в 2025 году;</w:t>
      </w:r>
    </w:p>
    <w:p w:rsidR="004121E9" w:rsidRPr="00E2480B" w:rsidRDefault="004121E9" w:rsidP="004121E9">
      <w:pPr>
        <w:pStyle w:val="ConsPlusNormal"/>
        <w:spacing w:before="240"/>
        <w:ind w:firstLine="540"/>
        <w:jc w:val="both"/>
      </w:pPr>
      <w:r w:rsidRPr="00E2480B">
        <w:t>2.2. в размере 2 процентов от налоговой базы 2026 году;</w:t>
      </w:r>
    </w:p>
    <w:p w:rsidR="004121E9" w:rsidRPr="00E2480B" w:rsidRDefault="004121E9" w:rsidP="004121E9">
      <w:pPr>
        <w:pStyle w:val="ConsPlusNormal"/>
        <w:spacing w:before="240"/>
        <w:ind w:firstLine="540"/>
        <w:jc w:val="both"/>
      </w:pPr>
      <w:r w:rsidRPr="00E2480B">
        <w:t>2.3. в размере 3 процентов от налоговой базы в 2027 году;</w:t>
      </w:r>
    </w:p>
    <w:p w:rsidR="004121E9" w:rsidRPr="00E2480B" w:rsidRDefault="004121E9" w:rsidP="004121E9">
      <w:pPr>
        <w:pStyle w:val="ConsPlusNormal"/>
        <w:spacing w:before="240"/>
        <w:ind w:firstLine="540"/>
        <w:jc w:val="both"/>
      </w:pPr>
      <w:r w:rsidRPr="00E2480B">
        <w:t>2.4. в размере 4 процентов от налоговой базы в 2028 году;</w:t>
      </w:r>
    </w:p>
    <w:p w:rsidR="004121E9" w:rsidRPr="00E2480B" w:rsidRDefault="004121E9" w:rsidP="004121E9">
      <w:pPr>
        <w:pStyle w:val="ConsPlusNormal"/>
        <w:spacing w:before="240"/>
        <w:ind w:firstLine="540"/>
        <w:jc w:val="both"/>
      </w:pPr>
      <w:r w:rsidRPr="00E2480B">
        <w:t>2.5. в размере 5 процентов от налоговой базы начиная с 2029 года и все последующие периоды.</w:t>
      </w:r>
    </w:p>
    <w:p w:rsidR="004121E9" w:rsidRPr="00E2480B" w:rsidRDefault="004121E9" w:rsidP="004121E9">
      <w:pPr>
        <w:pStyle w:val="ConsPlusNormal"/>
        <w:spacing w:before="240"/>
        <w:ind w:firstLine="540"/>
        <w:jc w:val="both"/>
      </w:pPr>
      <w:r w:rsidRPr="00E2480B">
        <w:t xml:space="preserve">3. Настоящее решение подлежит опубликованию, в порядке, установленном Уставом Парижскокоммунского сельского </w:t>
      </w:r>
      <w:proofErr w:type="gramStart"/>
      <w:r w:rsidRPr="00E2480B">
        <w:t xml:space="preserve">поселения,  </w:t>
      </w:r>
      <w:r>
        <w:rPr>
          <w:sz w:val="28"/>
          <w:szCs w:val="28"/>
        </w:rPr>
        <w:t>в</w:t>
      </w:r>
      <w:proofErr w:type="gramEnd"/>
      <w:r>
        <w:rPr>
          <w:sz w:val="28"/>
          <w:szCs w:val="28"/>
        </w:rPr>
        <w:t xml:space="preserve"> </w:t>
      </w:r>
      <w:r w:rsidRPr="00AE6C62">
        <w:t xml:space="preserve">«Муниципальном вестнике Парижскокоммунского сельского поселения» </w:t>
      </w:r>
      <w:r>
        <w:rPr>
          <w:sz w:val="28"/>
          <w:szCs w:val="28"/>
        </w:rPr>
        <w:t xml:space="preserve"> </w:t>
      </w:r>
      <w:r w:rsidRPr="00E2480B">
        <w:t xml:space="preserve">и размещению на официальном сайте администрации Парижскокоммунского сельского поселения, в сети «Интернет» </w:t>
      </w:r>
      <w:r w:rsidRPr="00253B15">
        <w:t>(http:// pariskommun-r36.gosuslugi.ru)</w:t>
      </w:r>
      <w:r w:rsidRPr="00E2480B">
        <w:t>.</w:t>
      </w:r>
    </w:p>
    <w:p w:rsidR="004121E9" w:rsidRPr="00E2480B" w:rsidRDefault="004121E9" w:rsidP="004121E9">
      <w:pPr>
        <w:pStyle w:val="ConsPlusNormal"/>
        <w:spacing w:before="240"/>
        <w:ind w:firstLine="540"/>
        <w:jc w:val="both"/>
      </w:pPr>
      <w:r w:rsidRPr="00E2480B">
        <w:t>4.  Настоящее решение вступает в силу с 01.01.2025 г.</w:t>
      </w:r>
    </w:p>
    <w:p w:rsidR="004121E9" w:rsidRDefault="004121E9" w:rsidP="004121E9">
      <w:pPr>
        <w:pStyle w:val="ConsPlusNormal"/>
        <w:spacing w:before="240"/>
        <w:ind w:firstLine="540"/>
        <w:jc w:val="both"/>
      </w:pPr>
      <w:r w:rsidRPr="00E2480B">
        <w:t>5.  Контроль за исполнением настоящего решения оставляю за собой.</w:t>
      </w:r>
    </w:p>
    <w:p w:rsidR="004121E9" w:rsidRPr="00E2480B" w:rsidRDefault="004121E9" w:rsidP="004121E9">
      <w:pPr>
        <w:pStyle w:val="ConsPlusNormal"/>
        <w:spacing w:before="240"/>
        <w:ind w:firstLine="540"/>
        <w:jc w:val="both"/>
      </w:pPr>
    </w:p>
    <w:p w:rsidR="004121E9" w:rsidRPr="00E2480B" w:rsidRDefault="004121E9" w:rsidP="004121E9">
      <w:pPr>
        <w:pStyle w:val="ConsPlusNormal"/>
        <w:ind w:firstLine="540"/>
        <w:jc w:val="both"/>
      </w:pPr>
    </w:p>
    <w:p w:rsidR="004121E9" w:rsidRPr="00E2480B" w:rsidRDefault="004121E9" w:rsidP="004121E9">
      <w:pPr>
        <w:tabs>
          <w:tab w:val="left" w:pos="6630"/>
        </w:tabs>
        <w:rPr>
          <w:sz w:val="24"/>
          <w:szCs w:val="24"/>
        </w:rPr>
      </w:pPr>
      <w:r w:rsidRPr="00E2480B">
        <w:rPr>
          <w:rFonts w:ascii="Times New Roman" w:hAnsi="Times New Roman"/>
          <w:sz w:val="24"/>
          <w:szCs w:val="24"/>
        </w:rPr>
        <w:t xml:space="preserve">Глава </w:t>
      </w:r>
      <w:proofErr w:type="gramStart"/>
      <w:r w:rsidRPr="00E2480B">
        <w:rPr>
          <w:rFonts w:ascii="Times New Roman" w:hAnsi="Times New Roman"/>
          <w:sz w:val="24"/>
          <w:szCs w:val="24"/>
        </w:rPr>
        <w:t>Парижскокоммунского  сельского</w:t>
      </w:r>
      <w:proofErr w:type="gramEnd"/>
      <w:r w:rsidRPr="00E2480B">
        <w:rPr>
          <w:rFonts w:ascii="Times New Roman" w:hAnsi="Times New Roman"/>
          <w:sz w:val="24"/>
          <w:szCs w:val="24"/>
        </w:rPr>
        <w:t xml:space="preserve"> поселения</w:t>
      </w:r>
      <w:r w:rsidRPr="00E2480B">
        <w:rPr>
          <w:rFonts w:ascii="Times New Roman" w:hAnsi="Times New Roman"/>
          <w:sz w:val="24"/>
          <w:szCs w:val="24"/>
        </w:rPr>
        <w:tab/>
        <w:t xml:space="preserve">         </w:t>
      </w:r>
      <w:r>
        <w:rPr>
          <w:rFonts w:ascii="Times New Roman" w:hAnsi="Times New Roman"/>
          <w:sz w:val="24"/>
          <w:szCs w:val="24"/>
        </w:rPr>
        <w:t xml:space="preserve">       </w:t>
      </w:r>
      <w:r w:rsidRPr="00E2480B">
        <w:rPr>
          <w:rFonts w:ascii="Times New Roman" w:hAnsi="Times New Roman"/>
          <w:sz w:val="24"/>
          <w:szCs w:val="24"/>
        </w:rPr>
        <w:t xml:space="preserve">     Д.В.Кирсанова</w:t>
      </w:r>
    </w:p>
    <w:p w:rsidR="004121E9" w:rsidRPr="0090391C" w:rsidRDefault="004121E9" w:rsidP="004121E9">
      <w:pPr>
        <w:suppressAutoHyphens/>
        <w:jc w:val="center"/>
        <w:rPr>
          <w:b/>
          <w:sz w:val="28"/>
          <w:szCs w:val="28"/>
          <w:lang w:eastAsia="ar-SA"/>
        </w:rPr>
      </w:pPr>
      <w:r w:rsidRPr="0090391C">
        <w:rPr>
          <w:b/>
          <w:sz w:val="28"/>
          <w:szCs w:val="28"/>
          <w:lang w:eastAsia="ar-SA"/>
        </w:rPr>
        <w:t xml:space="preserve">СОВЕТ НАРОДНЫХ ДЕПУТАТОВ </w:t>
      </w:r>
    </w:p>
    <w:p w:rsidR="004121E9" w:rsidRPr="0090391C" w:rsidRDefault="004121E9" w:rsidP="004121E9">
      <w:pPr>
        <w:suppressAutoHyphens/>
        <w:jc w:val="center"/>
        <w:rPr>
          <w:b/>
          <w:sz w:val="28"/>
          <w:szCs w:val="28"/>
          <w:lang w:eastAsia="ar-SA"/>
        </w:rPr>
      </w:pPr>
      <w:r>
        <w:rPr>
          <w:b/>
          <w:sz w:val="28"/>
          <w:szCs w:val="28"/>
          <w:lang w:eastAsia="ar-SA"/>
        </w:rPr>
        <w:t>ПАРИЖСКОКОММУНСКОГО</w:t>
      </w:r>
      <w:r w:rsidRPr="0090391C">
        <w:rPr>
          <w:b/>
          <w:sz w:val="28"/>
          <w:szCs w:val="28"/>
          <w:lang w:eastAsia="ar-SA"/>
        </w:rPr>
        <w:t xml:space="preserve"> СЕЛЬСКОГО ПОСЕЛЕНИЯ</w:t>
      </w:r>
    </w:p>
    <w:p w:rsidR="004121E9" w:rsidRPr="0090391C" w:rsidRDefault="004121E9" w:rsidP="004121E9">
      <w:pPr>
        <w:suppressAutoHyphens/>
        <w:jc w:val="center"/>
        <w:rPr>
          <w:b/>
          <w:sz w:val="28"/>
          <w:szCs w:val="28"/>
          <w:lang w:eastAsia="ar-SA"/>
        </w:rPr>
      </w:pPr>
      <w:r w:rsidRPr="0090391C">
        <w:rPr>
          <w:b/>
          <w:sz w:val="28"/>
          <w:szCs w:val="28"/>
          <w:lang w:eastAsia="ar-SA"/>
        </w:rPr>
        <w:t>ВЕРХНЕХАВСКОГО МУНИЦИПАЛЬНОГО РАЙОНА</w:t>
      </w:r>
    </w:p>
    <w:p w:rsidR="004121E9" w:rsidRPr="0090391C" w:rsidRDefault="004121E9" w:rsidP="004121E9">
      <w:pPr>
        <w:suppressAutoHyphens/>
        <w:jc w:val="center"/>
        <w:rPr>
          <w:sz w:val="28"/>
          <w:szCs w:val="28"/>
          <w:lang w:eastAsia="ar-SA"/>
        </w:rPr>
      </w:pPr>
      <w:r w:rsidRPr="0090391C">
        <w:rPr>
          <w:b/>
          <w:sz w:val="28"/>
          <w:szCs w:val="28"/>
          <w:lang w:eastAsia="ar-SA"/>
        </w:rPr>
        <w:t>ВОРОНЕЖСКОЙ ОБЛАСТИ</w:t>
      </w:r>
    </w:p>
    <w:p w:rsidR="004121E9" w:rsidRPr="0090391C" w:rsidRDefault="004121E9" w:rsidP="004121E9">
      <w:pPr>
        <w:suppressAutoHyphens/>
        <w:jc w:val="center"/>
        <w:rPr>
          <w:b/>
          <w:sz w:val="28"/>
          <w:szCs w:val="28"/>
          <w:lang w:eastAsia="ar-SA"/>
        </w:rPr>
      </w:pPr>
    </w:p>
    <w:p w:rsidR="004121E9" w:rsidRPr="0090391C" w:rsidRDefault="004121E9" w:rsidP="004121E9">
      <w:pPr>
        <w:suppressAutoHyphens/>
        <w:jc w:val="center"/>
        <w:rPr>
          <w:b/>
          <w:sz w:val="28"/>
          <w:szCs w:val="28"/>
          <w:lang w:eastAsia="ar-SA"/>
        </w:rPr>
      </w:pPr>
      <w:r w:rsidRPr="0090391C">
        <w:rPr>
          <w:b/>
          <w:sz w:val="28"/>
          <w:szCs w:val="28"/>
          <w:lang w:eastAsia="ar-SA"/>
        </w:rPr>
        <w:t>РЕШЕНИЕ</w:t>
      </w:r>
    </w:p>
    <w:p w:rsidR="004121E9" w:rsidRPr="0090391C" w:rsidRDefault="004121E9" w:rsidP="004121E9">
      <w:pPr>
        <w:suppressAutoHyphens/>
        <w:jc w:val="center"/>
        <w:rPr>
          <w:b/>
          <w:sz w:val="28"/>
          <w:szCs w:val="28"/>
          <w:lang w:eastAsia="ar-SA"/>
        </w:rPr>
      </w:pPr>
    </w:p>
    <w:p w:rsidR="004121E9" w:rsidRDefault="004121E9" w:rsidP="004121E9">
      <w:pPr>
        <w:suppressAutoHyphens/>
        <w:rPr>
          <w:b/>
          <w:sz w:val="28"/>
          <w:szCs w:val="28"/>
          <w:lang w:eastAsia="ar-SA"/>
        </w:rPr>
      </w:pPr>
    </w:p>
    <w:p w:rsidR="004121E9" w:rsidRDefault="004121E9" w:rsidP="004121E9">
      <w:pPr>
        <w:ind w:left="300"/>
      </w:pPr>
      <w:r w:rsidRPr="00521D27">
        <w:rPr>
          <w:b/>
          <w:sz w:val="28"/>
          <w:szCs w:val="28"/>
          <w:lang w:eastAsia="ar-SA"/>
        </w:rPr>
        <w:t>от «28»  ноября 2024 г          №  125</w:t>
      </w:r>
      <w:r>
        <w:rPr>
          <w:b/>
          <w:sz w:val="28"/>
          <w:szCs w:val="28"/>
          <w:lang w:eastAsia="ar-SA"/>
        </w:rPr>
        <w:br/>
      </w:r>
      <w:r>
        <w:t>С Парижская  Коммуна</w:t>
      </w:r>
    </w:p>
    <w:p w:rsidR="004121E9" w:rsidRPr="0090391C" w:rsidRDefault="004121E9" w:rsidP="004121E9">
      <w:pPr>
        <w:suppressAutoHyphens/>
        <w:rPr>
          <w:b/>
          <w:sz w:val="28"/>
          <w:szCs w:val="28"/>
          <w:lang w:eastAsia="ar-SA"/>
        </w:rPr>
      </w:pPr>
    </w:p>
    <w:p w:rsidR="004121E9" w:rsidRPr="007E51D6" w:rsidRDefault="004121E9" w:rsidP="004121E9">
      <w:pPr>
        <w:tabs>
          <w:tab w:val="left" w:pos="684"/>
          <w:tab w:val="left" w:pos="5103"/>
        </w:tabs>
        <w:suppressAutoHyphens/>
        <w:ind w:right="3831"/>
        <w:rPr>
          <w:color w:val="000000"/>
          <w:sz w:val="28"/>
          <w:szCs w:val="28"/>
          <w:lang w:eastAsia="ar-SA"/>
        </w:rPr>
      </w:pPr>
      <w:r w:rsidRPr="007E51D6">
        <w:rPr>
          <w:color w:val="000000"/>
          <w:sz w:val="28"/>
          <w:szCs w:val="28"/>
          <w:lang w:eastAsia="ar-SA"/>
        </w:rPr>
        <w:t xml:space="preserve">«О передаче муниципального </w:t>
      </w:r>
      <w:r>
        <w:rPr>
          <w:color w:val="000000"/>
          <w:sz w:val="28"/>
          <w:szCs w:val="28"/>
          <w:lang w:eastAsia="ar-SA"/>
        </w:rPr>
        <w:t>не</w:t>
      </w:r>
      <w:r w:rsidRPr="007E51D6">
        <w:rPr>
          <w:color w:val="000000"/>
          <w:sz w:val="28"/>
          <w:szCs w:val="28"/>
          <w:lang w:eastAsia="ar-SA"/>
        </w:rPr>
        <w:t>движимого имущества в оперативное управление МУП «Водник</w:t>
      </w:r>
      <w:r>
        <w:rPr>
          <w:color w:val="000000"/>
          <w:sz w:val="28"/>
          <w:szCs w:val="28"/>
          <w:lang w:eastAsia="ar-SA"/>
        </w:rPr>
        <w:t>»</w:t>
      </w:r>
    </w:p>
    <w:p w:rsidR="004121E9" w:rsidRPr="0090391C" w:rsidRDefault="004121E9" w:rsidP="004121E9">
      <w:pPr>
        <w:suppressAutoHyphens/>
        <w:spacing w:line="360" w:lineRule="auto"/>
        <w:ind w:firstLine="567"/>
        <w:jc w:val="both"/>
        <w:rPr>
          <w:rFonts w:ascii="Arial" w:hAnsi="Arial" w:cs="Arial"/>
          <w:color w:val="000000"/>
          <w:sz w:val="28"/>
          <w:szCs w:val="28"/>
          <w:lang w:eastAsia="ar-SA"/>
        </w:rPr>
      </w:pPr>
    </w:p>
    <w:p w:rsidR="004121E9" w:rsidRDefault="004121E9" w:rsidP="004121E9">
      <w:pPr>
        <w:autoSpaceDE w:val="0"/>
        <w:autoSpaceDN w:val="0"/>
        <w:adjustRightInd w:val="0"/>
        <w:ind w:firstLine="709"/>
        <w:jc w:val="both"/>
        <w:rPr>
          <w:color w:val="000000"/>
          <w:sz w:val="28"/>
          <w:szCs w:val="28"/>
          <w:lang w:eastAsia="ar-SA"/>
        </w:rPr>
      </w:pPr>
      <w:r>
        <w:rPr>
          <w:sz w:val="28"/>
          <w:szCs w:val="28"/>
        </w:rPr>
        <w:t xml:space="preserve">В соответствии со ст.44 Федерального закона РФ от 06.10.2003г № 131-ФЗ «Об общих принципах организации местного самоуправления в РФ», Уставом Парижскокоммунского сельского поселения Верхнехавского муниципального района Воронежской области, Совет народных </w:t>
      </w:r>
      <w:proofErr w:type="gramStart"/>
      <w:r>
        <w:rPr>
          <w:sz w:val="28"/>
          <w:szCs w:val="28"/>
        </w:rPr>
        <w:t xml:space="preserve">депутатов </w:t>
      </w:r>
      <w:r>
        <w:rPr>
          <w:color w:val="000000"/>
          <w:sz w:val="28"/>
          <w:szCs w:val="28"/>
          <w:lang w:eastAsia="ar-SA"/>
        </w:rPr>
        <w:t xml:space="preserve"> </w:t>
      </w:r>
      <w:r>
        <w:rPr>
          <w:sz w:val="28"/>
          <w:szCs w:val="28"/>
        </w:rPr>
        <w:t>Парижскокоммунского</w:t>
      </w:r>
      <w:proofErr w:type="gramEnd"/>
      <w:r>
        <w:rPr>
          <w:color w:val="000000"/>
          <w:sz w:val="28"/>
          <w:szCs w:val="28"/>
          <w:lang w:eastAsia="ar-SA"/>
        </w:rPr>
        <w:t xml:space="preserve"> сельского поселения Верхнехавского муниципального района Воронежской области</w:t>
      </w:r>
    </w:p>
    <w:p w:rsidR="004121E9" w:rsidRDefault="004121E9" w:rsidP="004121E9">
      <w:pPr>
        <w:autoSpaceDE w:val="0"/>
        <w:autoSpaceDN w:val="0"/>
        <w:adjustRightInd w:val="0"/>
        <w:rPr>
          <w:b/>
          <w:color w:val="000000"/>
          <w:sz w:val="28"/>
          <w:szCs w:val="28"/>
          <w:lang w:eastAsia="ar-SA"/>
        </w:rPr>
      </w:pPr>
    </w:p>
    <w:p w:rsidR="004121E9" w:rsidRDefault="004121E9" w:rsidP="004121E9">
      <w:pPr>
        <w:autoSpaceDE w:val="0"/>
        <w:autoSpaceDN w:val="0"/>
        <w:adjustRightInd w:val="0"/>
        <w:ind w:firstLine="709"/>
        <w:jc w:val="center"/>
        <w:rPr>
          <w:b/>
          <w:color w:val="000000"/>
          <w:sz w:val="28"/>
          <w:szCs w:val="28"/>
          <w:lang w:eastAsia="ar-SA"/>
        </w:rPr>
      </w:pPr>
      <w:r>
        <w:rPr>
          <w:b/>
          <w:color w:val="000000"/>
          <w:sz w:val="28"/>
          <w:szCs w:val="28"/>
          <w:lang w:eastAsia="ar-SA"/>
        </w:rPr>
        <w:t>Решил:</w:t>
      </w:r>
    </w:p>
    <w:p w:rsidR="004121E9" w:rsidRDefault="004121E9" w:rsidP="004121E9">
      <w:pPr>
        <w:autoSpaceDE w:val="0"/>
        <w:autoSpaceDN w:val="0"/>
        <w:adjustRightInd w:val="0"/>
        <w:ind w:firstLine="709"/>
        <w:jc w:val="center"/>
        <w:rPr>
          <w:b/>
          <w:color w:val="000000"/>
          <w:sz w:val="28"/>
          <w:szCs w:val="28"/>
          <w:lang w:eastAsia="ar-SA"/>
        </w:rPr>
      </w:pPr>
    </w:p>
    <w:p w:rsidR="004121E9" w:rsidRDefault="004121E9" w:rsidP="004121E9">
      <w:pPr>
        <w:pStyle w:val="ConsPlusNormal"/>
        <w:numPr>
          <w:ilvl w:val="0"/>
          <w:numId w:val="35"/>
        </w:numPr>
        <w:suppressAutoHyphens w:val="0"/>
        <w:autoSpaceDE w:val="0"/>
        <w:autoSpaceDN w:val="0"/>
        <w:adjustRightInd w:val="0"/>
        <w:jc w:val="both"/>
        <w:rPr>
          <w:color w:val="000000"/>
          <w:sz w:val="28"/>
          <w:szCs w:val="28"/>
          <w:lang w:eastAsia="ar-SA"/>
        </w:rPr>
      </w:pPr>
      <w:r>
        <w:rPr>
          <w:color w:val="000000"/>
          <w:sz w:val="28"/>
          <w:szCs w:val="28"/>
          <w:lang w:eastAsia="ar-SA"/>
        </w:rPr>
        <w:t>Передать недвижимое муниципальное имущество в оперативное управление МУП «Водник» в приложении.</w:t>
      </w:r>
    </w:p>
    <w:p w:rsidR="004121E9" w:rsidRDefault="004121E9" w:rsidP="004121E9">
      <w:pPr>
        <w:pStyle w:val="ConsPlusNormal"/>
        <w:numPr>
          <w:ilvl w:val="0"/>
          <w:numId w:val="35"/>
        </w:numPr>
        <w:suppressAutoHyphens w:val="0"/>
        <w:autoSpaceDE w:val="0"/>
        <w:autoSpaceDN w:val="0"/>
        <w:adjustRightInd w:val="0"/>
        <w:jc w:val="both"/>
        <w:rPr>
          <w:color w:val="000000"/>
          <w:sz w:val="28"/>
          <w:szCs w:val="28"/>
          <w:lang w:eastAsia="ar-SA"/>
        </w:rPr>
      </w:pPr>
      <w:r>
        <w:rPr>
          <w:color w:val="000000"/>
          <w:sz w:val="28"/>
          <w:szCs w:val="28"/>
          <w:lang w:eastAsia="ar-SA"/>
        </w:rPr>
        <w:t xml:space="preserve">Главе </w:t>
      </w:r>
      <w:r w:rsidRPr="00E22AB3">
        <w:rPr>
          <w:sz w:val="28"/>
          <w:szCs w:val="28"/>
        </w:rPr>
        <w:t>Парижскокоммунского</w:t>
      </w:r>
      <w:r w:rsidRPr="00E22AB3">
        <w:rPr>
          <w:color w:val="000000"/>
          <w:sz w:val="28"/>
          <w:szCs w:val="28"/>
          <w:lang w:eastAsia="ar-SA"/>
        </w:rPr>
        <w:t xml:space="preserve"> </w:t>
      </w:r>
      <w:r>
        <w:rPr>
          <w:color w:val="000000"/>
          <w:sz w:val="28"/>
          <w:szCs w:val="28"/>
          <w:lang w:eastAsia="ar-SA"/>
        </w:rPr>
        <w:t>сельского поселения заключить договор с руководителем</w:t>
      </w:r>
      <w:r w:rsidRPr="00E22AB3">
        <w:rPr>
          <w:color w:val="000000"/>
          <w:sz w:val="28"/>
          <w:szCs w:val="28"/>
          <w:lang w:eastAsia="ar-SA"/>
        </w:rPr>
        <w:t xml:space="preserve"> </w:t>
      </w:r>
      <w:r>
        <w:rPr>
          <w:color w:val="000000"/>
          <w:sz w:val="28"/>
          <w:szCs w:val="28"/>
          <w:lang w:eastAsia="ar-SA"/>
        </w:rPr>
        <w:t>МУП «Водник» (</w:t>
      </w:r>
      <w:proofErr w:type="spellStart"/>
      <w:r>
        <w:rPr>
          <w:color w:val="000000"/>
          <w:sz w:val="28"/>
          <w:szCs w:val="28"/>
          <w:lang w:eastAsia="ar-SA"/>
        </w:rPr>
        <w:t>Пещеревой</w:t>
      </w:r>
      <w:proofErr w:type="spellEnd"/>
      <w:r>
        <w:rPr>
          <w:color w:val="000000"/>
          <w:sz w:val="28"/>
          <w:szCs w:val="28"/>
          <w:lang w:eastAsia="ar-SA"/>
        </w:rPr>
        <w:t xml:space="preserve"> А.А.)  о передаче на праве оперативного управления муниципального имущества.</w:t>
      </w:r>
    </w:p>
    <w:p w:rsidR="004121E9" w:rsidRDefault="004121E9" w:rsidP="004121E9">
      <w:pPr>
        <w:pStyle w:val="ConsPlusNormal"/>
        <w:numPr>
          <w:ilvl w:val="0"/>
          <w:numId w:val="35"/>
        </w:numPr>
        <w:suppressAutoHyphens w:val="0"/>
        <w:autoSpaceDE w:val="0"/>
        <w:autoSpaceDN w:val="0"/>
        <w:adjustRightInd w:val="0"/>
        <w:jc w:val="both"/>
        <w:rPr>
          <w:color w:val="000000"/>
          <w:sz w:val="28"/>
          <w:szCs w:val="28"/>
          <w:lang w:eastAsia="ar-SA"/>
        </w:rPr>
      </w:pPr>
      <w:r>
        <w:rPr>
          <w:sz w:val="28"/>
          <w:szCs w:val="28"/>
          <w:lang w:eastAsia="ar-SA"/>
        </w:rPr>
        <w:t>Контроль исполнения настоящего решения оставляю за собой.</w:t>
      </w:r>
    </w:p>
    <w:p w:rsidR="004121E9" w:rsidRDefault="004121E9" w:rsidP="004121E9">
      <w:pPr>
        <w:tabs>
          <w:tab w:val="left" w:pos="5760"/>
        </w:tabs>
        <w:suppressAutoHyphens/>
        <w:ind w:firstLine="709"/>
        <w:jc w:val="both"/>
        <w:rPr>
          <w:sz w:val="28"/>
          <w:szCs w:val="28"/>
          <w:lang w:eastAsia="ar-SA"/>
        </w:rPr>
      </w:pPr>
    </w:p>
    <w:p w:rsidR="004121E9" w:rsidRDefault="004121E9" w:rsidP="004121E9">
      <w:pPr>
        <w:pStyle w:val="ConsPlusNormal"/>
        <w:jc w:val="both"/>
        <w:rPr>
          <w:sz w:val="28"/>
          <w:szCs w:val="28"/>
          <w:lang w:eastAsia="ar-SA"/>
        </w:rPr>
      </w:pPr>
    </w:p>
    <w:p w:rsidR="004121E9" w:rsidRPr="00E22AB3" w:rsidRDefault="004121E9" w:rsidP="004121E9">
      <w:pPr>
        <w:suppressAutoHyphens/>
        <w:rPr>
          <w:rFonts w:ascii="Arial" w:hAnsi="Arial" w:cs="Arial"/>
          <w:sz w:val="28"/>
          <w:szCs w:val="28"/>
          <w:lang w:eastAsia="ar-SA"/>
        </w:rPr>
      </w:pPr>
      <w:r w:rsidRPr="00E22AB3">
        <w:rPr>
          <w:sz w:val="28"/>
          <w:szCs w:val="28"/>
          <w:lang w:eastAsia="ar-SA"/>
        </w:rPr>
        <w:t xml:space="preserve">Глава </w:t>
      </w:r>
    </w:p>
    <w:p w:rsidR="004121E9" w:rsidRPr="00E22AB3" w:rsidRDefault="004121E9" w:rsidP="004121E9">
      <w:pPr>
        <w:suppressAutoHyphens/>
        <w:rPr>
          <w:sz w:val="28"/>
          <w:szCs w:val="28"/>
          <w:lang w:eastAsia="ar-SA"/>
        </w:rPr>
      </w:pPr>
      <w:r w:rsidRPr="00E22AB3">
        <w:rPr>
          <w:sz w:val="28"/>
          <w:szCs w:val="28"/>
          <w:lang w:eastAsia="ar-SA"/>
        </w:rPr>
        <w:t xml:space="preserve">Парижскокоммунского сельского поселения            </w:t>
      </w:r>
      <w:r>
        <w:rPr>
          <w:sz w:val="28"/>
          <w:szCs w:val="28"/>
          <w:lang w:eastAsia="ar-SA"/>
        </w:rPr>
        <w:t xml:space="preserve">             </w:t>
      </w:r>
      <w:r w:rsidRPr="00E22AB3">
        <w:rPr>
          <w:sz w:val="28"/>
          <w:szCs w:val="28"/>
          <w:lang w:eastAsia="ar-SA"/>
        </w:rPr>
        <w:t xml:space="preserve">   Д.В.Кирсанова</w:t>
      </w: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Default="004121E9" w:rsidP="004121E9">
      <w:pPr>
        <w:rPr>
          <w:b/>
          <w:sz w:val="28"/>
          <w:szCs w:val="28"/>
          <w:lang w:eastAsia="ar-SA"/>
        </w:rPr>
      </w:pP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Default="004121E9" w:rsidP="004121E9">
      <w:pPr>
        <w:jc w:val="right"/>
        <w:rPr>
          <w:b/>
          <w:sz w:val="28"/>
          <w:szCs w:val="28"/>
          <w:lang w:eastAsia="ar-SA"/>
        </w:rPr>
      </w:pPr>
    </w:p>
    <w:p w:rsidR="004121E9" w:rsidRPr="00E22AB3" w:rsidRDefault="004121E9" w:rsidP="004121E9">
      <w:pPr>
        <w:jc w:val="right"/>
        <w:rPr>
          <w:sz w:val="28"/>
          <w:szCs w:val="28"/>
          <w:lang w:eastAsia="ar-SA"/>
        </w:rPr>
      </w:pPr>
      <w:r w:rsidRPr="00E22AB3">
        <w:rPr>
          <w:sz w:val="28"/>
          <w:szCs w:val="28"/>
          <w:lang w:eastAsia="ar-SA"/>
        </w:rPr>
        <w:t>Приложение</w:t>
      </w:r>
    </w:p>
    <w:p w:rsidR="004121E9" w:rsidRPr="00E22AB3" w:rsidRDefault="004121E9" w:rsidP="004121E9">
      <w:pPr>
        <w:jc w:val="right"/>
        <w:rPr>
          <w:sz w:val="28"/>
          <w:szCs w:val="28"/>
          <w:lang w:eastAsia="ar-SA"/>
        </w:rPr>
      </w:pPr>
      <w:r w:rsidRPr="00E22AB3">
        <w:rPr>
          <w:sz w:val="28"/>
          <w:szCs w:val="28"/>
          <w:lang w:eastAsia="ar-SA"/>
        </w:rPr>
        <w:t xml:space="preserve"> к решению Совета народных депутатов</w:t>
      </w:r>
    </w:p>
    <w:p w:rsidR="004121E9" w:rsidRPr="00E22AB3" w:rsidRDefault="004121E9" w:rsidP="004121E9">
      <w:pPr>
        <w:jc w:val="right"/>
        <w:rPr>
          <w:sz w:val="28"/>
          <w:szCs w:val="28"/>
          <w:lang w:eastAsia="ar-SA"/>
        </w:rPr>
      </w:pPr>
      <w:r w:rsidRPr="00E22AB3">
        <w:rPr>
          <w:sz w:val="28"/>
          <w:szCs w:val="28"/>
          <w:lang w:eastAsia="ar-SA"/>
        </w:rPr>
        <w:t xml:space="preserve"> Верхнехавского сельского поселения</w:t>
      </w:r>
    </w:p>
    <w:p w:rsidR="004121E9" w:rsidRPr="00E22AB3" w:rsidRDefault="004121E9" w:rsidP="004121E9">
      <w:pPr>
        <w:jc w:val="right"/>
        <w:rPr>
          <w:sz w:val="28"/>
          <w:szCs w:val="28"/>
          <w:lang w:eastAsia="ar-SA"/>
        </w:rPr>
      </w:pPr>
      <w:r w:rsidRPr="00E22AB3">
        <w:rPr>
          <w:sz w:val="28"/>
          <w:szCs w:val="28"/>
          <w:lang w:eastAsia="ar-SA"/>
        </w:rPr>
        <w:t xml:space="preserve"> Верхнехавского муниципального района </w:t>
      </w:r>
    </w:p>
    <w:p w:rsidR="004121E9" w:rsidRPr="00E22AB3" w:rsidRDefault="004121E9" w:rsidP="004121E9">
      <w:pPr>
        <w:jc w:val="right"/>
        <w:rPr>
          <w:sz w:val="28"/>
          <w:szCs w:val="28"/>
          <w:lang w:eastAsia="ar-SA"/>
        </w:rPr>
      </w:pPr>
      <w:r w:rsidRPr="00E22AB3">
        <w:rPr>
          <w:sz w:val="28"/>
          <w:szCs w:val="28"/>
          <w:lang w:eastAsia="ar-SA"/>
        </w:rPr>
        <w:t>Воронежской области</w:t>
      </w:r>
    </w:p>
    <w:p w:rsidR="004121E9" w:rsidRPr="00E22AB3" w:rsidRDefault="004121E9" w:rsidP="004121E9">
      <w:pPr>
        <w:suppressAutoHyphens/>
        <w:jc w:val="right"/>
        <w:rPr>
          <w:sz w:val="28"/>
          <w:szCs w:val="28"/>
          <w:lang w:eastAsia="ar-SA"/>
        </w:rPr>
      </w:pPr>
      <w:r w:rsidRPr="00521D27">
        <w:rPr>
          <w:sz w:val="28"/>
          <w:szCs w:val="28"/>
          <w:lang w:eastAsia="ar-SA"/>
        </w:rPr>
        <w:t>от «28» ноября 2024 г № 125</w:t>
      </w:r>
    </w:p>
    <w:p w:rsidR="004121E9" w:rsidRDefault="004121E9" w:rsidP="004121E9">
      <w:pPr>
        <w:tabs>
          <w:tab w:val="left" w:pos="1980"/>
        </w:tabs>
        <w:ind w:left="1080" w:firstLine="900"/>
        <w:rPr>
          <w:b/>
          <w:sz w:val="28"/>
          <w:szCs w:val="28"/>
          <w:lang w:eastAsia="ar-SA"/>
        </w:rPr>
      </w:pPr>
    </w:p>
    <w:p w:rsidR="004121E9" w:rsidRDefault="004121E9" w:rsidP="004121E9">
      <w:pPr>
        <w:tabs>
          <w:tab w:val="left" w:pos="1980"/>
        </w:tabs>
        <w:ind w:left="1080" w:firstLine="540"/>
        <w:rPr>
          <w:b/>
          <w:sz w:val="28"/>
          <w:szCs w:val="28"/>
          <w:lang w:eastAsia="ar-SA"/>
        </w:rPr>
      </w:pPr>
      <w:r>
        <w:rPr>
          <w:b/>
          <w:sz w:val="28"/>
          <w:szCs w:val="28"/>
          <w:lang w:eastAsia="ar-SA"/>
        </w:rPr>
        <w:t>Перечень недвижимого муниципального имущества,</w:t>
      </w:r>
    </w:p>
    <w:p w:rsidR="004121E9" w:rsidRPr="00156E68" w:rsidRDefault="004121E9" w:rsidP="004121E9">
      <w:pPr>
        <w:tabs>
          <w:tab w:val="left" w:pos="684"/>
          <w:tab w:val="left" w:pos="5103"/>
        </w:tabs>
        <w:suppressAutoHyphens/>
        <w:ind w:right="34" w:firstLine="540"/>
        <w:jc w:val="center"/>
        <w:rPr>
          <w:b/>
          <w:color w:val="000000"/>
          <w:sz w:val="28"/>
          <w:szCs w:val="28"/>
          <w:lang w:eastAsia="ar-SA"/>
        </w:rPr>
      </w:pPr>
      <w:r>
        <w:rPr>
          <w:b/>
          <w:sz w:val="28"/>
          <w:szCs w:val="28"/>
          <w:lang w:eastAsia="ar-SA"/>
        </w:rPr>
        <w:t>передаваемого в оперативное управление</w:t>
      </w:r>
      <w:r w:rsidRPr="00E22AB3">
        <w:rPr>
          <w:b/>
          <w:color w:val="000000"/>
          <w:sz w:val="28"/>
          <w:szCs w:val="28"/>
          <w:lang w:eastAsia="ar-SA"/>
        </w:rPr>
        <w:t xml:space="preserve"> </w:t>
      </w:r>
      <w:r w:rsidRPr="00156E68">
        <w:rPr>
          <w:b/>
          <w:color w:val="000000"/>
          <w:sz w:val="28"/>
          <w:szCs w:val="28"/>
          <w:lang w:eastAsia="ar-SA"/>
        </w:rPr>
        <w:t>М</w:t>
      </w:r>
      <w:r>
        <w:rPr>
          <w:b/>
          <w:color w:val="000000"/>
          <w:sz w:val="28"/>
          <w:szCs w:val="28"/>
          <w:lang w:eastAsia="ar-SA"/>
        </w:rPr>
        <w:t>УП</w:t>
      </w:r>
      <w:r w:rsidRPr="00156E68">
        <w:rPr>
          <w:b/>
          <w:color w:val="000000"/>
          <w:sz w:val="28"/>
          <w:szCs w:val="28"/>
          <w:lang w:eastAsia="ar-SA"/>
        </w:rPr>
        <w:t xml:space="preserve"> «</w:t>
      </w:r>
      <w:r>
        <w:rPr>
          <w:b/>
          <w:color w:val="000000"/>
          <w:sz w:val="28"/>
          <w:szCs w:val="28"/>
          <w:lang w:eastAsia="ar-SA"/>
        </w:rPr>
        <w:t>Водник</w:t>
      </w:r>
      <w:r w:rsidRPr="00156E68">
        <w:rPr>
          <w:b/>
          <w:color w:val="000000"/>
          <w:sz w:val="28"/>
          <w:szCs w:val="28"/>
          <w:lang w:eastAsia="ar-SA"/>
        </w:rPr>
        <w:t>»»</w:t>
      </w:r>
    </w:p>
    <w:p w:rsidR="004121E9" w:rsidRDefault="004121E9" w:rsidP="004121E9">
      <w:pPr>
        <w:jc w:val="center"/>
        <w:rPr>
          <w:b/>
          <w:color w:val="000000"/>
          <w:sz w:val="28"/>
          <w:szCs w:val="28"/>
          <w:lang w:eastAsia="ar-SA"/>
        </w:rPr>
      </w:pPr>
    </w:p>
    <w:p w:rsidR="004121E9" w:rsidRDefault="004121E9" w:rsidP="004121E9">
      <w:pPr>
        <w:rPr>
          <w:sz w:val="28"/>
          <w:szCs w:val="28"/>
          <w:lang w:eastAsia="ar-SA"/>
        </w:rPr>
      </w:pPr>
    </w:p>
    <w:p w:rsidR="004121E9" w:rsidRPr="00B61B9E" w:rsidRDefault="004121E9" w:rsidP="004121E9">
      <w:pPr>
        <w:pStyle w:val="a9"/>
        <w:spacing w:before="0" w:beforeAutospacing="0" w:after="0"/>
        <w:ind w:left="720" w:hanging="1260"/>
        <w:rPr>
          <w:sz w:val="28"/>
          <w:szCs w:val="28"/>
        </w:rPr>
      </w:pPr>
      <w:r w:rsidRPr="00E22AB3">
        <w:rPr>
          <w:sz w:val="28"/>
          <w:szCs w:val="28"/>
        </w:rPr>
        <w:t xml:space="preserve"> </w:t>
      </w:r>
      <w:r>
        <w:rPr>
          <w:sz w:val="28"/>
          <w:szCs w:val="28"/>
        </w:rPr>
        <w:t>наружные сети водоснабжения                                протяженность  3000 метров</w:t>
      </w:r>
    </w:p>
    <w:p w:rsidR="004121E9" w:rsidRPr="00E22AB3" w:rsidRDefault="004121E9" w:rsidP="004121E9">
      <w:pPr>
        <w:pStyle w:val="a9"/>
        <w:spacing w:before="0" w:beforeAutospacing="0" w:after="0"/>
        <w:ind w:left="720"/>
        <w:rPr>
          <w:sz w:val="28"/>
          <w:szCs w:val="28"/>
        </w:rPr>
      </w:pPr>
      <w:r w:rsidRPr="00E22AB3">
        <w:rPr>
          <w:sz w:val="28"/>
          <w:szCs w:val="28"/>
        </w:rPr>
        <w:t xml:space="preserve">  </w:t>
      </w:r>
    </w:p>
    <w:p w:rsidR="004121E9" w:rsidRPr="0090391C" w:rsidRDefault="004121E9" w:rsidP="004121E9">
      <w:pPr>
        <w:rPr>
          <w:sz w:val="28"/>
          <w:szCs w:val="28"/>
          <w:lang w:eastAsia="ar-SA"/>
        </w:rPr>
      </w:pPr>
    </w:p>
    <w:p w:rsidR="004121E9" w:rsidRPr="0090391C" w:rsidRDefault="004121E9" w:rsidP="004121E9">
      <w:pPr>
        <w:rPr>
          <w:sz w:val="28"/>
          <w:szCs w:val="28"/>
          <w:lang w:eastAsia="ar-SA"/>
        </w:rPr>
      </w:pPr>
    </w:p>
    <w:p w:rsidR="004121E9" w:rsidRPr="0030796F" w:rsidRDefault="004121E9" w:rsidP="004121E9">
      <w:pPr>
        <w:pStyle w:val="a9"/>
        <w:shd w:val="clear" w:color="auto" w:fill="FFFFFF"/>
        <w:spacing w:before="0" w:beforeAutospacing="0"/>
        <w:jc w:val="center"/>
        <w:rPr>
          <w:b/>
          <w:color w:val="212121"/>
          <w:sz w:val="28"/>
          <w:szCs w:val="28"/>
        </w:rPr>
      </w:pPr>
      <w:r w:rsidRPr="0030796F">
        <w:rPr>
          <w:b/>
          <w:color w:val="212121"/>
          <w:sz w:val="28"/>
          <w:szCs w:val="28"/>
        </w:rPr>
        <w:t>СОВЕТ НАРОДНЫХ ДЕПУТАТОВ ПАРИЖСКОКОММУНСКОГО   СЕЛЬСКОГО ПОСЕЛЕНИЯ ВЕРХНЕХАВСКОГО МУНИЦИПАЛЬНОГО РАЙОНА ВОРОНЕЖСКОЙ ОБЛАСТИ</w:t>
      </w:r>
    </w:p>
    <w:p w:rsidR="004121E9" w:rsidRPr="00F27438" w:rsidRDefault="004121E9" w:rsidP="004121E9">
      <w:pPr>
        <w:pStyle w:val="a9"/>
        <w:shd w:val="clear" w:color="auto" w:fill="FFFFFF"/>
        <w:spacing w:before="0" w:beforeAutospacing="0"/>
        <w:jc w:val="center"/>
        <w:rPr>
          <w:color w:val="212121"/>
          <w:sz w:val="32"/>
          <w:szCs w:val="32"/>
        </w:rPr>
      </w:pPr>
      <w:r w:rsidRPr="00F27438">
        <w:rPr>
          <w:color w:val="212121"/>
          <w:sz w:val="32"/>
          <w:szCs w:val="32"/>
        </w:rPr>
        <w:t>РЕШЕНИЕ</w:t>
      </w:r>
    </w:p>
    <w:p w:rsidR="004121E9" w:rsidRDefault="004121E9" w:rsidP="004121E9">
      <w:pPr>
        <w:pStyle w:val="a9"/>
        <w:shd w:val="clear" w:color="auto" w:fill="FFFFFF"/>
        <w:spacing w:before="0" w:beforeAutospacing="0" w:after="0" w:afterAutospacing="0"/>
        <w:rPr>
          <w:color w:val="212121"/>
          <w:sz w:val="28"/>
          <w:szCs w:val="28"/>
        </w:rPr>
      </w:pPr>
    </w:p>
    <w:p w:rsidR="004121E9" w:rsidRPr="00F27438" w:rsidRDefault="004121E9" w:rsidP="004121E9">
      <w:pPr>
        <w:pStyle w:val="a9"/>
        <w:shd w:val="clear" w:color="auto" w:fill="FFFFFF"/>
        <w:spacing w:before="0" w:beforeAutospacing="0" w:after="0" w:afterAutospacing="0"/>
        <w:rPr>
          <w:color w:val="212121"/>
          <w:sz w:val="28"/>
          <w:szCs w:val="28"/>
        </w:rPr>
      </w:pPr>
      <w:r w:rsidRPr="00F27438">
        <w:rPr>
          <w:color w:val="212121"/>
          <w:sz w:val="28"/>
          <w:szCs w:val="28"/>
        </w:rPr>
        <w:t>от  </w:t>
      </w:r>
      <w:r>
        <w:rPr>
          <w:color w:val="212121"/>
          <w:sz w:val="28"/>
          <w:szCs w:val="28"/>
        </w:rPr>
        <w:t xml:space="preserve">28.11.2024г.                             </w:t>
      </w:r>
      <w:r w:rsidRPr="00F27438">
        <w:rPr>
          <w:color w:val="212121"/>
          <w:sz w:val="28"/>
          <w:szCs w:val="28"/>
        </w:rPr>
        <w:t>     №  </w:t>
      </w:r>
      <w:r>
        <w:rPr>
          <w:color w:val="212121"/>
          <w:sz w:val="28"/>
          <w:szCs w:val="28"/>
        </w:rPr>
        <w:t>126</w:t>
      </w:r>
      <w:r w:rsidRPr="00F27438">
        <w:rPr>
          <w:color w:val="212121"/>
          <w:sz w:val="28"/>
          <w:szCs w:val="28"/>
        </w:rPr>
        <w:t> </w:t>
      </w:r>
    </w:p>
    <w:p w:rsidR="004121E9" w:rsidRPr="009A26B4" w:rsidRDefault="004121E9" w:rsidP="004121E9">
      <w:pPr>
        <w:pStyle w:val="a9"/>
        <w:shd w:val="clear" w:color="auto" w:fill="FFFFFF"/>
        <w:tabs>
          <w:tab w:val="left" w:pos="7200"/>
        </w:tabs>
        <w:spacing w:before="0" w:beforeAutospacing="0" w:after="0" w:afterAutospacing="0"/>
        <w:rPr>
          <w:color w:val="212121"/>
        </w:rPr>
      </w:pPr>
      <w:r w:rsidRPr="009A26B4">
        <w:rPr>
          <w:color w:val="212121"/>
        </w:rPr>
        <w:t>с.  Парижская     Коммуна                                                                                                                                   </w:t>
      </w:r>
    </w:p>
    <w:p w:rsidR="004121E9" w:rsidRDefault="004121E9" w:rsidP="004121E9">
      <w:pPr>
        <w:pStyle w:val="a9"/>
        <w:shd w:val="clear" w:color="auto" w:fill="FFFFFF"/>
        <w:spacing w:before="0" w:beforeAutospacing="0" w:after="0" w:afterAutospacing="0"/>
        <w:rPr>
          <w:color w:val="212121"/>
          <w:sz w:val="28"/>
          <w:szCs w:val="28"/>
        </w:rPr>
      </w:pPr>
      <w:r w:rsidRPr="00F27438">
        <w:rPr>
          <w:color w:val="212121"/>
          <w:sz w:val="28"/>
          <w:szCs w:val="28"/>
        </w:rPr>
        <w:t> </w:t>
      </w:r>
    </w:p>
    <w:p w:rsidR="004121E9" w:rsidRDefault="004121E9" w:rsidP="004121E9">
      <w:pPr>
        <w:pStyle w:val="a9"/>
        <w:shd w:val="clear" w:color="auto" w:fill="FFFFFF"/>
        <w:spacing w:before="0" w:beforeAutospacing="0" w:after="0" w:afterAutospacing="0"/>
        <w:rPr>
          <w:color w:val="212121"/>
        </w:rPr>
      </w:pPr>
      <w:r>
        <w:rPr>
          <w:color w:val="212121"/>
        </w:rPr>
        <w:lastRenderedPageBreak/>
        <w:t xml:space="preserve">О внесении изменений и дополнений в решение </w:t>
      </w:r>
    </w:p>
    <w:p w:rsidR="004121E9" w:rsidRPr="0030796F" w:rsidRDefault="004121E9" w:rsidP="004121E9">
      <w:pPr>
        <w:pStyle w:val="a9"/>
        <w:shd w:val="clear" w:color="auto" w:fill="FFFFFF"/>
        <w:spacing w:before="0" w:beforeAutospacing="0" w:after="0" w:afterAutospacing="0"/>
        <w:rPr>
          <w:color w:val="212121"/>
        </w:rPr>
      </w:pPr>
      <w:r>
        <w:rPr>
          <w:color w:val="212121"/>
        </w:rPr>
        <w:t>Совета народных депутатов</w:t>
      </w:r>
      <w:r w:rsidRPr="002E551F">
        <w:rPr>
          <w:color w:val="212121"/>
        </w:rPr>
        <w:t xml:space="preserve"> </w:t>
      </w:r>
      <w:r w:rsidRPr="0030796F">
        <w:rPr>
          <w:color w:val="212121"/>
        </w:rPr>
        <w:t>Парижскокоммунского</w:t>
      </w:r>
    </w:p>
    <w:p w:rsidR="004121E9" w:rsidRDefault="004121E9" w:rsidP="004121E9">
      <w:pPr>
        <w:pStyle w:val="a9"/>
        <w:shd w:val="clear" w:color="auto" w:fill="FFFFFF"/>
        <w:spacing w:before="0" w:beforeAutospacing="0" w:after="0" w:afterAutospacing="0"/>
        <w:rPr>
          <w:color w:val="212121"/>
        </w:rPr>
      </w:pPr>
      <w:r w:rsidRPr="0030796F">
        <w:rPr>
          <w:color w:val="212121"/>
        </w:rPr>
        <w:t>сельского поселения</w:t>
      </w:r>
      <w:r>
        <w:rPr>
          <w:color w:val="212121"/>
        </w:rPr>
        <w:t xml:space="preserve"> от 01.04.2023г. № 74</w:t>
      </w:r>
    </w:p>
    <w:p w:rsidR="004121E9" w:rsidRPr="0030796F" w:rsidRDefault="004121E9" w:rsidP="004121E9">
      <w:pPr>
        <w:pStyle w:val="a9"/>
        <w:shd w:val="clear" w:color="auto" w:fill="FFFFFF"/>
        <w:spacing w:before="0" w:beforeAutospacing="0" w:after="0" w:afterAutospacing="0"/>
        <w:rPr>
          <w:color w:val="212121"/>
        </w:rPr>
      </w:pPr>
      <w:r>
        <w:rPr>
          <w:color w:val="212121"/>
        </w:rPr>
        <w:t>«</w:t>
      </w:r>
      <w:r w:rsidRPr="0030796F">
        <w:rPr>
          <w:color w:val="212121"/>
        </w:rPr>
        <w:t>Об утверждении графика ремонта</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автомобильных дорог местного значения   </w:t>
      </w:r>
    </w:p>
    <w:p w:rsidR="004121E9" w:rsidRDefault="004121E9" w:rsidP="004121E9">
      <w:pPr>
        <w:pStyle w:val="a9"/>
        <w:shd w:val="clear" w:color="auto" w:fill="FFFFFF"/>
        <w:spacing w:before="0" w:beforeAutospacing="0" w:after="0" w:afterAutospacing="0"/>
        <w:rPr>
          <w:color w:val="212121"/>
        </w:rPr>
      </w:pPr>
      <w:r w:rsidRPr="0030796F">
        <w:rPr>
          <w:color w:val="212121"/>
        </w:rPr>
        <w:t>Парижскокоммунского</w:t>
      </w:r>
      <w:r>
        <w:rPr>
          <w:color w:val="212121"/>
        </w:rPr>
        <w:t xml:space="preserve"> </w:t>
      </w:r>
      <w:r w:rsidRPr="0030796F">
        <w:rPr>
          <w:color w:val="212121"/>
        </w:rPr>
        <w:t xml:space="preserve">сельского поселения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Верхнехавского</w:t>
      </w:r>
      <w:r>
        <w:rPr>
          <w:color w:val="212121"/>
        </w:rPr>
        <w:t xml:space="preserve"> </w:t>
      </w:r>
      <w:r w:rsidRPr="0030796F">
        <w:rPr>
          <w:color w:val="212121"/>
        </w:rPr>
        <w:t>муниципального района на 2024-2028гг</w:t>
      </w:r>
      <w:r>
        <w:rPr>
          <w:color w:val="212121"/>
        </w:rPr>
        <w:t>»</w:t>
      </w:r>
      <w:r w:rsidRPr="0030796F">
        <w:rPr>
          <w:color w:val="212121"/>
        </w:rPr>
        <w:t>.</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Совет народных депутатов Парижскокоммунского сельского поселения Верхнехавского муниципального района Воронежской области</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jc w:val="center"/>
        <w:rPr>
          <w:color w:val="212121"/>
        </w:rPr>
      </w:pPr>
      <w:r w:rsidRPr="0030796F">
        <w:rPr>
          <w:color w:val="212121"/>
        </w:rPr>
        <w:t>РЕШИЛ:</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C3346C" w:rsidRDefault="004121E9" w:rsidP="004121E9">
      <w:pPr>
        <w:pStyle w:val="a9"/>
        <w:shd w:val="clear" w:color="auto" w:fill="FFFFFF"/>
        <w:spacing w:before="0" w:beforeAutospacing="0" w:after="0" w:afterAutospacing="0"/>
        <w:jc w:val="both"/>
      </w:pPr>
      <w:r w:rsidRPr="0030796F">
        <w:rPr>
          <w:color w:val="212121"/>
        </w:rPr>
        <w:t xml:space="preserve">1. </w:t>
      </w:r>
      <w:r w:rsidRPr="00C3346C">
        <w:t xml:space="preserve">Внести изменения и дополнения в приложение  к решению Совета народных депутатов Парижскокоммунского сельского поселения от 01.04.2023г. № 74 «Об утверждении графика ремонта автомобильных дорог местного значения   Парижскокоммунского сельского поселения Верхнехавского муниципального района на 2024-2028гг»., В </w:t>
      </w:r>
      <w:r w:rsidRPr="00C3346C">
        <w:rPr>
          <w:bCs/>
        </w:rPr>
        <w:t xml:space="preserve">План мероприятий по капитальному ремонту и ремонту </w:t>
      </w:r>
      <w:proofErr w:type="spellStart"/>
      <w:r w:rsidRPr="00C3346C">
        <w:rPr>
          <w:bCs/>
        </w:rPr>
        <w:t>внутрипоселковых</w:t>
      </w:r>
      <w:proofErr w:type="spellEnd"/>
      <w:r w:rsidRPr="00C3346C">
        <w:rPr>
          <w:bCs/>
        </w:rPr>
        <w:t xml:space="preserve"> дорог Парижскокоммунского сельского поселения</w:t>
      </w:r>
      <w:r w:rsidRPr="00C3346C">
        <w:rPr>
          <w:bCs/>
        </w:rPr>
        <w:br/>
        <w:t xml:space="preserve">Верхнехавского муниципального района на 2024-2028 гг. </w:t>
      </w:r>
      <w:r w:rsidRPr="00C3346C">
        <w:t>В  2025 год внести  дополнения, согласно приложению.</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2. Контроль за выполнением настоящего постановления оставляю за собой.</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3. Настоящее постановление вступает в силу со дня его подписания.</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 </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Глава Парижскокоммунского</w:t>
      </w:r>
    </w:p>
    <w:p w:rsidR="004121E9" w:rsidRPr="0030796F" w:rsidRDefault="004121E9" w:rsidP="004121E9">
      <w:pPr>
        <w:pStyle w:val="a9"/>
        <w:shd w:val="clear" w:color="auto" w:fill="FFFFFF"/>
        <w:spacing w:before="0" w:beforeAutospacing="0" w:after="0" w:afterAutospacing="0"/>
        <w:rPr>
          <w:color w:val="212121"/>
        </w:rPr>
      </w:pPr>
      <w:r w:rsidRPr="0030796F">
        <w:rPr>
          <w:color w:val="212121"/>
        </w:rPr>
        <w:t>сельского поселения                                                                </w:t>
      </w:r>
      <w:r>
        <w:rPr>
          <w:color w:val="212121"/>
        </w:rPr>
        <w:t xml:space="preserve">                                   </w:t>
      </w:r>
      <w:r w:rsidRPr="0030796F">
        <w:rPr>
          <w:color w:val="212121"/>
        </w:rPr>
        <w:t>       Д.В.Кирсанова</w:t>
      </w: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Default="004121E9" w:rsidP="004121E9">
      <w:pPr>
        <w:pStyle w:val="a9"/>
        <w:shd w:val="clear" w:color="auto" w:fill="FFFFFF"/>
        <w:spacing w:before="0" w:beforeAutospacing="0" w:after="0" w:afterAutospacing="0"/>
        <w:rPr>
          <w:color w:val="212121"/>
          <w:sz w:val="28"/>
          <w:szCs w:val="28"/>
        </w:rPr>
      </w:pPr>
    </w:p>
    <w:p w:rsidR="004121E9" w:rsidRPr="0030796F" w:rsidRDefault="004121E9" w:rsidP="004121E9">
      <w:pPr>
        <w:pStyle w:val="a9"/>
        <w:shd w:val="clear" w:color="auto" w:fill="FFFFFF"/>
        <w:spacing w:before="0" w:beforeAutospacing="0" w:after="0" w:afterAutospacing="0"/>
        <w:jc w:val="right"/>
        <w:rPr>
          <w:color w:val="212121"/>
        </w:rPr>
      </w:pPr>
      <w:r w:rsidRPr="0030796F">
        <w:rPr>
          <w:color w:val="212121"/>
        </w:rPr>
        <w:t xml:space="preserve">Приложение </w:t>
      </w:r>
    </w:p>
    <w:tbl>
      <w:tblPr>
        <w:tblW w:w="10834" w:type="dxa"/>
        <w:tblLook w:val="04A0" w:firstRow="1" w:lastRow="0" w:firstColumn="1" w:lastColumn="0" w:noHBand="0" w:noVBand="1"/>
      </w:tblPr>
      <w:tblGrid>
        <w:gridCol w:w="1008"/>
        <w:gridCol w:w="2832"/>
        <w:gridCol w:w="1456"/>
        <w:gridCol w:w="1993"/>
        <w:gridCol w:w="1473"/>
        <w:gridCol w:w="2072"/>
      </w:tblGrid>
      <w:tr w:rsidR="004121E9" w:rsidRPr="00A8390C" w:rsidTr="009C56CA">
        <w:trPr>
          <w:trHeight w:val="293"/>
        </w:trPr>
        <w:tc>
          <w:tcPr>
            <w:tcW w:w="10834" w:type="dxa"/>
            <w:gridSpan w:val="6"/>
            <w:vMerge w:val="restart"/>
            <w:tcBorders>
              <w:top w:val="nil"/>
              <w:left w:val="nil"/>
              <w:bottom w:val="nil"/>
              <w:right w:val="nil"/>
            </w:tcBorders>
            <w:vAlign w:val="center"/>
          </w:tcPr>
          <w:p w:rsidR="004121E9" w:rsidRDefault="004121E9" w:rsidP="009C56CA">
            <w:pPr>
              <w:spacing w:after="0" w:line="240" w:lineRule="auto"/>
              <w:jc w:val="center"/>
              <w:rPr>
                <w:rFonts w:ascii="Times New Roman" w:hAnsi="Times New Roman"/>
                <w:b/>
                <w:bCs/>
                <w:sz w:val="24"/>
                <w:szCs w:val="24"/>
                <w:lang w:eastAsia="ru-RU"/>
              </w:rPr>
            </w:pPr>
          </w:p>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 xml:space="preserve">План мероприятий по капитальному ремонту и ремонту </w:t>
            </w:r>
            <w:proofErr w:type="spellStart"/>
            <w:r w:rsidRPr="007B4789">
              <w:rPr>
                <w:rFonts w:ascii="Times New Roman" w:hAnsi="Times New Roman"/>
                <w:b/>
                <w:bCs/>
                <w:sz w:val="24"/>
                <w:szCs w:val="24"/>
                <w:lang w:eastAsia="ru-RU"/>
              </w:rPr>
              <w:t>внутрипоселковых</w:t>
            </w:r>
            <w:proofErr w:type="spellEnd"/>
            <w:r w:rsidRPr="007B4789">
              <w:rPr>
                <w:rFonts w:ascii="Times New Roman" w:hAnsi="Times New Roman"/>
                <w:b/>
                <w:bCs/>
                <w:sz w:val="24"/>
                <w:szCs w:val="24"/>
                <w:lang w:eastAsia="ru-RU"/>
              </w:rPr>
              <w:t xml:space="preserve"> дорог Парижскокоммунского сельского поселения</w:t>
            </w:r>
            <w:r w:rsidRPr="007B4789">
              <w:rPr>
                <w:rFonts w:ascii="Times New Roman" w:hAnsi="Times New Roman"/>
                <w:b/>
                <w:bCs/>
                <w:sz w:val="24"/>
                <w:szCs w:val="24"/>
                <w:lang w:eastAsia="ru-RU"/>
              </w:rPr>
              <w:br/>
              <w:t>Верхнехавского муниципального района на 2024-2028 гг.</w:t>
            </w:r>
          </w:p>
        </w:tc>
      </w:tr>
      <w:tr w:rsidR="004121E9" w:rsidRPr="00A8390C" w:rsidTr="009C56CA">
        <w:trPr>
          <w:trHeight w:val="645"/>
        </w:trPr>
        <w:tc>
          <w:tcPr>
            <w:tcW w:w="10834" w:type="dxa"/>
            <w:gridSpan w:val="6"/>
            <w:vMerge/>
            <w:tcBorders>
              <w:top w:val="nil"/>
              <w:left w:val="nil"/>
              <w:bottom w:val="nil"/>
              <w:right w:val="nil"/>
            </w:tcBorders>
            <w:vAlign w:val="center"/>
          </w:tcPr>
          <w:p w:rsidR="004121E9" w:rsidRPr="007B4789" w:rsidRDefault="004121E9" w:rsidP="009C56CA">
            <w:pPr>
              <w:spacing w:after="0" w:line="240" w:lineRule="auto"/>
              <w:rPr>
                <w:rFonts w:ascii="Times New Roman" w:hAnsi="Times New Roman"/>
                <w:b/>
                <w:bCs/>
                <w:sz w:val="24"/>
                <w:szCs w:val="24"/>
                <w:lang w:eastAsia="ru-RU"/>
              </w:rPr>
            </w:pPr>
          </w:p>
        </w:tc>
      </w:tr>
      <w:tr w:rsidR="004121E9" w:rsidRPr="00A8390C" w:rsidTr="009C56CA">
        <w:trPr>
          <w:trHeight w:val="60"/>
        </w:trPr>
        <w:tc>
          <w:tcPr>
            <w:tcW w:w="1008" w:type="dxa"/>
            <w:tcBorders>
              <w:top w:val="nil"/>
              <w:left w:val="nil"/>
              <w:bottom w:val="nil"/>
              <w:right w:val="nil"/>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p>
        </w:tc>
        <w:tc>
          <w:tcPr>
            <w:tcW w:w="2832" w:type="dxa"/>
            <w:tcBorders>
              <w:top w:val="nil"/>
              <w:left w:val="nil"/>
              <w:bottom w:val="nil"/>
              <w:right w:val="nil"/>
            </w:tcBorders>
            <w:noWrap/>
            <w:vAlign w:val="bottom"/>
          </w:tcPr>
          <w:p w:rsidR="004121E9" w:rsidRPr="007B4789" w:rsidRDefault="004121E9" w:rsidP="009C56CA">
            <w:pPr>
              <w:spacing w:after="0" w:line="240" w:lineRule="auto"/>
              <w:jc w:val="center"/>
              <w:rPr>
                <w:rFonts w:ascii="Times New Roman" w:hAnsi="Times New Roman"/>
                <w:sz w:val="20"/>
                <w:szCs w:val="20"/>
                <w:lang w:eastAsia="ru-RU"/>
              </w:rPr>
            </w:pPr>
          </w:p>
        </w:tc>
        <w:tc>
          <w:tcPr>
            <w:tcW w:w="1456" w:type="dxa"/>
            <w:tcBorders>
              <w:top w:val="nil"/>
              <w:left w:val="nil"/>
              <w:bottom w:val="nil"/>
              <w:right w:val="nil"/>
            </w:tcBorders>
            <w:noWrap/>
            <w:vAlign w:val="bottom"/>
          </w:tcPr>
          <w:p w:rsidR="004121E9" w:rsidRPr="007B4789" w:rsidRDefault="004121E9" w:rsidP="009C56CA">
            <w:pPr>
              <w:spacing w:after="0" w:line="240" w:lineRule="auto"/>
              <w:rPr>
                <w:rFonts w:ascii="Times New Roman" w:hAnsi="Times New Roman"/>
                <w:sz w:val="20"/>
                <w:szCs w:val="20"/>
                <w:lang w:eastAsia="ru-RU"/>
              </w:rPr>
            </w:pPr>
          </w:p>
        </w:tc>
        <w:tc>
          <w:tcPr>
            <w:tcW w:w="1993" w:type="dxa"/>
            <w:tcBorders>
              <w:top w:val="nil"/>
              <w:left w:val="nil"/>
              <w:bottom w:val="nil"/>
              <w:right w:val="nil"/>
            </w:tcBorders>
            <w:noWrap/>
            <w:vAlign w:val="bottom"/>
          </w:tcPr>
          <w:p w:rsidR="004121E9" w:rsidRPr="007B4789" w:rsidRDefault="004121E9" w:rsidP="009C56CA">
            <w:pPr>
              <w:spacing w:after="0" w:line="240" w:lineRule="auto"/>
              <w:rPr>
                <w:rFonts w:ascii="Times New Roman" w:hAnsi="Times New Roman"/>
                <w:sz w:val="20"/>
                <w:szCs w:val="20"/>
                <w:lang w:eastAsia="ru-RU"/>
              </w:rPr>
            </w:pPr>
          </w:p>
        </w:tc>
        <w:tc>
          <w:tcPr>
            <w:tcW w:w="1473" w:type="dxa"/>
            <w:tcBorders>
              <w:top w:val="nil"/>
              <w:left w:val="nil"/>
              <w:bottom w:val="nil"/>
              <w:right w:val="nil"/>
            </w:tcBorders>
            <w:noWrap/>
            <w:vAlign w:val="bottom"/>
          </w:tcPr>
          <w:p w:rsidR="004121E9" w:rsidRPr="007B4789" w:rsidRDefault="004121E9" w:rsidP="009C56CA">
            <w:pPr>
              <w:spacing w:after="0" w:line="240" w:lineRule="auto"/>
              <w:rPr>
                <w:rFonts w:ascii="Times New Roman" w:hAnsi="Times New Roman"/>
                <w:sz w:val="20"/>
                <w:szCs w:val="20"/>
                <w:lang w:eastAsia="ru-RU"/>
              </w:rPr>
            </w:pPr>
          </w:p>
        </w:tc>
        <w:tc>
          <w:tcPr>
            <w:tcW w:w="2072" w:type="dxa"/>
            <w:tcBorders>
              <w:top w:val="nil"/>
              <w:left w:val="nil"/>
              <w:bottom w:val="nil"/>
              <w:right w:val="nil"/>
            </w:tcBorders>
            <w:noWrap/>
            <w:vAlign w:val="bottom"/>
          </w:tcPr>
          <w:p w:rsidR="004121E9" w:rsidRPr="007B4789" w:rsidRDefault="004121E9" w:rsidP="009C56CA">
            <w:pPr>
              <w:spacing w:after="0" w:line="240" w:lineRule="auto"/>
              <w:rPr>
                <w:rFonts w:ascii="Times New Roman" w:hAnsi="Times New Roman"/>
                <w:sz w:val="20"/>
                <w:szCs w:val="20"/>
                <w:lang w:eastAsia="ru-RU"/>
              </w:rPr>
            </w:pPr>
          </w:p>
        </w:tc>
      </w:tr>
      <w:tr w:rsidR="004121E9" w:rsidRPr="00A8390C" w:rsidTr="009C56CA">
        <w:trPr>
          <w:trHeight w:val="630"/>
        </w:trPr>
        <w:tc>
          <w:tcPr>
            <w:tcW w:w="1008" w:type="dxa"/>
            <w:tcBorders>
              <w:top w:val="single" w:sz="4" w:space="0" w:color="000000"/>
              <w:left w:val="single" w:sz="4" w:space="0" w:color="000000"/>
              <w:bottom w:val="single" w:sz="4" w:space="0" w:color="000000"/>
              <w:right w:val="single" w:sz="4" w:space="0" w:color="000000"/>
            </w:tcBorders>
            <w:noWrap/>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 п/п</w:t>
            </w:r>
          </w:p>
        </w:tc>
        <w:tc>
          <w:tcPr>
            <w:tcW w:w="2832" w:type="dxa"/>
            <w:tcBorders>
              <w:top w:val="single" w:sz="4" w:space="0" w:color="000000"/>
              <w:left w:val="nil"/>
              <w:bottom w:val="single" w:sz="4" w:space="0" w:color="000000"/>
              <w:right w:val="single" w:sz="4" w:space="0" w:color="000000"/>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Наименование объекта</w:t>
            </w:r>
          </w:p>
        </w:tc>
        <w:tc>
          <w:tcPr>
            <w:tcW w:w="1456" w:type="dxa"/>
            <w:tcBorders>
              <w:top w:val="single" w:sz="4" w:space="0" w:color="000000"/>
              <w:left w:val="nil"/>
              <w:bottom w:val="single" w:sz="4" w:space="0" w:color="000000"/>
              <w:right w:val="single" w:sz="4" w:space="0" w:color="000000"/>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Вид работ</w:t>
            </w:r>
          </w:p>
        </w:tc>
        <w:tc>
          <w:tcPr>
            <w:tcW w:w="1993" w:type="dxa"/>
            <w:tcBorders>
              <w:top w:val="single" w:sz="4" w:space="0" w:color="000000"/>
              <w:left w:val="nil"/>
              <w:bottom w:val="single" w:sz="4" w:space="0" w:color="000000"/>
              <w:right w:val="single" w:sz="4" w:space="0" w:color="000000"/>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 xml:space="preserve">Протяжённость, км </w:t>
            </w:r>
          </w:p>
        </w:tc>
        <w:tc>
          <w:tcPr>
            <w:tcW w:w="1473" w:type="dxa"/>
            <w:tcBorders>
              <w:top w:val="single" w:sz="4" w:space="0" w:color="000000"/>
              <w:left w:val="nil"/>
              <w:bottom w:val="single" w:sz="4" w:space="0" w:color="000000"/>
              <w:right w:val="single" w:sz="4" w:space="0" w:color="000000"/>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Ширина покрытия, м</w:t>
            </w:r>
          </w:p>
        </w:tc>
        <w:tc>
          <w:tcPr>
            <w:tcW w:w="2072" w:type="dxa"/>
            <w:tcBorders>
              <w:top w:val="single" w:sz="4" w:space="0" w:color="000000"/>
              <w:left w:val="nil"/>
              <w:bottom w:val="single" w:sz="4" w:space="0" w:color="000000"/>
              <w:right w:val="single" w:sz="4" w:space="0" w:color="000000"/>
            </w:tcBorders>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Источник финансирования</w:t>
            </w:r>
          </w:p>
        </w:tc>
      </w:tr>
      <w:tr w:rsidR="004121E9" w:rsidRPr="00A8390C" w:rsidTr="009C56CA">
        <w:trPr>
          <w:trHeight w:val="375"/>
        </w:trPr>
        <w:tc>
          <w:tcPr>
            <w:tcW w:w="10834" w:type="dxa"/>
            <w:gridSpan w:val="6"/>
            <w:tcBorders>
              <w:top w:val="single" w:sz="4" w:space="0" w:color="000000"/>
              <w:left w:val="single" w:sz="4" w:space="0" w:color="000000"/>
              <w:bottom w:val="single" w:sz="4" w:space="0" w:color="000000"/>
              <w:right w:val="single" w:sz="4" w:space="0" w:color="000000"/>
            </w:tcBorders>
            <w:noWrap/>
            <w:vAlign w:val="center"/>
          </w:tcPr>
          <w:p w:rsidR="004121E9" w:rsidRPr="007B4789" w:rsidRDefault="004121E9" w:rsidP="009C56CA">
            <w:pPr>
              <w:spacing w:after="0" w:line="240" w:lineRule="auto"/>
              <w:jc w:val="center"/>
              <w:rPr>
                <w:rFonts w:ascii="Times New Roman" w:hAnsi="Times New Roman"/>
                <w:b/>
                <w:bCs/>
                <w:sz w:val="24"/>
                <w:szCs w:val="24"/>
                <w:lang w:eastAsia="ru-RU"/>
              </w:rPr>
            </w:pPr>
            <w:r w:rsidRPr="007B4789">
              <w:rPr>
                <w:rFonts w:ascii="Times New Roman" w:hAnsi="Times New Roman"/>
                <w:b/>
                <w:bCs/>
                <w:sz w:val="24"/>
                <w:szCs w:val="24"/>
                <w:lang w:eastAsia="ru-RU"/>
              </w:rPr>
              <w:t>2025 год</w:t>
            </w:r>
          </w:p>
        </w:tc>
      </w:tr>
      <w:tr w:rsidR="004121E9" w:rsidRPr="00A8390C" w:rsidTr="009C56CA">
        <w:trPr>
          <w:trHeight w:val="330"/>
        </w:trPr>
        <w:tc>
          <w:tcPr>
            <w:tcW w:w="1008" w:type="dxa"/>
            <w:tcBorders>
              <w:top w:val="nil"/>
              <w:left w:val="single" w:sz="4" w:space="0" w:color="000000"/>
              <w:bottom w:val="single" w:sz="4" w:space="0" w:color="000000"/>
              <w:right w:val="single" w:sz="4" w:space="0" w:color="000000"/>
            </w:tcBorders>
            <w:noWrap/>
            <w:vAlign w:val="center"/>
          </w:tcPr>
          <w:p w:rsidR="004121E9" w:rsidRPr="007B4789" w:rsidRDefault="004121E9" w:rsidP="009C56CA">
            <w:pPr>
              <w:spacing w:after="0" w:line="240" w:lineRule="auto"/>
              <w:jc w:val="center"/>
              <w:rPr>
                <w:rFonts w:ascii="Times New Roman" w:hAnsi="Times New Roman"/>
                <w:sz w:val="24"/>
                <w:szCs w:val="24"/>
                <w:lang w:eastAsia="ru-RU"/>
              </w:rPr>
            </w:pPr>
            <w:r w:rsidRPr="007B4789">
              <w:rPr>
                <w:rFonts w:ascii="Times New Roman" w:hAnsi="Times New Roman"/>
                <w:sz w:val="24"/>
                <w:szCs w:val="24"/>
                <w:lang w:eastAsia="ru-RU"/>
              </w:rPr>
              <w:lastRenderedPageBreak/>
              <w:t>1</w:t>
            </w:r>
          </w:p>
        </w:tc>
        <w:tc>
          <w:tcPr>
            <w:tcW w:w="2832"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roofErr w:type="spellStart"/>
            <w:r w:rsidRPr="007B4789">
              <w:rPr>
                <w:rFonts w:ascii="Times New Roman" w:hAnsi="Times New Roman"/>
                <w:sz w:val="24"/>
                <w:szCs w:val="24"/>
                <w:lang w:eastAsia="ru-RU"/>
              </w:rPr>
              <w:t>с.П</w:t>
            </w:r>
            <w:proofErr w:type="spellEnd"/>
            <w:r w:rsidRPr="007B4789">
              <w:rPr>
                <w:rFonts w:ascii="Times New Roman" w:hAnsi="Times New Roman"/>
                <w:sz w:val="24"/>
                <w:szCs w:val="24"/>
                <w:lang w:eastAsia="ru-RU"/>
              </w:rPr>
              <w:t xml:space="preserve">-Коммуна, </w:t>
            </w:r>
            <w:proofErr w:type="spellStart"/>
            <w:r w:rsidRPr="007B4789">
              <w:rPr>
                <w:rFonts w:ascii="Times New Roman" w:hAnsi="Times New Roman"/>
                <w:sz w:val="24"/>
                <w:szCs w:val="24"/>
                <w:lang w:eastAsia="ru-RU"/>
              </w:rPr>
              <w:t>ул.Свободы</w:t>
            </w:r>
            <w:proofErr w:type="spellEnd"/>
            <w:r w:rsidRPr="007B4789">
              <w:rPr>
                <w:rFonts w:ascii="Times New Roman" w:hAnsi="Times New Roman"/>
                <w:sz w:val="24"/>
                <w:szCs w:val="24"/>
                <w:lang w:eastAsia="ru-RU"/>
              </w:rPr>
              <w:t xml:space="preserve"> </w:t>
            </w:r>
          </w:p>
        </w:tc>
        <w:tc>
          <w:tcPr>
            <w:tcW w:w="1456"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roofErr w:type="spellStart"/>
            <w:r w:rsidRPr="007B4789">
              <w:rPr>
                <w:rFonts w:ascii="Times New Roman" w:hAnsi="Times New Roman"/>
                <w:sz w:val="24"/>
                <w:szCs w:val="24"/>
                <w:lang w:eastAsia="ru-RU"/>
              </w:rPr>
              <w:t>щебенение</w:t>
            </w:r>
            <w:proofErr w:type="spellEnd"/>
          </w:p>
        </w:tc>
        <w:tc>
          <w:tcPr>
            <w:tcW w:w="1993"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r w:rsidRPr="007B4789">
              <w:rPr>
                <w:rFonts w:ascii="Times New Roman" w:hAnsi="Times New Roman"/>
                <w:sz w:val="24"/>
                <w:szCs w:val="24"/>
                <w:lang w:eastAsia="ru-RU"/>
              </w:rPr>
              <w:t>0,</w:t>
            </w:r>
            <w:r>
              <w:rPr>
                <w:rFonts w:ascii="Times New Roman" w:hAnsi="Times New Roman"/>
                <w:sz w:val="24"/>
                <w:szCs w:val="24"/>
                <w:lang w:eastAsia="ru-RU"/>
              </w:rPr>
              <w:t>450</w:t>
            </w:r>
          </w:p>
        </w:tc>
        <w:tc>
          <w:tcPr>
            <w:tcW w:w="1473"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r w:rsidRPr="007B4789">
              <w:rPr>
                <w:rFonts w:ascii="Times New Roman" w:hAnsi="Times New Roman"/>
                <w:sz w:val="24"/>
                <w:szCs w:val="24"/>
                <w:lang w:eastAsia="ru-RU"/>
              </w:rPr>
              <w:t>3,0</w:t>
            </w:r>
          </w:p>
        </w:tc>
        <w:tc>
          <w:tcPr>
            <w:tcW w:w="2072"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r w:rsidRPr="007B4789">
              <w:rPr>
                <w:rFonts w:ascii="Times New Roman" w:hAnsi="Times New Roman"/>
                <w:sz w:val="24"/>
                <w:szCs w:val="24"/>
                <w:lang w:eastAsia="ru-RU"/>
              </w:rPr>
              <w:t>субсидии</w:t>
            </w:r>
          </w:p>
        </w:tc>
      </w:tr>
      <w:tr w:rsidR="004121E9" w:rsidRPr="00A8390C" w:rsidTr="009C56CA">
        <w:trPr>
          <w:trHeight w:val="375"/>
        </w:trPr>
        <w:tc>
          <w:tcPr>
            <w:tcW w:w="1008" w:type="dxa"/>
            <w:tcBorders>
              <w:top w:val="nil"/>
              <w:left w:val="single" w:sz="4" w:space="0" w:color="000000"/>
              <w:bottom w:val="single" w:sz="4" w:space="0" w:color="000000"/>
              <w:right w:val="single" w:sz="4" w:space="0" w:color="000000"/>
            </w:tcBorders>
            <w:noWrap/>
            <w:vAlign w:val="center"/>
          </w:tcPr>
          <w:p w:rsidR="004121E9" w:rsidRPr="007B4789" w:rsidRDefault="004121E9" w:rsidP="009C56CA">
            <w:pPr>
              <w:spacing w:after="0" w:line="240" w:lineRule="auto"/>
              <w:jc w:val="center"/>
              <w:rPr>
                <w:rFonts w:ascii="Times New Roman" w:hAnsi="Times New Roman"/>
                <w:sz w:val="24"/>
                <w:szCs w:val="24"/>
                <w:lang w:eastAsia="ru-RU"/>
              </w:rPr>
            </w:pPr>
          </w:p>
        </w:tc>
        <w:tc>
          <w:tcPr>
            <w:tcW w:w="2832"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
        </w:tc>
        <w:tc>
          <w:tcPr>
            <w:tcW w:w="1456"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
        </w:tc>
        <w:tc>
          <w:tcPr>
            <w:tcW w:w="1993"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
        </w:tc>
        <w:tc>
          <w:tcPr>
            <w:tcW w:w="1473"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
        </w:tc>
        <w:tc>
          <w:tcPr>
            <w:tcW w:w="2072" w:type="dxa"/>
            <w:tcBorders>
              <w:top w:val="nil"/>
              <w:left w:val="nil"/>
              <w:bottom w:val="single" w:sz="4" w:space="0" w:color="000000"/>
              <w:right w:val="single" w:sz="4" w:space="0" w:color="000000"/>
            </w:tcBorders>
            <w:noWrap/>
            <w:vAlign w:val="bottom"/>
          </w:tcPr>
          <w:p w:rsidR="004121E9" w:rsidRPr="007B4789" w:rsidRDefault="004121E9" w:rsidP="009C56CA">
            <w:pPr>
              <w:spacing w:after="0" w:line="240" w:lineRule="auto"/>
              <w:jc w:val="center"/>
              <w:rPr>
                <w:rFonts w:ascii="Times New Roman" w:hAnsi="Times New Roman"/>
                <w:sz w:val="24"/>
                <w:szCs w:val="24"/>
                <w:lang w:eastAsia="ru-RU"/>
              </w:rPr>
            </w:pPr>
          </w:p>
        </w:tc>
      </w:tr>
    </w:tbl>
    <w:p w:rsidR="004121E9" w:rsidRPr="00F27438" w:rsidRDefault="004121E9" w:rsidP="004121E9">
      <w:pPr>
        <w:pStyle w:val="a9"/>
        <w:shd w:val="clear" w:color="auto" w:fill="FFFFFF"/>
        <w:spacing w:before="0" w:beforeAutospacing="0" w:after="0" w:afterAutospacing="0"/>
        <w:jc w:val="right"/>
        <w:rPr>
          <w:color w:val="212121"/>
          <w:sz w:val="30"/>
          <w:szCs w:val="30"/>
        </w:rPr>
      </w:pPr>
      <w:r w:rsidRPr="00F27438">
        <w:rPr>
          <w:color w:val="212121"/>
          <w:sz w:val="30"/>
          <w:szCs w:val="30"/>
        </w:rPr>
        <w:t> </w:t>
      </w:r>
    </w:p>
    <w:p w:rsidR="004121E9" w:rsidRPr="0063139F" w:rsidRDefault="004121E9" w:rsidP="004121E9">
      <w:pPr>
        <w:spacing w:after="0" w:line="240" w:lineRule="auto"/>
        <w:ind w:right="273"/>
        <w:jc w:val="right"/>
        <w:rPr>
          <w:rFonts w:ascii="Times New Roman" w:hAnsi="Times New Roman"/>
          <w:b/>
          <w:sz w:val="28"/>
          <w:szCs w:val="28"/>
        </w:rPr>
      </w:pPr>
      <w:r w:rsidRPr="005864DC">
        <w:rPr>
          <w:rFonts w:ascii="Times New Roman" w:hAnsi="Times New Roman"/>
          <w:sz w:val="28"/>
          <w:szCs w:val="28"/>
        </w:rPr>
        <w:t xml:space="preserve">                                                                                     </w:t>
      </w:r>
    </w:p>
    <w:p w:rsidR="004121E9" w:rsidRPr="00772B3B" w:rsidRDefault="004121E9" w:rsidP="004121E9">
      <w:pPr>
        <w:pStyle w:val="ab"/>
        <w:jc w:val="center"/>
        <w:rPr>
          <w:b/>
        </w:rPr>
      </w:pPr>
      <w:r w:rsidRPr="00772B3B">
        <w:rPr>
          <w:b/>
        </w:rPr>
        <w:t>Совет народных депутатов</w:t>
      </w:r>
    </w:p>
    <w:p w:rsidR="004121E9" w:rsidRPr="00772B3B" w:rsidRDefault="004121E9" w:rsidP="004121E9">
      <w:pPr>
        <w:pStyle w:val="ab"/>
        <w:jc w:val="center"/>
        <w:rPr>
          <w:b/>
        </w:rPr>
      </w:pPr>
      <w:r>
        <w:rPr>
          <w:b/>
        </w:rPr>
        <w:t>Парижскокоммунского</w:t>
      </w:r>
      <w:r w:rsidRPr="00772B3B">
        <w:rPr>
          <w:b/>
        </w:rPr>
        <w:t xml:space="preserve"> сельского поселения</w:t>
      </w:r>
    </w:p>
    <w:p w:rsidR="004121E9" w:rsidRPr="00772B3B" w:rsidRDefault="004121E9" w:rsidP="004121E9">
      <w:pPr>
        <w:pStyle w:val="ab"/>
        <w:jc w:val="center"/>
        <w:rPr>
          <w:b/>
        </w:rPr>
      </w:pPr>
      <w:r w:rsidRPr="00772B3B">
        <w:rPr>
          <w:b/>
        </w:rPr>
        <w:t>Верхнехавского муниципального района</w:t>
      </w:r>
    </w:p>
    <w:p w:rsidR="004121E9" w:rsidRPr="00772B3B" w:rsidRDefault="004121E9" w:rsidP="004121E9">
      <w:pPr>
        <w:pStyle w:val="ab"/>
        <w:jc w:val="center"/>
        <w:rPr>
          <w:b/>
        </w:rPr>
      </w:pPr>
      <w:r w:rsidRPr="00772B3B">
        <w:rPr>
          <w:b/>
        </w:rPr>
        <w:t>Воронежской области</w:t>
      </w:r>
    </w:p>
    <w:p w:rsidR="004121E9" w:rsidRPr="00C72463" w:rsidRDefault="004121E9" w:rsidP="004121E9">
      <w:pPr>
        <w:pStyle w:val="ab"/>
      </w:pPr>
    </w:p>
    <w:p w:rsidR="004121E9" w:rsidRDefault="004121E9" w:rsidP="004121E9">
      <w:pPr>
        <w:pStyle w:val="ab"/>
        <w:jc w:val="center"/>
      </w:pPr>
      <w:r w:rsidRPr="00C72463">
        <w:t>РЕШЕНИЕ</w:t>
      </w:r>
    </w:p>
    <w:p w:rsidR="004121E9" w:rsidRDefault="004121E9" w:rsidP="004121E9">
      <w:pPr>
        <w:pStyle w:val="ab"/>
        <w:jc w:val="center"/>
      </w:pPr>
    </w:p>
    <w:p w:rsidR="004121E9" w:rsidRDefault="004121E9" w:rsidP="004121E9">
      <w:pPr>
        <w:pStyle w:val="ab"/>
      </w:pPr>
      <w:r>
        <w:t xml:space="preserve">от 28.11.2024 г. </w:t>
      </w:r>
      <w:r w:rsidRPr="002D4D51">
        <w:t xml:space="preserve">№ </w:t>
      </w:r>
      <w:r>
        <w:t>127</w:t>
      </w:r>
    </w:p>
    <w:p w:rsidR="004121E9" w:rsidRPr="00F850D0" w:rsidRDefault="004121E9" w:rsidP="004121E9">
      <w:pPr>
        <w:pStyle w:val="ab"/>
      </w:pPr>
      <w:r>
        <w:t xml:space="preserve">с. </w:t>
      </w:r>
      <w:proofErr w:type="gramStart"/>
      <w:r>
        <w:t>Парижская  Коммуна</w:t>
      </w:r>
      <w:proofErr w:type="gramEnd"/>
    </w:p>
    <w:p w:rsidR="004121E9" w:rsidRDefault="004121E9" w:rsidP="004121E9">
      <w:pPr>
        <w:pStyle w:val="ab"/>
      </w:pPr>
    </w:p>
    <w:p w:rsidR="004121E9" w:rsidRDefault="004121E9" w:rsidP="004121E9">
      <w:pPr>
        <w:pStyle w:val="a9"/>
        <w:shd w:val="clear" w:color="auto" w:fill="FFFFFF"/>
        <w:spacing w:before="0" w:beforeAutospacing="0" w:after="0" w:afterAutospacing="0"/>
        <w:rPr>
          <w:color w:val="212121"/>
        </w:rPr>
      </w:pPr>
      <w:r w:rsidRPr="00C72463">
        <w:t>О</w:t>
      </w:r>
      <w:r>
        <w:t xml:space="preserve"> внесении изменений в решение </w:t>
      </w:r>
      <w:r>
        <w:rPr>
          <w:color w:val="212121"/>
        </w:rPr>
        <w:t xml:space="preserve">Совета народных </w:t>
      </w:r>
    </w:p>
    <w:p w:rsidR="004121E9" w:rsidRPr="0030796F" w:rsidRDefault="004121E9" w:rsidP="004121E9">
      <w:pPr>
        <w:pStyle w:val="a9"/>
        <w:shd w:val="clear" w:color="auto" w:fill="FFFFFF"/>
        <w:spacing w:before="0" w:beforeAutospacing="0" w:after="0" w:afterAutospacing="0"/>
        <w:rPr>
          <w:color w:val="212121"/>
        </w:rPr>
      </w:pPr>
      <w:r>
        <w:rPr>
          <w:color w:val="212121"/>
        </w:rPr>
        <w:t>депутатов</w:t>
      </w:r>
      <w:r w:rsidRPr="002E551F">
        <w:rPr>
          <w:color w:val="212121"/>
        </w:rPr>
        <w:t xml:space="preserve"> </w:t>
      </w:r>
      <w:r w:rsidRPr="0030796F">
        <w:rPr>
          <w:color w:val="212121"/>
        </w:rPr>
        <w:t>Парижскокоммунского</w:t>
      </w:r>
    </w:p>
    <w:p w:rsidR="004121E9" w:rsidRDefault="004121E9" w:rsidP="004121E9">
      <w:pPr>
        <w:pStyle w:val="ab"/>
        <w:rPr>
          <w:color w:val="212121"/>
        </w:rPr>
      </w:pPr>
      <w:r w:rsidRPr="0030796F">
        <w:rPr>
          <w:color w:val="212121"/>
        </w:rPr>
        <w:t xml:space="preserve">сельского </w:t>
      </w:r>
      <w:proofErr w:type="gramStart"/>
      <w:r w:rsidRPr="0030796F">
        <w:rPr>
          <w:color w:val="212121"/>
        </w:rPr>
        <w:t>поселения</w:t>
      </w:r>
      <w:r>
        <w:rPr>
          <w:color w:val="212121"/>
        </w:rPr>
        <w:t xml:space="preserve">  от</w:t>
      </w:r>
      <w:proofErr w:type="gramEnd"/>
      <w:r>
        <w:rPr>
          <w:color w:val="212121"/>
        </w:rPr>
        <w:t xml:space="preserve"> 09.09.2020года № 114</w:t>
      </w:r>
    </w:p>
    <w:p w:rsidR="004121E9" w:rsidRPr="00C72463" w:rsidRDefault="004121E9" w:rsidP="004121E9">
      <w:pPr>
        <w:pStyle w:val="ab"/>
      </w:pPr>
      <w:r>
        <w:rPr>
          <w:color w:val="212121"/>
        </w:rPr>
        <w:t>«О</w:t>
      </w:r>
      <w:r>
        <w:t>б утверждении</w:t>
      </w:r>
      <w:r w:rsidRPr="00C72463">
        <w:t xml:space="preserve"> программы</w:t>
      </w:r>
    </w:p>
    <w:p w:rsidR="004121E9" w:rsidRPr="00C72463" w:rsidRDefault="004121E9" w:rsidP="004121E9">
      <w:pPr>
        <w:pStyle w:val="ab"/>
      </w:pPr>
      <w:r w:rsidRPr="00C72463">
        <w:t>«Комплексное развитие систем коммунальной</w:t>
      </w:r>
    </w:p>
    <w:p w:rsidR="004121E9" w:rsidRPr="00C72463" w:rsidRDefault="004121E9" w:rsidP="004121E9">
      <w:pPr>
        <w:pStyle w:val="ab"/>
      </w:pPr>
      <w:r w:rsidRPr="00C72463">
        <w:t xml:space="preserve">инфраструктуры </w:t>
      </w:r>
      <w:r>
        <w:t>Парижскокоммунского</w:t>
      </w:r>
      <w:r w:rsidRPr="00C72463">
        <w:t xml:space="preserve"> сельского</w:t>
      </w:r>
    </w:p>
    <w:p w:rsidR="004121E9" w:rsidRPr="00C72463" w:rsidRDefault="004121E9" w:rsidP="004121E9">
      <w:pPr>
        <w:pStyle w:val="ab"/>
      </w:pPr>
      <w:r w:rsidRPr="00C72463">
        <w:t>поселения Верхнехавского муниципального</w:t>
      </w:r>
    </w:p>
    <w:p w:rsidR="004121E9" w:rsidRPr="00C72463" w:rsidRDefault="004121E9" w:rsidP="004121E9">
      <w:pPr>
        <w:pStyle w:val="ab"/>
      </w:pPr>
      <w:proofErr w:type="gramStart"/>
      <w:r>
        <w:t>района  на</w:t>
      </w:r>
      <w:proofErr w:type="gramEnd"/>
      <w:r>
        <w:t xml:space="preserve"> 2021</w:t>
      </w:r>
      <w:r w:rsidRPr="00C72463">
        <w:t>-20</w:t>
      </w:r>
      <w:r>
        <w:t>26</w:t>
      </w:r>
      <w:r w:rsidRPr="00C72463">
        <w:t xml:space="preserve"> годы»</w:t>
      </w:r>
    </w:p>
    <w:p w:rsidR="004121E9" w:rsidRPr="00C72463" w:rsidRDefault="004121E9" w:rsidP="004121E9">
      <w:pPr>
        <w:pStyle w:val="ab"/>
      </w:pPr>
      <w:r w:rsidRPr="00C72463">
        <w:t xml:space="preserve">  </w:t>
      </w:r>
    </w:p>
    <w:p w:rsidR="004121E9" w:rsidRPr="00C72463" w:rsidRDefault="004121E9" w:rsidP="004121E9">
      <w:pPr>
        <w:pStyle w:val="ab"/>
        <w:jc w:val="both"/>
      </w:pPr>
      <w:r w:rsidRPr="00C72463">
        <w:t>В целях реализации Федерального закона от 06.10.2003г. № 131- ФЗ «Об общих принципах организации местного самоуправления в Российской Федерации» и в соответствии с Федеральным законом от 23.11.2009 г. № 261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772B3B">
        <w:t xml:space="preserve"> </w:t>
      </w:r>
      <w:r>
        <w:t>методическими рекомендациями</w:t>
      </w:r>
      <w:r w:rsidRPr="00772B3B">
        <w:t xml:space="preserve"> от 06.05.2011г. № 204 «О разработке программ комплексного развития систем коммунальной инфраструктуры муниципальных образований»</w:t>
      </w:r>
      <w:r>
        <w:t>,</w:t>
      </w:r>
      <w:r w:rsidRPr="00AA54E7">
        <w:t xml:space="preserve"> </w:t>
      </w:r>
      <w:r>
        <w:t>Федеральным законом от 30.12</w:t>
      </w:r>
      <w:r w:rsidRPr="004225B5">
        <w:t>.200</w:t>
      </w:r>
      <w:r>
        <w:t>4</w:t>
      </w:r>
      <w:r w:rsidRPr="004225B5">
        <w:t xml:space="preserve"> года № </w:t>
      </w:r>
      <w:r>
        <w:t>210</w:t>
      </w:r>
      <w:r w:rsidRPr="004225B5">
        <w:t>-ФЗ «</w:t>
      </w:r>
      <w:r>
        <w:t>Об основах регулирования тарифов коммунального комплекса</w:t>
      </w:r>
      <w:r w:rsidRPr="004225B5">
        <w:t>»</w:t>
      </w:r>
      <w:r>
        <w:t>,</w:t>
      </w:r>
      <w:r w:rsidRPr="004225B5">
        <w:t xml:space="preserve"> </w:t>
      </w:r>
      <w:r>
        <w:t xml:space="preserve">руководствуясь </w:t>
      </w:r>
      <w:r w:rsidRPr="004225B5">
        <w:t xml:space="preserve"> Устав</w:t>
      </w:r>
      <w:r>
        <w:t>ом</w:t>
      </w:r>
      <w:r w:rsidRPr="004225B5">
        <w:t xml:space="preserve"> </w:t>
      </w:r>
      <w:r>
        <w:t>Парижскокоммунского</w:t>
      </w:r>
      <w:r w:rsidRPr="004225B5">
        <w:t xml:space="preserve"> сельского поселения Верхнехавского муниципального района Воронежской области</w:t>
      </w:r>
      <w:r w:rsidRPr="00C72463">
        <w:t xml:space="preserve"> Совет народных депутатов </w:t>
      </w:r>
      <w:r>
        <w:t>Парижскокоммунского</w:t>
      </w:r>
      <w:r w:rsidRPr="00C72463">
        <w:t xml:space="preserve"> сельского поселения</w:t>
      </w:r>
    </w:p>
    <w:p w:rsidR="004121E9" w:rsidRPr="00C72463" w:rsidRDefault="004121E9" w:rsidP="004121E9">
      <w:pPr>
        <w:pStyle w:val="ab"/>
      </w:pPr>
    </w:p>
    <w:p w:rsidR="004121E9" w:rsidRPr="00C72463" w:rsidRDefault="004121E9" w:rsidP="004121E9">
      <w:pPr>
        <w:pStyle w:val="ab"/>
        <w:jc w:val="center"/>
      </w:pPr>
      <w:r w:rsidRPr="00C72463">
        <w:t>Р Е Ш И Л:</w:t>
      </w:r>
    </w:p>
    <w:p w:rsidR="004121E9" w:rsidRPr="00C72463" w:rsidRDefault="004121E9" w:rsidP="004121E9">
      <w:pPr>
        <w:pStyle w:val="ab"/>
      </w:pPr>
    </w:p>
    <w:p w:rsidR="004121E9" w:rsidRPr="001D693D" w:rsidRDefault="004121E9" w:rsidP="004121E9">
      <w:pPr>
        <w:shd w:val="clear" w:color="auto" w:fill="FFFFFF"/>
        <w:spacing w:before="105" w:after="105" w:line="240" w:lineRule="auto"/>
        <w:ind w:firstLine="567"/>
        <w:jc w:val="both"/>
        <w:rPr>
          <w:rFonts w:ascii="Times New Roman" w:eastAsia="Times New Roman" w:hAnsi="Times New Roman"/>
          <w:sz w:val="24"/>
          <w:szCs w:val="24"/>
          <w:lang w:eastAsia="ru-RU"/>
        </w:rPr>
      </w:pPr>
      <w:r w:rsidRPr="001D693D">
        <w:rPr>
          <w:rFonts w:ascii="Times New Roman" w:hAnsi="Times New Roman"/>
          <w:sz w:val="24"/>
          <w:szCs w:val="24"/>
        </w:rPr>
        <w:t>1. Внести изменения в программу «Комплексное развитие систем коммунальной инфраструктуры Парижскокоммунского сельского поселения Верхнехавского муниципального района на 2021-2026 годы</w:t>
      </w:r>
      <w:proofErr w:type="gramStart"/>
      <w:r w:rsidRPr="001D693D">
        <w:rPr>
          <w:rFonts w:ascii="Times New Roman" w:hAnsi="Times New Roman"/>
          <w:sz w:val="24"/>
          <w:szCs w:val="24"/>
        </w:rPr>
        <w:t>»</w:t>
      </w:r>
      <w:r w:rsidRPr="001D693D">
        <w:rPr>
          <w:rFonts w:ascii="Times New Roman" w:eastAsia="Times New Roman" w:hAnsi="Times New Roman"/>
          <w:sz w:val="24"/>
          <w:szCs w:val="24"/>
          <w:lang w:eastAsia="ru-RU"/>
        </w:rPr>
        <w:t xml:space="preserve"> :</w:t>
      </w:r>
      <w:proofErr w:type="gramEnd"/>
    </w:p>
    <w:p w:rsidR="004121E9" w:rsidRPr="001D693D" w:rsidRDefault="004121E9" w:rsidP="004121E9">
      <w:pPr>
        <w:shd w:val="clear" w:color="auto" w:fill="FFFFFF"/>
        <w:spacing w:before="105" w:after="105" w:line="240" w:lineRule="auto"/>
        <w:ind w:firstLine="567"/>
        <w:jc w:val="both"/>
        <w:rPr>
          <w:rFonts w:ascii="Times New Roman" w:eastAsia="Times New Roman" w:hAnsi="Times New Roman"/>
          <w:sz w:val="24"/>
          <w:szCs w:val="24"/>
          <w:lang w:eastAsia="ru-RU"/>
        </w:rPr>
      </w:pPr>
      <w:r w:rsidRPr="001D693D">
        <w:rPr>
          <w:rFonts w:ascii="Times New Roman" w:eastAsia="Times New Roman" w:hAnsi="Times New Roman"/>
          <w:sz w:val="24"/>
          <w:szCs w:val="24"/>
          <w:lang w:eastAsia="ru-RU"/>
        </w:rPr>
        <w:t xml:space="preserve">1.1. В пункт № 1.4.4, раздела 1.4. изменить </w:t>
      </w:r>
      <w:proofErr w:type="gramStart"/>
      <w:r w:rsidRPr="001D693D">
        <w:rPr>
          <w:rFonts w:ascii="Times New Roman" w:eastAsia="Times New Roman" w:hAnsi="Times New Roman"/>
          <w:sz w:val="24"/>
          <w:szCs w:val="24"/>
          <w:lang w:eastAsia="ru-RU"/>
        </w:rPr>
        <w:t>таблицу  №</w:t>
      </w:r>
      <w:proofErr w:type="gramEnd"/>
      <w:r w:rsidRPr="001D693D">
        <w:rPr>
          <w:rFonts w:ascii="Times New Roman" w:eastAsia="Times New Roman" w:hAnsi="Times New Roman"/>
          <w:sz w:val="24"/>
          <w:szCs w:val="24"/>
          <w:lang w:eastAsia="ru-RU"/>
        </w:rPr>
        <w:t>2, (таблица прилагается).</w:t>
      </w:r>
    </w:p>
    <w:p w:rsidR="004121E9" w:rsidRPr="001D693D" w:rsidRDefault="004121E9" w:rsidP="004121E9">
      <w:pPr>
        <w:shd w:val="clear" w:color="auto" w:fill="FFFFFF"/>
        <w:spacing w:before="105" w:after="105" w:line="240" w:lineRule="auto"/>
        <w:ind w:firstLine="567"/>
        <w:jc w:val="both"/>
        <w:rPr>
          <w:rFonts w:ascii="Times New Roman" w:eastAsia="Times New Roman" w:hAnsi="Times New Roman"/>
          <w:sz w:val="24"/>
          <w:szCs w:val="24"/>
          <w:lang w:eastAsia="ru-RU"/>
        </w:rPr>
      </w:pPr>
      <w:r w:rsidRPr="001D693D">
        <w:rPr>
          <w:rFonts w:ascii="Times New Roman" w:eastAsia="Times New Roman" w:hAnsi="Times New Roman"/>
          <w:sz w:val="24"/>
          <w:szCs w:val="24"/>
          <w:lang w:eastAsia="ru-RU"/>
        </w:rPr>
        <w:t>1.2. Пункт 2, раздела 1.4.</w:t>
      </w:r>
      <w:r>
        <w:rPr>
          <w:rFonts w:ascii="Times New Roman" w:eastAsia="Times New Roman" w:hAnsi="Times New Roman"/>
          <w:sz w:val="24"/>
          <w:szCs w:val="24"/>
          <w:lang w:eastAsia="ru-RU"/>
        </w:rPr>
        <w:t xml:space="preserve"> изложить в следующей редакции.</w:t>
      </w:r>
      <w:r w:rsidRPr="001D69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1D693D">
        <w:rPr>
          <w:rFonts w:ascii="Times New Roman" w:eastAsia="Times New Roman" w:hAnsi="Times New Roman"/>
          <w:sz w:val="24"/>
          <w:szCs w:val="24"/>
          <w:lang w:eastAsia="ru-RU"/>
        </w:rPr>
        <w:t>приложение</w:t>
      </w:r>
      <w:r>
        <w:rPr>
          <w:rFonts w:ascii="Times New Roman" w:eastAsia="Times New Roman" w:hAnsi="Times New Roman"/>
          <w:sz w:val="24"/>
          <w:szCs w:val="24"/>
          <w:lang w:eastAsia="ru-RU"/>
        </w:rPr>
        <w:t>)</w:t>
      </w:r>
      <w:r w:rsidRPr="001D693D">
        <w:rPr>
          <w:rFonts w:ascii="Times New Roman" w:eastAsia="Times New Roman" w:hAnsi="Times New Roman"/>
          <w:sz w:val="24"/>
          <w:szCs w:val="24"/>
          <w:lang w:eastAsia="ru-RU"/>
        </w:rPr>
        <w:t>.</w:t>
      </w:r>
    </w:p>
    <w:p w:rsidR="004121E9" w:rsidRPr="001D693D" w:rsidRDefault="004121E9" w:rsidP="004121E9">
      <w:pPr>
        <w:shd w:val="clear" w:color="auto" w:fill="FFFFFF"/>
        <w:spacing w:before="105" w:after="105" w:line="240" w:lineRule="auto"/>
        <w:ind w:firstLine="567"/>
        <w:jc w:val="both"/>
        <w:rPr>
          <w:rFonts w:ascii="Times New Roman" w:eastAsia="Times New Roman" w:hAnsi="Times New Roman"/>
          <w:sz w:val="24"/>
          <w:szCs w:val="24"/>
          <w:lang w:eastAsia="ru-RU"/>
        </w:rPr>
      </w:pPr>
      <w:r w:rsidRPr="001D693D">
        <w:rPr>
          <w:rFonts w:ascii="Times New Roman" w:eastAsia="Times New Roman" w:hAnsi="Times New Roman"/>
          <w:sz w:val="24"/>
          <w:szCs w:val="24"/>
          <w:lang w:eastAsia="ru-RU"/>
        </w:rPr>
        <w:t>1.3. Дополнить разделом 9 и разделом 10 следующего содержания. (приложение)</w:t>
      </w:r>
    </w:p>
    <w:p w:rsidR="004121E9" w:rsidRPr="001D693D" w:rsidRDefault="004121E9" w:rsidP="004121E9">
      <w:pPr>
        <w:pStyle w:val="210"/>
      </w:pPr>
      <w:r w:rsidRPr="001D693D">
        <w:rPr>
          <w:rFonts w:eastAsia="Arial"/>
        </w:rPr>
        <w:t>2</w:t>
      </w:r>
      <w:r w:rsidRPr="001D693D">
        <w:t>.  Обнародовать</w:t>
      </w:r>
      <w:r w:rsidRPr="001D693D">
        <w:rPr>
          <w:lang w:bidi="en-US"/>
        </w:rPr>
        <w:t xml:space="preserve"> настоящее решение в установленных Уставом поселения местах.</w:t>
      </w:r>
    </w:p>
    <w:p w:rsidR="004121E9" w:rsidRPr="001D693D" w:rsidRDefault="004121E9" w:rsidP="004121E9">
      <w:pPr>
        <w:pStyle w:val="210"/>
        <w:jc w:val="both"/>
      </w:pPr>
      <w:r w:rsidRPr="001D693D">
        <w:rPr>
          <w:rFonts w:eastAsia="Arial"/>
          <w:bCs w:val="0"/>
        </w:rPr>
        <w:t>3</w:t>
      </w:r>
      <w:r w:rsidRPr="001D693D">
        <w:rPr>
          <w:bCs w:val="0"/>
        </w:rPr>
        <w:t>. Настоящее решение вступает в силу после его официального обнародования.</w:t>
      </w:r>
    </w:p>
    <w:p w:rsidR="004121E9" w:rsidRPr="001D693D" w:rsidRDefault="004121E9" w:rsidP="004121E9">
      <w:pPr>
        <w:tabs>
          <w:tab w:val="left" w:pos="0"/>
        </w:tabs>
        <w:jc w:val="both"/>
        <w:rPr>
          <w:rFonts w:ascii="Times New Roman" w:hAnsi="Times New Roman"/>
          <w:sz w:val="24"/>
          <w:szCs w:val="24"/>
        </w:rPr>
      </w:pPr>
      <w:r w:rsidRPr="001D693D">
        <w:rPr>
          <w:rFonts w:ascii="Times New Roman" w:eastAsia="Arial" w:hAnsi="Times New Roman"/>
          <w:sz w:val="24"/>
          <w:szCs w:val="24"/>
          <w:lang w:bidi="en-US"/>
        </w:rPr>
        <w:lastRenderedPageBreak/>
        <w:t>4</w:t>
      </w:r>
      <w:r w:rsidRPr="001D693D">
        <w:rPr>
          <w:rFonts w:ascii="Times New Roman" w:hAnsi="Times New Roman"/>
          <w:sz w:val="24"/>
          <w:szCs w:val="24"/>
          <w:lang w:bidi="en-US"/>
        </w:rPr>
        <w:t>.  Контроль за исполнением настоящего решения оставляю за собой.</w:t>
      </w:r>
    </w:p>
    <w:p w:rsidR="004121E9" w:rsidRPr="00E65E4A" w:rsidRDefault="004121E9" w:rsidP="004121E9">
      <w:pPr>
        <w:pStyle w:val="210"/>
        <w:ind w:firstLine="720"/>
        <w:jc w:val="both"/>
        <w:rPr>
          <w:bCs w:val="0"/>
          <w:lang w:bidi="en-US"/>
        </w:rPr>
      </w:pPr>
    </w:p>
    <w:p w:rsidR="004121E9" w:rsidRPr="0030796F" w:rsidRDefault="004121E9" w:rsidP="004121E9">
      <w:pPr>
        <w:pStyle w:val="a9"/>
        <w:shd w:val="clear" w:color="auto" w:fill="FFFFFF"/>
        <w:spacing w:before="0" w:beforeAutospacing="0" w:after="0" w:afterAutospacing="0"/>
        <w:rPr>
          <w:color w:val="212121"/>
        </w:rPr>
      </w:pPr>
      <w:r w:rsidRPr="00E65E4A">
        <w:t>Глава Парижскокоммунского</w:t>
      </w:r>
      <w:r>
        <w:t xml:space="preserve">  </w:t>
      </w:r>
      <w:r w:rsidRPr="00E65E4A">
        <w:t xml:space="preserve">сельского поселения </w:t>
      </w:r>
      <w:r>
        <w:t xml:space="preserve">                                                                                </w:t>
      </w:r>
      <w:r w:rsidRPr="00E65E4A">
        <w:t>Верхнехавского</w:t>
      </w:r>
      <w:r>
        <w:t xml:space="preserve"> </w:t>
      </w:r>
      <w:r w:rsidRPr="00E65E4A">
        <w:t xml:space="preserve">муниципального района                                                            </w:t>
      </w:r>
      <w:r w:rsidRPr="0030796F">
        <w:rPr>
          <w:color w:val="212121"/>
        </w:rPr>
        <w:t>Д.В.Кирсанова</w:t>
      </w:r>
    </w:p>
    <w:p w:rsidR="004121E9" w:rsidRPr="00E65E4A" w:rsidRDefault="004121E9" w:rsidP="004121E9">
      <w:pPr>
        <w:rPr>
          <w:rFonts w:ascii="Times New Roman" w:hAnsi="Times New Roman"/>
          <w:sz w:val="24"/>
          <w:szCs w:val="24"/>
        </w:rPr>
      </w:pPr>
      <w:r w:rsidRPr="00E65E4A">
        <w:rPr>
          <w:rFonts w:ascii="Times New Roman" w:hAnsi="Times New Roman"/>
          <w:sz w:val="24"/>
          <w:szCs w:val="24"/>
        </w:rPr>
        <w:t xml:space="preserve">               </w:t>
      </w:r>
    </w:p>
    <w:p w:rsidR="004121E9" w:rsidRPr="005C70C3" w:rsidRDefault="004121E9" w:rsidP="004121E9">
      <w:pPr>
        <w:jc w:val="right"/>
        <w:rPr>
          <w:rFonts w:ascii="Times New Roman" w:hAnsi="Times New Roman"/>
          <w:sz w:val="24"/>
          <w:szCs w:val="24"/>
        </w:rPr>
      </w:pPr>
      <w:r w:rsidRPr="005C70C3">
        <w:t xml:space="preserve">                                                                                                           </w:t>
      </w:r>
      <w:r w:rsidRPr="005C70C3">
        <w:rPr>
          <w:rFonts w:ascii="Times New Roman" w:hAnsi="Times New Roman"/>
        </w:rPr>
        <w:t>Приложение к решению Совета народных</w:t>
      </w:r>
      <w:r w:rsidRPr="005C70C3">
        <w:t xml:space="preserve"> </w:t>
      </w:r>
      <w:r w:rsidRPr="005C70C3">
        <w:rPr>
          <w:rFonts w:ascii="Times New Roman" w:hAnsi="Times New Roman"/>
          <w:sz w:val="24"/>
          <w:szCs w:val="24"/>
        </w:rPr>
        <w:t>депутатов</w:t>
      </w:r>
    </w:p>
    <w:p w:rsidR="004121E9" w:rsidRPr="005C70C3" w:rsidRDefault="004121E9" w:rsidP="004121E9">
      <w:pPr>
        <w:pStyle w:val="22"/>
        <w:tabs>
          <w:tab w:val="left" w:pos="567"/>
          <w:tab w:val="left" w:pos="851"/>
        </w:tabs>
        <w:jc w:val="right"/>
        <w:rPr>
          <w:szCs w:val="24"/>
        </w:rPr>
      </w:pPr>
      <w:r w:rsidRPr="005C70C3">
        <w:rPr>
          <w:szCs w:val="24"/>
        </w:rPr>
        <w:t xml:space="preserve"> Парижскокоммунского сельского поселения</w:t>
      </w:r>
    </w:p>
    <w:p w:rsidR="004121E9" w:rsidRPr="005C70C3" w:rsidRDefault="004121E9" w:rsidP="004121E9">
      <w:pPr>
        <w:pStyle w:val="22"/>
        <w:tabs>
          <w:tab w:val="left" w:pos="567"/>
          <w:tab w:val="left" w:pos="851"/>
        </w:tabs>
        <w:jc w:val="right"/>
        <w:rPr>
          <w:szCs w:val="24"/>
        </w:rPr>
      </w:pPr>
      <w:r w:rsidRPr="005C70C3">
        <w:rPr>
          <w:szCs w:val="24"/>
        </w:rPr>
        <w:t>От 28.11.2024г. № 127</w:t>
      </w:r>
    </w:p>
    <w:p w:rsidR="004121E9" w:rsidRDefault="004121E9" w:rsidP="004121E9">
      <w:pPr>
        <w:ind w:firstLine="708"/>
        <w:jc w:val="center"/>
        <w:rPr>
          <w:rFonts w:ascii="Times New Roman" w:hAnsi="Times New Roman"/>
          <w:i/>
          <w:color w:val="000000"/>
          <w:sz w:val="28"/>
          <w:szCs w:val="28"/>
        </w:rPr>
      </w:pPr>
      <w:bookmarkStart w:id="1" w:name="_Toc166314947" w:colFirst="0" w:colLast="0"/>
      <w:bookmarkStart w:id="2" w:name="_Toc306703605"/>
    </w:p>
    <w:p w:rsidR="004121E9" w:rsidRPr="00A8496C" w:rsidRDefault="004121E9" w:rsidP="004121E9">
      <w:pPr>
        <w:ind w:firstLine="708"/>
        <w:jc w:val="center"/>
        <w:rPr>
          <w:rFonts w:ascii="Times New Roman" w:hAnsi="Times New Roman"/>
          <w:i/>
          <w:color w:val="000000"/>
          <w:sz w:val="24"/>
          <w:szCs w:val="24"/>
        </w:rPr>
      </w:pPr>
      <w:r w:rsidRPr="00A8496C">
        <w:rPr>
          <w:rFonts w:ascii="Times New Roman" w:hAnsi="Times New Roman"/>
          <w:i/>
          <w:color w:val="000000"/>
          <w:sz w:val="24"/>
          <w:szCs w:val="24"/>
        </w:rPr>
        <w:t>Таблица № 2</w:t>
      </w:r>
    </w:p>
    <w:p w:rsidR="004121E9" w:rsidRPr="00A8496C" w:rsidRDefault="004121E9" w:rsidP="004121E9">
      <w:pPr>
        <w:ind w:firstLine="708"/>
        <w:jc w:val="center"/>
        <w:rPr>
          <w:rFonts w:ascii="Times New Roman" w:hAnsi="Times New Roman"/>
          <w:b/>
          <w:color w:val="000000"/>
          <w:sz w:val="24"/>
          <w:szCs w:val="24"/>
        </w:rPr>
      </w:pPr>
      <w:r w:rsidRPr="00A8496C">
        <w:rPr>
          <w:rFonts w:ascii="Times New Roman" w:hAnsi="Times New Roman"/>
          <w:b/>
          <w:color w:val="000000"/>
          <w:sz w:val="24"/>
          <w:szCs w:val="24"/>
        </w:rPr>
        <w:t>Характеристика водопровода</w:t>
      </w:r>
    </w:p>
    <w:tbl>
      <w:tblPr>
        <w:tblW w:w="9830" w:type="dxa"/>
        <w:jc w:val="center"/>
        <w:tblLayout w:type="fixed"/>
        <w:tblLook w:val="04A0" w:firstRow="1" w:lastRow="0" w:firstColumn="1" w:lastColumn="0" w:noHBand="0" w:noVBand="1"/>
      </w:tblPr>
      <w:tblGrid>
        <w:gridCol w:w="1944"/>
        <w:gridCol w:w="496"/>
        <w:gridCol w:w="1071"/>
        <w:gridCol w:w="885"/>
        <w:gridCol w:w="792"/>
        <w:gridCol w:w="1046"/>
        <w:gridCol w:w="723"/>
        <w:gridCol w:w="734"/>
        <w:gridCol w:w="853"/>
        <w:gridCol w:w="676"/>
        <w:gridCol w:w="610"/>
      </w:tblGrid>
      <w:tr w:rsidR="004121E9" w:rsidRPr="00661BA0" w:rsidTr="009C56CA">
        <w:trPr>
          <w:trHeight w:val="600"/>
          <w:jc w:val="center"/>
        </w:trPr>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1E9" w:rsidRPr="00857CAB" w:rsidRDefault="004121E9" w:rsidP="009C56CA">
            <w:pPr>
              <w:ind w:left="66"/>
              <w:jc w:val="center"/>
              <w:rPr>
                <w:rFonts w:ascii="Times New Roman" w:hAnsi="Times New Roman"/>
                <w:color w:val="000000"/>
                <w:sz w:val="24"/>
                <w:szCs w:val="24"/>
              </w:rPr>
            </w:pPr>
            <w:r w:rsidRPr="00857CAB">
              <w:rPr>
                <w:rFonts w:ascii="Times New Roman" w:hAnsi="Times New Roman"/>
                <w:color w:val="000000"/>
                <w:sz w:val="24"/>
                <w:szCs w:val="24"/>
              </w:rPr>
              <w:t>Наименование населенного пункта</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Скважины</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Насосы</w:t>
            </w:r>
          </w:p>
        </w:tc>
        <w:tc>
          <w:tcPr>
            <w:tcW w:w="3356" w:type="dxa"/>
            <w:gridSpan w:val="4"/>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Сети</w:t>
            </w:r>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Накопительные емкости</w:t>
            </w:r>
          </w:p>
        </w:tc>
      </w:tr>
      <w:tr w:rsidR="004121E9" w:rsidRPr="00661BA0" w:rsidTr="009C56CA">
        <w:trPr>
          <w:cantSplit/>
          <w:trHeight w:val="1134"/>
          <w:jc w:val="center"/>
        </w:trPr>
        <w:tc>
          <w:tcPr>
            <w:tcW w:w="1944" w:type="dxa"/>
            <w:vMerge/>
            <w:tcBorders>
              <w:top w:val="single" w:sz="4" w:space="0" w:color="auto"/>
              <w:left w:val="single" w:sz="4" w:space="0" w:color="auto"/>
              <w:bottom w:val="single" w:sz="4" w:space="0" w:color="auto"/>
              <w:right w:val="single" w:sz="4" w:space="0" w:color="auto"/>
            </w:tcBorders>
            <w:vAlign w:val="center"/>
          </w:tcPr>
          <w:p w:rsidR="004121E9" w:rsidRPr="00857CAB" w:rsidRDefault="004121E9" w:rsidP="009C56CA">
            <w:pPr>
              <w:rPr>
                <w:rFonts w:ascii="Times New Roman" w:hAnsi="Times New Roman"/>
                <w:color w:val="000000"/>
                <w:sz w:val="24"/>
                <w:szCs w:val="24"/>
              </w:rPr>
            </w:pPr>
          </w:p>
        </w:tc>
        <w:tc>
          <w:tcPr>
            <w:tcW w:w="496"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К-во</w:t>
            </w:r>
          </w:p>
        </w:tc>
        <w:tc>
          <w:tcPr>
            <w:tcW w:w="1071" w:type="dxa"/>
            <w:tcBorders>
              <w:top w:val="nil"/>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Глубина, м</w:t>
            </w:r>
          </w:p>
        </w:tc>
        <w:tc>
          <w:tcPr>
            <w:tcW w:w="885" w:type="dxa"/>
            <w:tcBorders>
              <w:top w:val="nil"/>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Марка</w:t>
            </w:r>
          </w:p>
        </w:tc>
        <w:tc>
          <w:tcPr>
            <w:tcW w:w="792" w:type="dxa"/>
            <w:tcBorders>
              <w:top w:val="nil"/>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Производительность, м</w:t>
            </w:r>
            <w:r w:rsidRPr="00857CAB">
              <w:rPr>
                <w:rFonts w:ascii="Times New Roman" w:hAnsi="Times New Roman"/>
                <w:color w:val="000000"/>
                <w:sz w:val="24"/>
                <w:szCs w:val="24"/>
                <w:vertAlign w:val="superscript"/>
              </w:rPr>
              <w:t>3</w:t>
            </w:r>
            <w:r w:rsidRPr="00857CAB">
              <w:rPr>
                <w:rFonts w:ascii="Times New Roman" w:hAnsi="Times New Roman"/>
                <w:color w:val="000000"/>
                <w:sz w:val="24"/>
                <w:szCs w:val="24"/>
              </w:rPr>
              <w:t>/</w:t>
            </w:r>
            <w:proofErr w:type="spellStart"/>
            <w:r w:rsidRPr="00857CAB">
              <w:rPr>
                <w:rFonts w:ascii="Times New Roman" w:hAnsi="Times New Roman"/>
                <w:color w:val="000000"/>
                <w:sz w:val="24"/>
                <w:szCs w:val="24"/>
              </w:rPr>
              <w:t>сут</w:t>
            </w:r>
            <w:proofErr w:type="spellEnd"/>
            <w:r w:rsidRPr="00857CAB">
              <w:rPr>
                <w:rFonts w:ascii="Times New Roman" w:hAnsi="Times New Roman"/>
                <w:color w:val="000000"/>
                <w:sz w:val="24"/>
                <w:szCs w:val="24"/>
              </w:rPr>
              <w:t>.</w:t>
            </w:r>
          </w:p>
        </w:tc>
        <w:tc>
          <w:tcPr>
            <w:tcW w:w="1046"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Протяженность, км.</w:t>
            </w:r>
          </w:p>
        </w:tc>
        <w:tc>
          <w:tcPr>
            <w:tcW w:w="723"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Материал</w:t>
            </w:r>
          </w:p>
        </w:tc>
        <w:tc>
          <w:tcPr>
            <w:tcW w:w="734"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Год ввода</w:t>
            </w:r>
          </w:p>
        </w:tc>
        <w:tc>
          <w:tcPr>
            <w:tcW w:w="853"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Износ, %</w:t>
            </w:r>
          </w:p>
        </w:tc>
        <w:tc>
          <w:tcPr>
            <w:tcW w:w="676"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К-во</w:t>
            </w:r>
          </w:p>
        </w:tc>
        <w:tc>
          <w:tcPr>
            <w:tcW w:w="610" w:type="dxa"/>
            <w:tcBorders>
              <w:top w:val="nil"/>
              <w:left w:val="nil"/>
              <w:bottom w:val="single" w:sz="4" w:space="0" w:color="auto"/>
              <w:right w:val="single" w:sz="4" w:space="0" w:color="auto"/>
            </w:tcBorders>
            <w:shd w:val="clear" w:color="auto" w:fill="auto"/>
            <w:textDirection w:val="btLr"/>
            <w:vAlign w:val="center"/>
          </w:tcPr>
          <w:p w:rsidR="004121E9" w:rsidRPr="00857CAB" w:rsidRDefault="004121E9" w:rsidP="009C56CA">
            <w:pPr>
              <w:ind w:left="113" w:right="113"/>
              <w:jc w:val="center"/>
              <w:rPr>
                <w:rFonts w:ascii="Times New Roman" w:hAnsi="Times New Roman"/>
                <w:color w:val="000000"/>
                <w:sz w:val="24"/>
                <w:szCs w:val="24"/>
              </w:rPr>
            </w:pPr>
            <w:r w:rsidRPr="00857CAB">
              <w:rPr>
                <w:rFonts w:ascii="Times New Roman" w:hAnsi="Times New Roman"/>
                <w:color w:val="000000"/>
                <w:sz w:val="24"/>
                <w:szCs w:val="24"/>
              </w:rPr>
              <w:t>Износ, %</w:t>
            </w:r>
          </w:p>
        </w:tc>
      </w:tr>
      <w:tr w:rsidR="004121E9" w:rsidRPr="00661BA0" w:rsidTr="009C56CA">
        <w:trPr>
          <w:cantSplit/>
          <w:trHeight w:val="1134"/>
          <w:jc w:val="center"/>
        </w:trPr>
        <w:tc>
          <w:tcPr>
            <w:tcW w:w="1944" w:type="dxa"/>
            <w:tcBorders>
              <w:top w:val="single" w:sz="4" w:space="0" w:color="auto"/>
              <w:left w:val="single" w:sz="4" w:space="0" w:color="auto"/>
              <w:bottom w:val="single" w:sz="4" w:space="0" w:color="auto"/>
              <w:right w:val="single" w:sz="4" w:space="0" w:color="auto"/>
            </w:tcBorders>
            <w:vAlign w:val="center"/>
          </w:tcPr>
          <w:p w:rsidR="004121E9" w:rsidRPr="00857CAB" w:rsidRDefault="004121E9" w:rsidP="009C56CA">
            <w:pPr>
              <w:ind w:firstLine="88"/>
              <w:jc w:val="center"/>
              <w:rPr>
                <w:rFonts w:ascii="Times New Roman" w:hAnsi="Times New Roman"/>
                <w:color w:val="000000"/>
                <w:sz w:val="24"/>
                <w:szCs w:val="24"/>
              </w:rPr>
            </w:pPr>
            <w:r w:rsidRPr="00857CAB">
              <w:rPr>
                <w:rFonts w:ascii="Times New Roman" w:hAnsi="Times New Roman"/>
                <w:color w:val="000000"/>
                <w:sz w:val="24"/>
                <w:szCs w:val="24"/>
              </w:rPr>
              <w:t>С.  Парижская  Коммуна</w:t>
            </w:r>
          </w:p>
        </w:tc>
        <w:tc>
          <w:tcPr>
            <w:tcW w:w="496"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ind w:left="-608" w:right="-68"/>
              <w:jc w:val="center"/>
              <w:rPr>
                <w:rFonts w:ascii="Times New Roman" w:hAnsi="Times New Roman"/>
                <w:color w:val="000000"/>
                <w:sz w:val="24"/>
                <w:szCs w:val="24"/>
              </w:rPr>
            </w:pPr>
            <w:r w:rsidRPr="00857CAB">
              <w:rPr>
                <w:rFonts w:ascii="Times New Roman" w:hAnsi="Times New Roman"/>
                <w:color w:val="000000"/>
                <w:sz w:val="24"/>
                <w:szCs w:val="24"/>
              </w:rPr>
              <w:t xml:space="preserve">        1</w:t>
            </w:r>
          </w:p>
        </w:tc>
        <w:tc>
          <w:tcPr>
            <w:tcW w:w="1071"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42</w:t>
            </w:r>
          </w:p>
        </w:tc>
        <w:tc>
          <w:tcPr>
            <w:tcW w:w="885" w:type="dxa"/>
            <w:tcBorders>
              <w:top w:val="single" w:sz="4" w:space="0" w:color="auto"/>
              <w:left w:val="nil"/>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ЭЦВ 6-10-110</w:t>
            </w:r>
          </w:p>
        </w:tc>
        <w:tc>
          <w:tcPr>
            <w:tcW w:w="792"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ind w:left="-11" w:right="20" w:firstLine="134"/>
              <w:jc w:val="center"/>
              <w:rPr>
                <w:rFonts w:ascii="Times New Roman" w:hAnsi="Times New Roman"/>
                <w:color w:val="000000"/>
                <w:sz w:val="24"/>
                <w:szCs w:val="24"/>
              </w:rPr>
            </w:pPr>
            <w:r w:rsidRPr="00857CAB">
              <w:rPr>
                <w:rFonts w:ascii="Times New Roman" w:hAnsi="Times New Roman"/>
                <w:color w:val="000000"/>
                <w:sz w:val="24"/>
                <w:szCs w:val="24"/>
              </w:rPr>
              <w:t>360</w:t>
            </w:r>
          </w:p>
        </w:tc>
        <w:tc>
          <w:tcPr>
            <w:tcW w:w="1046"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ind w:firstLine="23"/>
              <w:jc w:val="center"/>
              <w:rPr>
                <w:rFonts w:ascii="Times New Roman" w:hAnsi="Times New Roman"/>
                <w:color w:val="000000"/>
                <w:sz w:val="24"/>
                <w:szCs w:val="24"/>
              </w:rPr>
            </w:pPr>
            <w:r w:rsidRPr="00857CAB">
              <w:rPr>
                <w:rFonts w:ascii="Times New Roman" w:hAnsi="Times New Roman"/>
                <w:color w:val="000000"/>
                <w:sz w:val="24"/>
                <w:szCs w:val="24"/>
              </w:rPr>
              <w:t>3</w:t>
            </w:r>
          </w:p>
        </w:tc>
        <w:tc>
          <w:tcPr>
            <w:tcW w:w="723"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Чугун/сталь/п/э</w:t>
            </w:r>
          </w:p>
        </w:tc>
        <w:tc>
          <w:tcPr>
            <w:tcW w:w="734"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p>
        </w:tc>
        <w:tc>
          <w:tcPr>
            <w:tcW w:w="853"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8100</w:t>
            </w:r>
          </w:p>
        </w:tc>
        <w:tc>
          <w:tcPr>
            <w:tcW w:w="676"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00</w:t>
            </w:r>
          </w:p>
        </w:tc>
        <w:tc>
          <w:tcPr>
            <w:tcW w:w="610" w:type="dxa"/>
            <w:tcBorders>
              <w:top w:val="single" w:sz="4" w:space="0" w:color="auto"/>
              <w:left w:val="nil"/>
              <w:bottom w:val="single" w:sz="4" w:space="0" w:color="auto"/>
              <w:right w:val="single" w:sz="4" w:space="0" w:color="auto"/>
            </w:tcBorders>
            <w:shd w:val="clear" w:color="auto" w:fill="auto"/>
            <w:vAlign w:val="center"/>
          </w:tcPr>
          <w:p w:rsidR="004121E9" w:rsidRPr="00857CAB" w:rsidRDefault="004121E9" w:rsidP="009C56CA">
            <w:pPr>
              <w:jc w:val="center"/>
              <w:rPr>
                <w:rFonts w:ascii="Times New Roman" w:hAnsi="Times New Roman"/>
                <w:color w:val="000000"/>
                <w:sz w:val="24"/>
                <w:szCs w:val="24"/>
              </w:rPr>
            </w:pPr>
            <w:r w:rsidRPr="00857CAB">
              <w:rPr>
                <w:rFonts w:ascii="Times New Roman" w:hAnsi="Times New Roman"/>
                <w:color w:val="000000"/>
                <w:sz w:val="24"/>
                <w:szCs w:val="24"/>
              </w:rPr>
              <w:t>0</w:t>
            </w:r>
          </w:p>
        </w:tc>
      </w:tr>
    </w:tbl>
    <w:p w:rsidR="004121E9" w:rsidRPr="00661BA0" w:rsidRDefault="004121E9" w:rsidP="004121E9">
      <w:pPr>
        <w:rPr>
          <w:rFonts w:ascii="Times New Roman" w:hAnsi="Times New Roman"/>
          <w:color w:val="000000"/>
          <w:sz w:val="28"/>
          <w:szCs w:val="28"/>
        </w:rPr>
      </w:pPr>
    </w:p>
    <w:bookmarkEnd w:id="2"/>
    <w:p w:rsidR="004121E9" w:rsidRPr="005864DC" w:rsidRDefault="004121E9" w:rsidP="004121E9">
      <w:pPr>
        <w:shd w:val="clear" w:color="auto" w:fill="FFFFFF"/>
        <w:spacing w:after="0" w:line="240" w:lineRule="auto"/>
        <w:ind w:right="273"/>
        <w:jc w:val="both"/>
        <w:rPr>
          <w:rFonts w:ascii="Times New Roman" w:hAnsi="Times New Roman"/>
          <w:sz w:val="28"/>
          <w:szCs w:val="28"/>
        </w:rPr>
      </w:pPr>
    </w:p>
    <w:p w:rsidR="004121E9" w:rsidRPr="005C70C3" w:rsidRDefault="004121E9" w:rsidP="004121E9">
      <w:pPr>
        <w:shd w:val="clear" w:color="auto" w:fill="FFFFFF"/>
        <w:spacing w:after="0" w:line="240" w:lineRule="auto"/>
        <w:ind w:right="273"/>
        <w:jc w:val="both"/>
        <w:rPr>
          <w:rFonts w:ascii="Times New Roman" w:eastAsia="Times New Roman" w:hAnsi="Times New Roman"/>
          <w:color w:val="000000"/>
          <w:sz w:val="24"/>
          <w:szCs w:val="24"/>
          <w:lang w:eastAsia="ru-RU"/>
        </w:rPr>
      </w:pPr>
      <w:r w:rsidRPr="005C70C3">
        <w:rPr>
          <w:rFonts w:ascii="Times New Roman" w:hAnsi="Times New Roman"/>
          <w:sz w:val="24"/>
          <w:szCs w:val="24"/>
        </w:rPr>
        <w:t xml:space="preserve"> </w:t>
      </w:r>
      <w:r w:rsidRPr="005C70C3">
        <w:rPr>
          <w:rFonts w:ascii="Times New Roman" w:hAnsi="Times New Roman"/>
          <w:b/>
          <w:sz w:val="24"/>
          <w:szCs w:val="24"/>
        </w:rPr>
        <w:t>2</w:t>
      </w:r>
      <w:r w:rsidRPr="005C70C3">
        <w:rPr>
          <w:rFonts w:ascii="Times New Roman" w:eastAsia="Times New Roman" w:hAnsi="Times New Roman"/>
          <w:b/>
          <w:color w:val="000000"/>
          <w:sz w:val="24"/>
          <w:szCs w:val="24"/>
          <w:lang w:eastAsia="ru-RU"/>
        </w:rPr>
        <w:t xml:space="preserve">. Показатели сферы </w:t>
      </w:r>
      <w:proofErr w:type="spellStart"/>
      <w:r w:rsidRPr="005C70C3">
        <w:rPr>
          <w:rFonts w:ascii="Times New Roman" w:eastAsia="Times New Roman" w:hAnsi="Times New Roman"/>
          <w:b/>
          <w:color w:val="000000"/>
          <w:sz w:val="24"/>
          <w:szCs w:val="24"/>
          <w:lang w:eastAsia="ru-RU"/>
        </w:rPr>
        <w:t>жилищно</w:t>
      </w:r>
      <w:proofErr w:type="spellEnd"/>
      <w:r w:rsidRPr="005C70C3">
        <w:rPr>
          <w:rFonts w:ascii="Times New Roman" w:eastAsia="Times New Roman" w:hAnsi="Times New Roman"/>
          <w:b/>
          <w:color w:val="000000"/>
          <w:sz w:val="24"/>
          <w:szCs w:val="24"/>
          <w:lang w:eastAsia="ru-RU"/>
        </w:rPr>
        <w:t>–коммунального хозяйства муниципального образования</w:t>
      </w:r>
    </w:p>
    <w:p w:rsidR="004121E9" w:rsidRPr="005C70C3" w:rsidRDefault="004121E9" w:rsidP="004121E9">
      <w:pPr>
        <w:shd w:val="clear" w:color="auto" w:fill="FFFFFF"/>
        <w:spacing w:after="0" w:line="240" w:lineRule="auto"/>
        <w:ind w:right="273" w:firstLine="708"/>
        <w:jc w:val="both"/>
        <w:rPr>
          <w:rFonts w:ascii="Times New Roman" w:eastAsia="Times New Roman" w:hAnsi="Times New Roman"/>
          <w:color w:val="000000"/>
          <w:sz w:val="24"/>
          <w:szCs w:val="24"/>
          <w:lang w:eastAsia="ru-RU"/>
        </w:rPr>
      </w:pPr>
    </w:p>
    <w:p w:rsidR="004121E9" w:rsidRPr="005C70C3" w:rsidRDefault="004121E9" w:rsidP="004121E9">
      <w:pPr>
        <w:shd w:val="clear" w:color="auto" w:fill="FFFFFF"/>
        <w:spacing w:after="0" w:line="240" w:lineRule="auto"/>
        <w:ind w:right="273" w:firstLine="708"/>
        <w:jc w:val="both"/>
        <w:rPr>
          <w:rFonts w:ascii="Times New Roman" w:eastAsia="Times New Roman" w:hAnsi="Times New Roman"/>
          <w:color w:val="000000"/>
          <w:sz w:val="24"/>
          <w:szCs w:val="24"/>
          <w:lang w:eastAsia="ru-RU"/>
        </w:rPr>
      </w:pPr>
      <w:r w:rsidRPr="005C70C3">
        <w:rPr>
          <w:rFonts w:ascii="Times New Roman" w:eastAsia="Times New Roman" w:hAnsi="Times New Roman"/>
          <w:color w:val="000000"/>
          <w:sz w:val="24"/>
          <w:szCs w:val="24"/>
          <w:lang w:eastAsia="ru-RU"/>
        </w:rPr>
        <w:t xml:space="preserve">Отрасль жилищно-коммунального хозяйства </w:t>
      </w:r>
      <w:r w:rsidRPr="005C70C3">
        <w:rPr>
          <w:rFonts w:ascii="Times New Roman" w:eastAsia="Times New Roman" w:hAnsi="Times New Roman"/>
          <w:snapToGrid w:val="0"/>
          <w:sz w:val="24"/>
          <w:szCs w:val="24"/>
          <w:lang w:eastAsia="ru-RU"/>
        </w:rPr>
        <w:t xml:space="preserve">Парижскокоммунского сельского поселения </w:t>
      </w:r>
      <w:r w:rsidRPr="005C70C3">
        <w:rPr>
          <w:rFonts w:ascii="Times New Roman" w:eastAsia="Times New Roman" w:hAnsi="Times New Roman"/>
          <w:color w:val="000000"/>
          <w:sz w:val="24"/>
          <w:szCs w:val="24"/>
          <w:lang w:eastAsia="ru-RU"/>
        </w:rPr>
        <w:t>характеризуется следующими параметрами:</w:t>
      </w:r>
    </w:p>
    <w:p w:rsidR="004121E9" w:rsidRPr="005864DC" w:rsidRDefault="004121E9" w:rsidP="004121E9">
      <w:pPr>
        <w:shd w:val="clear" w:color="auto" w:fill="FFFFFF"/>
        <w:spacing w:after="0" w:line="240" w:lineRule="auto"/>
        <w:ind w:right="273" w:firstLine="708"/>
        <w:jc w:val="both"/>
        <w:rPr>
          <w:rFonts w:ascii="Times New Roman" w:eastAsia="Times New Roman" w:hAnsi="Times New Roman"/>
          <w:color w:val="000000"/>
          <w:sz w:val="28"/>
          <w:szCs w:val="28"/>
          <w:lang w:eastAsia="ru-RU"/>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641"/>
        <w:gridCol w:w="2049"/>
      </w:tblGrid>
      <w:tr w:rsidR="004121E9" w:rsidRPr="00E15A77" w:rsidTr="009C56CA">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1"/>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 xml:space="preserve">Ед. </w:t>
            </w:r>
          </w:p>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Значение показателя</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bCs/>
                <w:color w:val="000000"/>
                <w:sz w:val="24"/>
                <w:szCs w:val="24"/>
                <w:lang w:eastAsia="ru-RU"/>
              </w:rPr>
            </w:pPr>
            <w:r w:rsidRPr="00E15A77">
              <w:rPr>
                <w:rFonts w:ascii="Times New Roman" w:eastAsia="Times New Roman" w:hAnsi="Times New Roman"/>
                <w:b/>
                <w:bCs/>
                <w:color w:val="000000"/>
                <w:sz w:val="24"/>
                <w:szCs w:val="24"/>
                <w:lang w:eastAsia="ru-RU"/>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тыс.м2</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60.8</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 xml:space="preserve"> </w:t>
            </w:r>
            <w:r w:rsidRPr="00E15A77">
              <w:rPr>
                <w:rFonts w:ascii="Times New Roman" w:eastAsia="Times New Roman" w:hAnsi="Times New Roman"/>
                <w:bCs/>
                <w:color w:val="000000"/>
                <w:sz w:val="24"/>
                <w:szCs w:val="24"/>
                <w:lang w:eastAsia="ru-RU"/>
              </w:rPr>
              <w:t>в том числе</w:t>
            </w:r>
            <w:r w:rsidRPr="00E15A77">
              <w:rPr>
                <w:rFonts w:ascii="Times New Roman" w:eastAsia="Times New Roman" w:hAnsi="Times New Roman"/>
                <w:color w:val="000000"/>
                <w:sz w:val="24"/>
                <w:szCs w:val="24"/>
                <w:lang w:eastAsia="ru-RU"/>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 </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Cs/>
                <w:color w:val="000000"/>
                <w:sz w:val="24"/>
                <w:szCs w:val="24"/>
                <w:lang w:eastAsia="ru-RU"/>
              </w:rPr>
            </w:pPr>
            <w:r w:rsidRPr="00E15A77">
              <w:rPr>
                <w:rFonts w:ascii="Times New Roman" w:eastAsia="Times New Roman" w:hAnsi="Times New Roman"/>
                <w:bCs/>
                <w:color w:val="000000"/>
                <w:sz w:val="24"/>
                <w:szCs w:val="24"/>
                <w:lang w:eastAsia="ru-RU"/>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0,24</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МКД</w:t>
            </w:r>
            <w:r w:rsidRPr="00E15A77">
              <w:rPr>
                <w:rFonts w:ascii="Times New Roman" w:eastAsia="Times New Roman" w:hAnsi="Times New Roman"/>
                <w:bCs/>
                <w:color w:val="000000"/>
                <w:sz w:val="24"/>
                <w:szCs w:val="24"/>
                <w:lang w:eastAsia="ru-RU"/>
              </w:rPr>
              <w:t xml:space="preserve"> (многоквартирные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Шт.</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9</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
                <w:bCs/>
                <w:color w:val="000000"/>
                <w:sz w:val="24"/>
                <w:szCs w:val="24"/>
                <w:lang w:eastAsia="ru-RU"/>
              </w:rPr>
              <w:t xml:space="preserve"> </w:t>
            </w:r>
            <w:r w:rsidRPr="00E15A77">
              <w:rPr>
                <w:rFonts w:ascii="Times New Roman" w:eastAsia="Times New Roman" w:hAnsi="Times New Roman"/>
                <w:bCs/>
                <w:color w:val="000000"/>
                <w:sz w:val="24"/>
                <w:szCs w:val="24"/>
                <w:lang w:eastAsia="ru-RU"/>
              </w:rPr>
              <w:t>из них в управлении:</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 </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bCs/>
                <w:color w:val="000000"/>
                <w:sz w:val="24"/>
                <w:szCs w:val="24"/>
                <w:lang w:eastAsia="ru-RU"/>
              </w:rPr>
              <w:lastRenderedPageBreak/>
              <w:t>УК (управляющая компания)</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0</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Cs/>
                <w:color w:val="000000"/>
                <w:sz w:val="24"/>
                <w:szCs w:val="24"/>
                <w:lang w:eastAsia="ru-RU"/>
              </w:rPr>
            </w:pPr>
            <w:r w:rsidRPr="00E15A77">
              <w:rPr>
                <w:rFonts w:ascii="Times New Roman" w:eastAsia="Times New Roman" w:hAnsi="Times New Roman"/>
                <w:bCs/>
                <w:color w:val="000000"/>
                <w:sz w:val="24"/>
                <w:szCs w:val="24"/>
                <w:lang w:eastAsia="ru-RU"/>
              </w:rPr>
              <w:t>Управление ТСЖ</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0</w:t>
            </w:r>
          </w:p>
        </w:tc>
      </w:tr>
      <w:tr w:rsidR="004121E9" w:rsidRPr="00E15A77" w:rsidTr="009C56CA">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Cs/>
                <w:color w:val="000000"/>
                <w:sz w:val="24"/>
                <w:szCs w:val="24"/>
                <w:lang w:eastAsia="ru-RU"/>
              </w:rPr>
            </w:pPr>
            <w:r w:rsidRPr="00E15A77">
              <w:rPr>
                <w:rFonts w:ascii="Times New Roman" w:eastAsia="Times New Roman" w:hAnsi="Times New Roman"/>
                <w:bCs/>
                <w:color w:val="000000"/>
                <w:sz w:val="24"/>
                <w:szCs w:val="24"/>
                <w:lang w:eastAsia="ru-RU"/>
              </w:rPr>
              <w:t>Непосредственное управление</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9</w:t>
            </w:r>
          </w:p>
        </w:tc>
      </w:tr>
      <w:tr w:rsidR="004121E9" w:rsidRPr="00E15A77" w:rsidTr="009C56CA">
        <w:trPr>
          <w:trHeight w:val="348"/>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Теплоснабжение</w:t>
            </w:r>
          </w:p>
        </w:tc>
      </w:tr>
      <w:tr w:rsidR="004121E9" w:rsidRPr="00E15A77" w:rsidTr="009C56CA">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bCs/>
                <w:color w:val="000000"/>
                <w:sz w:val="24"/>
                <w:szCs w:val="24"/>
                <w:lang w:eastAsia="ru-RU"/>
              </w:rPr>
            </w:pPr>
            <w:r w:rsidRPr="00E15A77">
              <w:rPr>
                <w:rFonts w:ascii="Times New Roman" w:eastAsia="Times New Roman" w:hAnsi="Times New Roman"/>
                <w:b/>
                <w:bCs/>
                <w:color w:val="000000"/>
                <w:sz w:val="24"/>
                <w:szCs w:val="24"/>
                <w:lang w:eastAsia="ru-RU"/>
              </w:rPr>
              <w:t>Количество котельных</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шт.</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1</w:t>
            </w:r>
          </w:p>
        </w:tc>
      </w:tr>
      <w:tr w:rsidR="004121E9" w:rsidRPr="00E15A77" w:rsidTr="009C56CA">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Cs/>
                <w:color w:val="000000"/>
                <w:sz w:val="24"/>
                <w:szCs w:val="24"/>
                <w:lang w:eastAsia="ru-RU"/>
              </w:rPr>
            </w:pPr>
            <w:r w:rsidRPr="00E15A77">
              <w:rPr>
                <w:rFonts w:ascii="Times New Roman" w:eastAsia="Times New Roman" w:hAnsi="Times New Roman"/>
                <w:bCs/>
                <w:color w:val="000000"/>
                <w:sz w:val="24"/>
                <w:szCs w:val="24"/>
                <w:lang w:eastAsia="ru-RU"/>
              </w:rPr>
              <w:t>в том числе:</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p>
        </w:tc>
      </w:tr>
      <w:tr w:rsidR="004121E9" w:rsidRPr="00E15A77" w:rsidTr="009C56CA">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Cs/>
                <w:color w:val="000000"/>
                <w:sz w:val="24"/>
                <w:szCs w:val="24"/>
                <w:lang w:eastAsia="ru-RU"/>
              </w:rPr>
            </w:pPr>
            <w:r w:rsidRPr="00E15A77">
              <w:rPr>
                <w:rFonts w:ascii="Times New Roman" w:eastAsia="Times New Roman" w:hAnsi="Times New Roman"/>
                <w:bCs/>
                <w:color w:val="000000"/>
                <w:sz w:val="24"/>
                <w:szCs w:val="24"/>
                <w:lang w:eastAsia="ru-RU"/>
              </w:rPr>
              <w:t>Угольные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0</w:t>
            </w:r>
          </w:p>
        </w:tc>
      </w:tr>
      <w:tr w:rsidR="004121E9" w:rsidRPr="00E15A77" w:rsidTr="009C56CA">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bCs/>
                <w:color w:val="000000"/>
                <w:sz w:val="24"/>
                <w:szCs w:val="24"/>
                <w:lang w:eastAsia="ru-RU"/>
              </w:rPr>
            </w:pPr>
            <w:r w:rsidRPr="00E15A77">
              <w:rPr>
                <w:rFonts w:ascii="Times New Roman" w:eastAsia="Times New Roman" w:hAnsi="Times New Roman"/>
                <w:b/>
                <w:bCs/>
                <w:color w:val="000000"/>
                <w:sz w:val="24"/>
                <w:szCs w:val="24"/>
                <w:lang w:eastAsia="ru-RU"/>
              </w:rPr>
              <w:t>Протяжённость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sz w:val="24"/>
                <w:szCs w:val="24"/>
                <w:lang w:eastAsia="ru-RU"/>
              </w:rPr>
            </w:pPr>
            <w:r w:rsidRPr="00E15A77">
              <w:rPr>
                <w:rFonts w:ascii="Times New Roman" w:eastAsia="Times New Roman" w:hAnsi="Times New Roman"/>
                <w:sz w:val="24"/>
                <w:szCs w:val="24"/>
                <w:lang w:eastAsia="ru-RU"/>
              </w:rPr>
              <w:t>41,005</w:t>
            </w:r>
          </w:p>
        </w:tc>
      </w:tr>
      <w:tr w:rsidR="004121E9" w:rsidRPr="00E15A77" w:rsidTr="009C56CA">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Водоснабжение</w:t>
            </w:r>
          </w:p>
        </w:tc>
      </w:tr>
      <w:tr w:rsidR="004121E9" w:rsidRPr="00E15A77" w:rsidTr="009C56CA">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proofErr w:type="spellStart"/>
            <w:r w:rsidRPr="00E15A77">
              <w:rPr>
                <w:rFonts w:ascii="Times New Roman" w:eastAsia="Times New Roman" w:hAnsi="Times New Roman"/>
                <w:b/>
                <w:color w:val="000000"/>
                <w:sz w:val="24"/>
                <w:szCs w:val="24"/>
                <w:lang w:eastAsia="ru-RU"/>
              </w:rPr>
              <w:t>шт</w:t>
            </w:r>
            <w:proofErr w:type="spellEnd"/>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4121E9" w:rsidRPr="00E15A77" w:rsidRDefault="004121E9" w:rsidP="009C56CA">
            <w:pPr>
              <w:spacing w:after="0" w:line="240" w:lineRule="auto"/>
              <w:ind w:right="273"/>
              <w:jc w:val="both"/>
              <w:rPr>
                <w:rFonts w:ascii="Times New Roman" w:eastAsia="Times New Roman" w:hAnsi="Times New Roman"/>
                <w:b/>
                <w:sz w:val="24"/>
                <w:szCs w:val="24"/>
                <w:lang w:eastAsia="ru-RU"/>
              </w:rPr>
            </w:pPr>
            <w:r w:rsidRPr="00E15A77">
              <w:rPr>
                <w:rFonts w:ascii="Times New Roman" w:eastAsia="Times New Roman" w:hAnsi="Times New Roman"/>
                <w:b/>
                <w:sz w:val="24"/>
                <w:szCs w:val="24"/>
                <w:lang w:eastAsia="ru-RU"/>
              </w:rPr>
              <w:t>1</w:t>
            </w:r>
          </w:p>
        </w:tc>
      </w:tr>
      <w:tr w:rsidR="004121E9" w:rsidRPr="00E15A77" w:rsidTr="009C56CA">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4121E9" w:rsidRPr="00E15A77" w:rsidRDefault="004121E9" w:rsidP="009C56CA">
            <w:pPr>
              <w:spacing w:after="0" w:line="240" w:lineRule="auto"/>
              <w:ind w:right="273"/>
              <w:jc w:val="both"/>
              <w:rPr>
                <w:rFonts w:ascii="Times New Roman" w:eastAsia="Times New Roman" w:hAnsi="Times New Roman"/>
                <w:color w:val="FFFFFF"/>
                <w:sz w:val="24"/>
                <w:szCs w:val="24"/>
                <w:lang w:eastAsia="ru-RU"/>
              </w:rPr>
            </w:pPr>
            <w:r w:rsidRPr="00E15A77">
              <w:rPr>
                <w:rFonts w:ascii="Times New Roman" w:eastAsia="Times New Roman" w:hAnsi="Times New Roman"/>
                <w:color w:val="FFFFFF"/>
                <w:sz w:val="24"/>
                <w:szCs w:val="24"/>
                <w:lang w:eastAsia="ru-RU"/>
              </w:rPr>
              <w:t>1111111100111</w:t>
            </w:r>
          </w:p>
        </w:tc>
      </w:tr>
      <w:tr w:rsidR="004121E9" w:rsidRPr="00E15A77" w:rsidTr="009C56CA">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Тыс. м3/</w:t>
            </w:r>
            <w:proofErr w:type="spellStart"/>
            <w:r w:rsidRPr="00E15A77">
              <w:rPr>
                <w:rFonts w:ascii="Times New Roman" w:eastAsia="Times New Roman" w:hAnsi="Times New Roman"/>
                <w:color w:val="000000"/>
                <w:sz w:val="24"/>
                <w:szCs w:val="24"/>
                <w:lang w:eastAsia="ru-RU"/>
              </w:rPr>
              <w:t>сут</w:t>
            </w:r>
            <w:proofErr w:type="spellEnd"/>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4121E9" w:rsidRPr="00E15A77" w:rsidRDefault="004121E9" w:rsidP="009C56CA">
            <w:pPr>
              <w:spacing w:after="0" w:line="240" w:lineRule="auto"/>
              <w:ind w:right="273"/>
              <w:jc w:val="both"/>
              <w:rPr>
                <w:rFonts w:ascii="Times New Roman" w:eastAsia="Times New Roman" w:hAnsi="Times New Roman"/>
                <w:color w:val="FFFFFF"/>
                <w:sz w:val="24"/>
                <w:szCs w:val="24"/>
                <w:lang w:eastAsia="ru-RU"/>
              </w:rPr>
            </w:pPr>
            <w:r w:rsidRPr="00E15A77">
              <w:rPr>
                <w:rFonts w:ascii="Times New Roman" w:eastAsia="Times New Roman" w:hAnsi="Times New Roman"/>
                <w:color w:val="FFFFFF"/>
                <w:sz w:val="24"/>
                <w:szCs w:val="24"/>
                <w:lang w:eastAsia="ru-RU"/>
              </w:rPr>
              <w:t>1111000000000</w:t>
            </w:r>
          </w:p>
        </w:tc>
      </w:tr>
      <w:tr w:rsidR="004121E9" w:rsidRPr="00E15A77" w:rsidTr="009C56CA">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b/>
                <w:color w:val="000000"/>
                <w:sz w:val="24"/>
                <w:szCs w:val="24"/>
                <w:lang w:eastAsia="ru-RU"/>
              </w:rPr>
            </w:pPr>
            <w:r w:rsidRPr="00E15A77">
              <w:rPr>
                <w:rFonts w:ascii="Times New Roman" w:eastAsia="Times New Roman" w:hAnsi="Times New Roman"/>
                <w:b/>
                <w:color w:val="000000"/>
                <w:sz w:val="24"/>
                <w:szCs w:val="24"/>
                <w:lang w:eastAsia="ru-RU"/>
              </w:rPr>
              <w:t>единиц</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4121E9" w:rsidRPr="00E15A77" w:rsidRDefault="004121E9" w:rsidP="009C56CA">
            <w:pPr>
              <w:spacing w:after="0" w:line="240" w:lineRule="auto"/>
              <w:ind w:right="273"/>
              <w:jc w:val="both"/>
              <w:rPr>
                <w:rFonts w:ascii="Times New Roman" w:eastAsia="Times New Roman" w:hAnsi="Times New Roman"/>
                <w:b/>
                <w:color w:val="FFFFFF"/>
                <w:sz w:val="24"/>
                <w:szCs w:val="24"/>
                <w:lang w:eastAsia="ru-RU"/>
              </w:rPr>
            </w:pPr>
            <w:r w:rsidRPr="00E15A77">
              <w:rPr>
                <w:rFonts w:ascii="Times New Roman" w:eastAsia="Times New Roman" w:hAnsi="Times New Roman"/>
                <w:b/>
                <w:color w:val="FFFFFF"/>
                <w:sz w:val="24"/>
                <w:szCs w:val="24"/>
                <w:lang w:eastAsia="ru-RU"/>
              </w:rPr>
              <w:t>3441566664</w:t>
            </w:r>
          </w:p>
        </w:tc>
      </w:tr>
      <w:tr w:rsidR="004121E9" w:rsidRPr="00E15A77" w:rsidTr="009C56CA">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4121E9" w:rsidRPr="00E15A77" w:rsidRDefault="004121E9" w:rsidP="009C56CA">
            <w:pPr>
              <w:spacing w:after="0" w:line="240" w:lineRule="auto"/>
              <w:ind w:right="273"/>
              <w:jc w:val="both"/>
              <w:rPr>
                <w:rFonts w:ascii="Times New Roman" w:eastAsia="Times New Roman" w:hAnsi="Times New Roman"/>
                <w:color w:val="FFFFFF"/>
                <w:sz w:val="24"/>
                <w:szCs w:val="24"/>
                <w:lang w:eastAsia="ru-RU"/>
              </w:rPr>
            </w:pPr>
          </w:p>
        </w:tc>
      </w:tr>
      <w:tr w:rsidR="004121E9" w:rsidRPr="00E15A77" w:rsidTr="009C56CA">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3,0</w:t>
            </w:r>
          </w:p>
        </w:tc>
      </w:tr>
      <w:tr w:rsidR="004121E9" w:rsidRPr="00E15A77" w:rsidTr="009C56CA">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4121E9" w:rsidRPr="00E15A77" w:rsidRDefault="004121E9" w:rsidP="009C56CA">
            <w:pPr>
              <w:spacing w:after="0" w:line="240" w:lineRule="auto"/>
              <w:ind w:right="273"/>
              <w:jc w:val="both"/>
              <w:rPr>
                <w:rFonts w:ascii="Times New Roman" w:eastAsia="Times New Roman" w:hAnsi="Times New Roman"/>
                <w:color w:val="000000"/>
                <w:sz w:val="24"/>
                <w:szCs w:val="24"/>
                <w:lang w:eastAsia="ru-RU"/>
              </w:rPr>
            </w:pPr>
            <w:r w:rsidRPr="00E15A77">
              <w:rPr>
                <w:rFonts w:ascii="Times New Roman" w:eastAsia="Times New Roman" w:hAnsi="Times New Roman"/>
                <w:color w:val="000000"/>
                <w:sz w:val="24"/>
                <w:szCs w:val="24"/>
                <w:lang w:eastAsia="ru-RU"/>
              </w:rPr>
              <w:t>3,0</w:t>
            </w:r>
          </w:p>
        </w:tc>
      </w:tr>
    </w:tbl>
    <w:p w:rsidR="004121E9" w:rsidRPr="00E15A77" w:rsidRDefault="004121E9" w:rsidP="004121E9">
      <w:pPr>
        <w:autoSpaceDE w:val="0"/>
        <w:autoSpaceDN w:val="0"/>
        <w:adjustRightInd w:val="0"/>
        <w:spacing w:after="0" w:line="240" w:lineRule="auto"/>
        <w:ind w:right="273" w:firstLine="720"/>
        <w:jc w:val="both"/>
        <w:rPr>
          <w:rFonts w:ascii="Times New Roman" w:hAnsi="Times New Roman"/>
          <w:sz w:val="24"/>
          <w:szCs w:val="24"/>
        </w:rPr>
      </w:pPr>
    </w:p>
    <w:p w:rsidR="004121E9" w:rsidRPr="005864DC" w:rsidRDefault="004121E9" w:rsidP="004121E9">
      <w:pPr>
        <w:spacing w:after="0" w:line="240" w:lineRule="auto"/>
        <w:ind w:right="273"/>
        <w:jc w:val="both"/>
        <w:rPr>
          <w:rFonts w:ascii="Times New Roman" w:hAnsi="Times New Roman"/>
          <w:color w:val="FF0000"/>
          <w:sz w:val="28"/>
          <w:szCs w:val="28"/>
        </w:rPr>
      </w:pPr>
    </w:p>
    <w:p w:rsidR="004121E9" w:rsidRPr="00E066B7" w:rsidRDefault="004121E9" w:rsidP="004121E9">
      <w:pPr>
        <w:shd w:val="clear" w:color="auto" w:fill="FFFFFF"/>
        <w:spacing w:before="105" w:after="105" w:line="240" w:lineRule="auto"/>
        <w:ind w:firstLine="567"/>
        <w:jc w:val="both"/>
        <w:rPr>
          <w:rFonts w:ascii="Times New Roman" w:eastAsia="Times New Roman" w:hAnsi="Times New Roman"/>
          <w:sz w:val="24"/>
          <w:szCs w:val="24"/>
          <w:lang w:eastAsia="ru-RU"/>
        </w:rPr>
      </w:pPr>
      <w:r w:rsidRPr="00E066B7">
        <w:rPr>
          <w:rFonts w:ascii="Times New Roman" w:eastAsia="Times New Roman" w:hAnsi="Times New Roman"/>
          <w:b/>
          <w:bCs/>
          <w:sz w:val="24"/>
          <w:szCs w:val="24"/>
          <w:lang w:val="en-US" w:eastAsia="ru-RU"/>
        </w:rPr>
        <w:t>IX</w:t>
      </w:r>
      <w:r w:rsidRPr="00E066B7">
        <w:rPr>
          <w:rFonts w:ascii="Times New Roman" w:eastAsia="Times New Roman" w:hAnsi="Times New Roman"/>
          <w:b/>
          <w:bCs/>
          <w:sz w:val="24"/>
          <w:szCs w:val="24"/>
          <w:lang w:eastAsia="ru-RU"/>
        </w:rPr>
        <w:t>.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proofErr w:type="gramStart"/>
      <w:r w:rsidRPr="00E066B7">
        <w:rPr>
          <w:rFonts w:ascii="Times New Roman" w:eastAsia="Times New Roman" w:hAnsi="Times New Roman"/>
          <w:sz w:val="24"/>
          <w:szCs w:val="24"/>
          <w:lang w:eastAsia="ru-RU"/>
        </w:rPr>
        <w:t>Реализация  Программы</w:t>
      </w:r>
      <w:proofErr w:type="gramEnd"/>
      <w:r w:rsidRPr="00E066B7">
        <w:rPr>
          <w:rFonts w:ascii="Times New Roman" w:eastAsia="Times New Roman" w:hAnsi="Times New Roman"/>
          <w:sz w:val="24"/>
          <w:szCs w:val="24"/>
          <w:lang w:eastAsia="ru-RU"/>
        </w:rPr>
        <w:t xml:space="preserve"> осуществляется администрацией сельского поселения. Для решения задач Программы предполагается использовать средства областного бюджета, в </w:t>
      </w:r>
      <w:proofErr w:type="spellStart"/>
      <w:r w:rsidRPr="00E066B7">
        <w:rPr>
          <w:rFonts w:ascii="Times New Roman" w:eastAsia="Times New Roman" w:hAnsi="Times New Roman"/>
          <w:sz w:val="24"/>
          <w:szCs w:val="24"/>
          <w:lang w:eastAsia="ru-RU"/>
        </w:rPr>
        <w:t>т.ч</w:t>
      </w:r>
      <w:proofErr w:type="spellEnd"/>
      <w:r w:rsidRPr="00E066B7">
        <w:rPr>
          <w:rFonts w:ascii="Times New Roman" w:eastAsia="Times New Roman" w:hAnsi="Times New Roman"/>
          <w:sz w:val="24"/>
          <w:szCs w:val="24"/>
          <w:lang w:eastAsia="ru-RU"/>
        </w:rPr>
        <w:t>. выделяемые на целевые программы Воронежской области, средства районного и местного бюджета, собственные средства предприятий коммунального комплекса. Пересмотр тарифов на ЖКУ производится в соответствии с действующим законодательством. Объемы финансирования коммунальной инфраструктуры могут изменяться при формировании бюджета сельского поселения на очередной финансовый год.</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2020 по 2026 годы.</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val="en-US" w:eastAsia="ru-RU"/>
        </w:rPr>
        <w:t>X</w:t>
      </w:r>
      <w:r w:rsidRPr="00E066B7">
        <w:rPr>
          <w:rFonts w:ascii="Times New Roman" w:eastAsia="Times New Roman" w:hAnsi="Times New Roman"/>
          <w:b/>
          <w:bCs/>
          <w:sz w:val="24"/>
          <w:szCs w:val="24"/>
          <w:lang w:eastAsia="ru-RU"/>
        </w:rPr>
        <w:t>. Обосновывающие материалы.</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10.1. Обоснование прогнозируемого спроса на коммунальные ресурсы.</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Согласно действующему генеральному плану на 2031 год прогнозируется незначительное увеличение численности населения поселения. В связи с этим и при условии осуществлении мероприятий, направленных на повышение общей </w:t>
      </w:r>
      <w:proofErr w:type="spellStart"/>
      <w:r w:rsidRPr="00E066B7">
        <w:rPr>
          <w:rFonts w:ascii="Times New Roman" w:eastAsia="Times New Roman" w:hAnsi="Times New Roman"/>
          <w:sz w:val="24"/>
          <w:szCs w:val="24"/>
          <w:lang w:eastAsia="ru-RU"/>
        </w:rPr>
        <w:t>энергоэффективности</w:t>
      </w:r>
      <w:proofErr w:type="spellEnd"/>
      <w:r w:rsidRPr="00E066B7">
        <w:rPr>
          <w:rFonts w:ascii="Times New Roman" w:eastAsia="Times New Roman" w:hAnsi="Times New Roman"/>
          <w:sz w:val="24"/>
          <w:szCs w:val="24"/>
          <w:lang w:eastAsia="ru-RU"/>
        </w:rPr>
        <w:t>, изменения показателей спроса на коммунальные услуги не прогнозируется.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Согласно действующему генеральному плану по 2026 год на территории поселения реализация инвестиционных проектов в сфере строительства не планируется, в связи с чем изменения показателей спроса на коммунальные услуги не прогнозируется.</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10.2. 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lastRenderedPageBreak/>
        <w:t>Целевые показатели устанавливаются по каждому виду коммунальных услуг и периодически корректируются.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Охват потребителей услугами используется для оценки качества работы систем жизнеобеспечения.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Уровень использования производственных мощностей, обеспеченность приборами учета, характеризуют сбалансированность систем.</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Надежность обслуживания систем 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износом коммунальных сетей, протяженностью сетей, нуждающихся в замене, долей ежегодно заменяемых сетей; уровнем потерь и неучтенных расходов.</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Количественные значения целевых показателей определены с учетом выполнения всех мероприятий Программы в запланированные сроки.</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10.3. Характеристика состояния и проблем систем коммунальной</w:t>
      </w:r>
      <w:r w:rsidRPr="00E066B7">
        <w:rPr>
          <w:rFonts w:ascii="Times New Roman" w:eastAsia="Times New Roman" w:hAnsi="Times New Roman"/>
          <w:sz w:val="24"/>
          <w:szCs w:val="24"/>
          <w:lang w:eastAsia="ru-RU"/>
        </w:rPr>
        <w:t> </w:t>
      </w:r>
      <w:r w:rsidRPr="00E066B7">
        <w:rPr>
          <w:rFonts w:ascii="Times New Roman" w:eastAsia="Times New Roman" w:hAnsi="Times New Roman"/>
          <w:b/>
          <w:bCs/>
          <w:sz w:val="24"/>
          <w:szCs w:val="24"/>
          <w:lang w:eastAsia="ru-RU"/>
        </w:rPr>
        <w:t>инфраструктуры.</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Характеристика состояния систем коммунальной инфраструктуры приведена в разделе 3 «Характеристика существующего состояния систем коммунальной инфраструктуры, перспективы развития».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Проблемы в системе водоснабжения: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 изношенность водопроводных сетей и оборудования;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Проблемы в системе водоотведения (канализации):</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отсутствие централизованной системы водоотведения.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Проблемы системы теплоснабжения: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 низкий уровень </w:t>
      </w:r>
      <w:proofErr w:type="spellStart"/>
      <w:r w:rsidRPr="00E066B7">
        <w:rPr>
          <w:rFonts w:ascii="Times New Roman" w:eastAsia="Times New Roman" w:hAnsi="Times New Roman"/>
          <w:sz w:val="24"/>
          <w:szCs w:val="24"/>
          <w:lang w:eastAsia="ru-RU"/>
        </w:rPr>
        <w:t>энергоэффективности</w:t>
      </w:r>
      <w:proofErr w:type="spellEnd"/>
      <w:r w:rsidRPr="00E066B7">
        <w:rPr>
          <w:rFonts w:ascii="Times New Roman" w:eastAsia="Times New Roman" w:hAnsi="Times New Roman"/>
          <w:sz w:val="24"/>
          <w:szCs w:val="24"/>
          <w:lang w:eastAsia="ru-RU"/>
        </w:rPr>
        <w:t>;</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высокая степень изношенности теплосетей.</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 xml:space="preserve">10.4. Оценка реализации мероприятий в области </w:t>
      </w:r>
      <w:proofErr w:type="spellStart"/>
      <w:r w:rsidRPr="00E066B7">
        <w:rPr>
          <w:rFonts w:ascii="Times New Roman" w:eastAsia="Times New Roman" w:hAnsi="Times New Roman"/>
          <w:b/>
          <w:bCs/>
          <w:sz w:val="24"/>
          <w:szCs w:val="24"/>
          <w:lang w:eastAsia="ru-RU"/>
        </w:rPr>
        <w:t>энерго</w:t>
      </w:r>
      <w:proofErr w:type="spellEnd"/>
      <w:r w:rsidRPr="00E066B7">
        <w:rPr>
          <w:rFonts w:ascii="Times New Roman" w:eastAsia="Times New Roman" w:hAnsi="Times New Roman"/>
          <w:b/>
          <w:bCs/>
          <w:sz w:val="24"/>
          <w:szCs w:val="24"/>
          <w:lang w:eastAsia="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Основными задачами Программы по повышению энергосбережения и энергетической эффективности работы систем коммунальной инфраструктуры, являются: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 совершенствование системы </w:t>
      </w:r>
      <w:proofErr w:type="spellStart"/>
      <w:r w:rsidRPr="00E066B7">
        <w:rPr>
          <w:rFonts w:ascii="Times New Roman" w:eastAsia="Times New Roman" w:hAnsi="Times New Roman"/>
          <w:sz w:val="24"/>
          <w:szCs w:val="24"/>
          <w:lang w:eastAsia="ru-RU"/>
        </w:rPr>
        <w:t>учѐта</w:t>
      </w:r>
      <w:proofErr w:type="spellEnd"/>
      <w:r w:rsidRPr="00E066B7">
        <w:rPr>
          <w:rFonts w:ascii="Times New Roman" w:eastAsia="Times New Roman" w:hAnsi="Times New Roman"/>
          <w:sz w:val="24"/>
          <w:szCs w:val="24"/>
          <w:lang w:eastAsia="ru-RU"/>
        </w:rPr>
        <w:t xml:space="preserve"> потребляемых ресурсов;</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 внедрение </w:t>
      </w:r>
      <w:proofErr w:type="spellStart"/>
      <w:r w:rsidRPr="00E066B7">
        <w:rPr>
          <w:rFonts w:ascii="Times New Roman" w:eastAsia="Times New Roman" w:hAnsi="Times New Roman"/>
          <w:sz w:val="24"/>
          <w:szCs w:val="24"/>
          <w:lang w:eastAsia="ru-RU"/>
        </w:rPr>
        <w:t>энергоэффективных</w:t>
      </w:r>
      <w:proofErr w:type="spellEnd"/>
      <w:r w:rsidRPr="00E066B7">
        <w:rPr>
          <w:rFonts w:ascii="Times New Roman" w:eastAsia="Times New Roman" w:hAnsi="Times New Roman"/>
          <w:sz w:val="24"/>
          <w:szCs w:val="24"/>
          <w:lang w:eastAsia="ru-RU"/>
        </w:rPr>
        <w:t xml:space="preserve"> устройств.</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Выполнение мероприятий, предусмотренных Программой, приведет к повышению энергосбережения и энергетической эффективности работы систем коммунальной инфраструктуры.</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10.5. Целевые показатели развития систем коммунальной инфраструктуры.</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Комплексное развитие систем коммунальной инфраструктуры характеризуется следующими группами показателей:</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lastRenderedPageBreak/>
        <w:t>- доступность для населения коммунальных услуг;</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качество коммунальных услуг;</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степень охвата потребителей приборами учета;</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 надежность (бесперебойность) работы систем </w:t>
      </w:r>
      <w:proofErr w:type="spellStart"/>
      <w:r w:rsidRPr="00E066B7">
        <w:rPr>
          <w:rFonts w:ascii="Times New Roman" w:eastAsia="Times New Roman" w:hAnsi="Times New Roman"/>
          <w:sz w:val="24"/>
          <w:szCs w:val="24"/>
          <w:lang w:eastAsia="ru-RU"/>
        </w:rPr>
        <w:t>ресурсоснабжения</w:t>
      </w:r>
      <w:proofErr w:type="spellEnd"/>
      <w:r w:rsidRPr="00E066B7">
        <w:rPr>
          <w:rFonts w:ascii="Times New Roman" w:eastAsia="Times New Roman" w:hAnsi="Times New Roman"/>
          <w:sz w:val="24"/>
          <w:szCs w:val="24"/>
          <w:lang w:eastAsia="ru-RU"/>
        </w:rPr>
        <w:t>;</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величины новых нагрузок, присоединяемых в перспективе.</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10.6. Перечень инвестиционных проектов в отношении соответствующей системы коммунальной инфраструктуры.</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Инвестиционные проекты по развитию системы водоснабжения.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Программа инвестиционных мероприятий по развитию системы водоснабжения представлена </w:t>
      </w:r>
      <w:proofErr w:type="gramStart"/>
      <w:r w:rsidRPr="00E066B7">
        <w:rPr>
          <w:rFonts w:ascii="Times New Roman" w:eastAsia="Times New Roman" w:hAnsi="Times New Roman"/>
          <w:sz w:val="24"/>
          <w:szCs w:val="24"/>
          <w:lang w:eastAsia="ru-RU"/>
        </w:rPr>
        <w:t xml:space="preserve">в </w:t>
      </w:r>
      <w:proofErr w:type="spellStart"/>
      <w:r>
        <w:rPr>
          <w:rFonts w:ascii="Times New Roman" w:eastAsia="Times New Roman" w:hAnsi="Times New Roman"/>
          <w:sz w:val="24"/>
          <w:szCs w:val="24"/>
          <w:lang w:eastAsia="ru-RU"/>
        </w:rPr>
        <w:t>в</w:t>
      </w:r>
      <w:proofErr w:type="spellEnd"/>
      <w:proofErr w:type="gramEnd"/>
      <w:r w:rsidRPr="00E066B7">
        <w:rPr>
          <w:rFonts w:ascii="Times New Roman" w:eastAsia="Times New Roman" w:hAnsi="Times New Roman"/>
          <w:sz w:val="24"/>
          <w:szCs w:val="24"/>
          <w:lang w:eastAsia="ru-RU"/>
        </w:rPr>
        <w:t xml:space="preserve"> настоящей Программе.</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Инвестиционные проекты по развитию системы водоотведения (канализации).</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Инвестиционные проекты по развитию системы водоотведения (канализации) на период реализации Программы отсутствуют.</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Инвестиционные проекты по развитию системы теплоснабжения.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Инвестиционные проекты по развитию системы теплоснабжения, в том числе централизованного, на период реализации Программы отсутствуют.</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10.7. Предложения по организации реализации инвестиционных</w:t>
      </w:r>
      <w:r w:rsidRPr="00E066B7">
        <w:rPr>
          <w:rFonts w:ascii="Times New Roman" w:eastAsia="Times New Roman" w:hAnsi="Times New Roman"/>
          <w:sz w:val="24"/>
          <w:szCs w:val="24"/>
          <w:lang w:eastAsia="ru-RU"/>
        </w:rPr>
        <w:t> </w:t>
      </w:r>
      <w:r w:rsidRPr="00E066B7">
        <w:rPr>
          <w:rFonts w:ascii="Times New Roman" w:eastAsia="Times New Roman" w:hAnsi="Times New Roman"/>
          <w:b/>
          <w:bCs/>
          <w:sz w:val="24"/>
          <w:szCs w:val="24"/>
          <w:lang w:eastAsia="ru-RU"/>
        </w:rPr>
        <w:t>проектов.</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Существуют различные варианты организации проектов (групп проектов), вошедших в общую программу проектов. Прежде всего, рекомендуется рассматривать следующие варианты организации проектов:</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проекты, реализуемые действующими на территории муниципального образования организациями коммунального комплекса;</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проекты, выставляемые на конкурс для привлечения сторонних инвесторов (в том числе по договору концессии);</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проекты, для реализации которых создаются организации с участием администрации муниципального образования;</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 xml:space="preserve">· проекты, для реализации которых создаются организации с участием действующих </w:t>
      </w:r>
      <w:proofErr w:type="spellStart"/>
      <w:r w:rsidRPr="00E066B7">
        <w:rPr>
          <w:rFonts w:ascii="Times New Roman" w:eastAsia="Times New Roman" w:hAnsi="Times New Roman"/>
          <w:sz w:val="24"/>
          <w:szCs w:val="24"/>
          <w:lang w:eastAsia="ru-RU"/>
        </w:rPr>
        <w:t>ресурсоснабжающих</w:t>
      </w:r>
      <w:proofErr w:type="spellEnd"/>
      <w:r w:rsidRPr="00E066B7">
        <w:rPr>
          <w:rFonts w:ascii="Times New Roman" w:eastAsia="Times New Roman" w:hAnsi="Times New Roman"/>
          <w:sz w:val="24"/>
          <w:szCs w:val="24"/>
          <w:lang w:eastAsia="ru-RU"/>
        </w:rPr>
        <w:t xml:space="preserve"> организаций.</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Рекомендуется производить выполнение Программы по мере возможности и изыскания финансовых средств.</w:t>
      </w:r>
    </w:p>
    <w:p w:rsidR="004121E9" w:rsidRPr="00E066B7" w:rsidRDefault="004121E9" w:rsidP="004121E9">
      <w:pPr>
        <w:shd w:val="clear" w:color="auto" w:fill="FFFFFF"/>
        <w:spacing w:before="105" w:after="105" w:line="240" w:lineRule="auto"/>
        <w:ind w:left="-440" w:firstLine="110"/>
        <w:jc w:val="center"/>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t>Строительство и реконструкция объектов коммунальной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b/>
          <w:bCs/>
          <w:sz w:val="24"/>
          <w:szCs w:val="24"/>
          <w:lang w:eastAsia="ru-RU"/>
        </w:rPr>
        <w:t>10.9.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4121E9" w:rsidRPr="00E066B7" w:rsidRDefault="004121E9" w:rsidP="004121E9">
      <w:pPr>
        <w:shd w:val="clear" w:color="auto" w:fill="FFFFFF"/>
        <w:spacing w:before="105" w:after="105" w:line="240" w:lineRule="auto"/>
        <w:ind w:left="-440" w:firstLine="110"/>
        <w:jc w:val="both"/>
        <w:rPr>
          <w:rFonts w:ascii="Times New Roman" w:eastAsia="Times New Roman" w:hAnsi="Times New Roman"/>
          <w:sz w:val="24"/>
          <w:szCs w:val="24"/>
          <w:lang w:eastAsia="ru-RU"/>
        </w:rPr>
      </w:pPr>
      <w:r w:rsidRPr="00E066B7">
        <w:rPr>
          <w:rFonts w:ascii="Times New Roman" w:eastAsia="Times New Roman" w:hAnsi="Times New Roman"/>
          <w:sz w:val="24"/>
          <w:szCs w:val="24"/>
          <w:lang w:eastAsia="ru-RU"/>
        </w:rPr>
        <w:lastRenderedPageBreak/>
        <w:t>Размер ежемесячной денежной компенсации для различных категорий граждан могут составлять до 50 % затрат на оплату коммунальных услуг.</w:t>
      </w:r>
    </w:p>
    <w:p w:rsidR="004121E9" w:rsidRPr="006C7FF7" w:rsidRDefault="004121E9" w:rsidP="004121E9">
      <w:pPr>
        <w:widowControl w:val="0"/>
        <w:autoSpaceDE w:val="0"/>
        <w:autoSpaceDN w:val="0"/>
        <w:adjustRightInd w:val="0"/>
        <w:spacing w:after="0" w:line="240" w:lineRule="auto"/>
        <w:jc w:val="center"/>
        <w:rPr>
          <w:rFonts w:ascii="Times New Roman" w:hAnsi="Times New Roman"/>
          <w:b/>
          <w:sz w:val="24"/>
          <w:szCs w:val="24"/>
          <w:lang w:eastAsia="ru-RU"/>
        </w:rPr>
      </w:pPr>
      <w:r w:rsidRPr="006C7FF7">
        <w:rPr>
          <w:rFonts w:ascii="Times New Roman" w:hAnsi="Times New Roman"/>
          <w:b/>
          <w:sz w:val="24"/>
          <w:szCs w:val="24"/>
          <w:lang w:eastAsia="ru-RU"/>
        </w:rPr>
        <w:t>СОВЕТ НАРОДНЫХ ДЕПУТАТОВ</w:t>
      </w:r>
    </w:p>
    <w:p w:rsidR="004121E9" w:rsidRPr="006C7FF7" w:rsidRDefault="004121E9" w:rsidP="004121E9">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ПАРИЖСКОКОММУНСКОГО</w:t>
      </w:r>
      <w:r w:rsidRPr="006C7FF7">
        <w:rPr>
          <w:rFonts w:ascii="Times New Roman" w:hAnsi="Times New Roman"/>
          <w:b/>
          <w:sz w:val="24"/>
          <w:szCs w:val="24"/>
          <w:lang w:eastAsia="ru-RU"/>
        </w:rPr>
        <w:t xml:space="preserve"> СЕЛЬСКОГО ПОСЕЛЕНИЯ</w:t>
      </w:r>
    </w:p>
    <w:p w:rsidR="004121E9" w:rsidRPr="006C7FF7" w:rsidRDefault="004121E9" w:rsidP="004121E9">
      <w:pPr>
        <w:widowControl w:val="0"/>
        <w:autoSpaceDE w:val="0"/>
        <w:autoSpaceDN w:val="0"/>
        <w:adjustRightInd w:val="0"/>
        <w:spacing w:after="0" w:line="240" w:lineRule="auto"/>
        <w:jc w:val="center"/>
        <w:rPr>
          <w:rFonts w:ascii="Times New Roman" w:hAnsi="Times New Roman"/>
          <w:b/>
          <w:sz w:val="24"/>
          <w:szCs w:val="24"/>
          <w:lang w:eastAsia="ru-RU"/>
        </w:rPr>
      </w:pPr>
      <w:r w:rsidRPr="006C7FF7">
        <w:rPr>
          <w:rFonts w:ascii="Times New Roman" w:hAnsi="Times New Roman"/>
          <w:b/>
          <w:sz w:val="24"/>
          <w:szCs w:val="24"/>
          <w:lang w:eastAsia="ru-RU"/>
        </w:rPr>
        <w:t>ВЕРХНЕХАВСКОГО МУНИЦИПАЛЬНОГО РАЙОНА</w:t>
      </w:r>
    </w:p>
    <w:p w:rsidR="004121E9" w:rsidRPr="006C7FF7" w:rsidRDefault="004121E9" w:rsidP="004121E9">
      <w:pPr>
        <w:widowControl w:val="0"/>
        <w:autoSpaceDE w:val="0"/>
        <w:autoSpaceDN w:val="0"/>
        <w:adjustRightInd w:val="0"/>
        <w:spacing w:after="0" w:line="240" w:lineRule="auto"/>
        <w:jc w:val="center"/>
        <w:rPr>
          <w:rFonts w:ascii="Times New Roman" w:hAnsi="Times New Roman"/>
          <w:sz w:val="24"/>
          <w:szCs w:val="24"/>
          <w:lang w:eastAsia="ru-RU"/>
        </w:rPr>
      </w:pPr>
      <w:r w:rsidRPr="006C7FF7">
        <w:rPr>
          <w:rFonts w:ascii="Times New Roman" w:hAnsi="Times New Roman"/>
          <w:b/>
          <w:sz w:val="24"/>
          <w:szCs w:val="24"/>
          <w:lang w:eastAsia="ru-RU"/>
        </w:rPr>
        <w:t>ВОРОНЕЖСКОЙ ОБЛАСТИ</w:t>
      </w:r>
    </w:p>
    <w:p w:rsidR="004121E9" w:rsidRPr="006C7FF7" w:rsidRDefault="004121E9" w:rsidP="004121E9">
      <w:pPr>
        <w:widowControl w:val="0"/>
        <w:autoSpaceDE w:val="0"/>
        <w:autoSpaceDN w:val="0"/>
        <w:adjustRightInd w:val="0"/>
        <w:spacing w:after="0" w:line="240" w:lineRule="auto"/>
        <w:jc w:val="center"/>
        <w:rPr>
          <w:rFonts w:ascii="Times New Roman" w:hAnsi="Times New Roman"/>
          <w:sz w:val="24"/>
          <w:szCs w:val="24"/>
          <w:lang w:eastAsia="ru-RU"/>
        </w:rPr>
      </w:pPr>
    </w:p>
    <w:p w:rsidR="004121E9" w:rsidRPr="006C7FF7" w:rsidRDefault="004121E9" w:rsidP="004121E9">
      <w:pPr>
        <w:widowControl w:val="0"/>
        <w:autoSpaceDE w:val="0"/>
        <w:autoSpaceDN w:val="0"/>
        <w:adjustRightInd w:val="0"/>
        <w:spacing w:after="0" w:line="240" w:lineRule="auto"/>
        <w:jc w:val="center"/>
        <w:rPr>
          <w:rFonts w:ascii="Times New Roman" w:hAnsi="Times New Roman"/>
          <w:b/>
          <w:sz w:val="24"/>
          <w:szCs w:val="24"/>
          <w:lang w:eastAsia="ru-RU"/>
        </w:rPr>
      </w:pPr>
      <w:r w:rsidRPr="006C7FF7">
        <w:rPr>
          <w:rFonts w:ascii="Times New Roman" w:hAnsi="Times New Roman"/>
          <w:b/>
          <w:sz w:val="24"/>
          <w:szCs w:val="24"/>
          <w:lang w:eastAsia="ru-RU"/>
        </w:rPr>
        <w:t>РЕШЕНИЕ</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4121E9" w:rsidRPr="006C7FF7" w:rsidRDefault="004121E9" w:rsidP="004121E9">
      <w:pPr>
        <w:widowControl w:val="0"/>
        <w:autoSpaceDE w:val="0"/>
        <w:autoSpaceDN w:val="0"/>
        <w:adjustRightInd w:val="0"/>
        <w:spacing w:after="0" w:line="240" w:lineRule="auto"/>
        <w:ind w:firstLine="540"/>
        <w:rPr>
          <w:rFonts w:ascii="Times New Roman" w:hAnsi="Times New Roman"/>
          <w:sz w:val="24"/>
          <w:szCs w:val="24"/>
          <w:lang w:eastAsia="ru-RU"/>
        </w:rPr>
      </w:pPr>
      <w:r w:rsidRPr="006C7FF7">
        <w:rPr>
          <w:rFonts w:ascii="Times New Roman" w:hAnsi="Times New Roman"/>
          <w:sz w:val="24"/>
          <w:szCs w:val="24"/>
          <w:lang w:eastAsia="ru-RU"/>
        </w:rPr>
        <w:t>от 2</w:t>
      </w:r>
      <w:r>
        <w:rPr>
          <w:rFonts w:ascii="Times New Roman" w:hAnsi="Times New Roman"/>
          <w:sz w:val="24"/>
          <w:szCs w:val="24"/>
          <w:lang w:eastAsia="ru-RU"/>
        </w:rPr>
        <w:t>8</w:t>
      </w:r>
      <w:r w:rsidRPr="006C7FF7">
        <w:rPr>
          <w:rFonts w:ascii="Times New Roman" w:hAnsi="Times New Roman"/>
          <w:sz w:val="24"/>
          <w:szCs w:val="24"/>
          <w:lang w:eastAsia="ru-RU"/>
        </w:rPr>
        <w:t>.11.2024 года              № 1</w:t>
      </w:r>
      <w:r>
        <w:rPr>
          <w:rFonts w:ascii="Times New Roman" w:hAnsi="Times New Roman"/>
          <w:sz w:val="24"/>
          <w:szCs w:val="24"/>
          <w:lang w:eastAsia="ru-RU"/>
        </w:rPr>
        <w:t>28</w:t>
      </w:r>
    </w:p>
    <w:p w:rsidR="004121E9" w:rsidRPr="006C7FF7" w:rsidRDefault="004121E9" w:rsidP="004121E9">
      <w:pPr>
        <w:widowControl w:val="0"/>
        <w:autoSpaceDE w:val="0"/>
        <w:autoSpaceDN w:val="0"/>
        <w:adjustRightInd w:val="0"/>
        <w:spacing w:after="0" w:line="240" w:lineRule="auto"/>
        <w:ind w:firstLine="540"/>
        <w:rPr>
          <w:rFonts w:ascii="Times New Roman" w:hAnsi="Times New Roman"/>
          <w:sz w:val="24"/>
          <w:szCs w:val="24"/>
          <w:lang w:eastAsia="ru-RU"/>
        </w:rPr>
      </w:pPr>
      <w:r w:rsidRPr="006C7FF7">
        <w:rPr>
          <w:rFonts w:ascii="Times New Roman" w:hAnsi="Times New Roman"/>
          <w:sz w:val="24"/>
          <w:szCs w:val="24"/>
          <w:lang w:eastAsia="ru-RU"/>
        </w:rPr>
        <w:t xml:space="preserve">с. </w:t>
      </w:r>
      <w:r>
        <w:rPr>
          <w:rFonts w:ascii="Times New Roman" w:hAnsi="Times New Roman"/>
          <w:sz w:val="24"/>
          <w:szCs w:val="24"/>
          <w:lang w:eastAsia="ru-RU"/>
        </w:rPr>
        <w:t>Парижская Коммуна</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4121E9" w:rsidRDefault="004121E9" w:rsidP="004121E9">
      <w:pPr>
        <w:widowControl w:val="0"/>
        <w:autoSpaceDE w:val="0"/>
        <w:autoSpaceDN w:val="0"/>
        <w:adjustRightInd w:val="0"/>
        <w:spacing w:after="0" w:line="240" w:lineRule="auto"/>
        <w:rPr>
          <w:rFonts w:ascii="Times New Roman" w:hAnsi="Times New Roman"/>
          <w:sz w:val="24"/>
          <w:szCs w:val="24"/>
          <w:lang w:eastAsia="ru-RU"/>
        </w:rPr>
      </w:pPr>
      <w:r w:rsidRPr="006C7FF7">
        <w:rPr>
          <w:rFonts w:ascii="Times New Roman" w:hAnsi="Times New Roman"/>
          <w:sz w:val="24"/>
          <w:szCs w:val="24"/>
          <w:lang w:eastAsia="ru-RU"/>
        </w:rPr>
        <w:t xml:space="preserve">О внесении изменений и дополнений </w:t>
      </w:r>
      <w:proofErr w:type="gramStart"/>
      <w:r w:rsidRPr="006C7FF7">
        <w:rPr>
          <w:rFonts w:ascii="Times New Roman" w:hAnsi="Times New Roman"/>
          <w:sz w:val="24"/>
          <w:szCs w:val="24"/>
          <w:lang w:eastAsia="ru-RU"/>
        </w:rPr>
        <w:t>в  Положение</w:t>
      </w:r>
      <w:proofErr w:type="gramEnd"/>
      <w:r w:rsidRPr="006C7FF7">
        <w:rPr>
          <w:rFonts w:ascii="Times New Roman" w:hAnsi="Times New Roman"/>
          <w:sz w:val="24"/>
          <w:szCs w:val="24"/>
          <w:lang w:eastAsia="ru-RU"/>
        </w:rPr>
        <w:t xml:space="preserve"> </w:t>
      </w:r>
    </w:p>
    <w:p w:rsidR="004121E9" w:rsidRDefault="004121E9" w:rsidP="004121E9">
      <w:pPr>
        <w:widowControl w:val="0"/>
        <w:autoSpaceDE w:val="0"/>
        <w:autoSpaceDN w:val="0"/>
        <w:adjustRightInd w:val="0"/>
        <w:spacing w:after="0" w:line="240" w:lineRule="auto"/>
        <w:rPr>
          <w:rFonts w:ascii="Times New Roman" w:hAnsi="Times New Roman"/>
          <w:sz w:val="24"/>
          <w:szCs w:val="24"/>
          <w:lang w:eastAsia="ru-RU"/>
        </w:rPr>
      </w:pPr>
      <w:r w:rsidRPr="006C7FF7">
        <w:rPr>
          <w:rFonts w:ascii="Times New Roman" w:hAnsi="Times New Roman"/>
          <w:sz w:val="24"/>
          <w:szCs w:val="24"/>
          <w:lang w:eastAsia="ru-RU"/>
        </w:rPr>
        <w:t xml:space="preserve">о муниципальном контроле в сфере благоустройства </w:t>
      </w:r>
    </w:p>
    <w:p w:rsidR="004121E9" w:rsidRDefault="004121E9" w:rsidP="004121E9">
      <w:pPr>
        <w:widowControl w:val="0"/>
        <w:autoSpaceDE w:val="0"/>
        <w:autoSpaceDN w:val="0"/>
        <w:adjustRightInd w:val="0"/>
        <w:spacing w:after="0" w:line="240" w:lineRule="auto"/>
        <w:rPr>
          <w:rFonts w:ascii="Times New Roman" w:hAnsi="Times New Roman"/>
          <w:sz w:val="24"/>
          <w:szCs w:val="24"/>
          <w:lang w:eastAsia="ru-RU"/>
        </w:rPr>
      </w:pPr>
      <w:r w:rsidRPr="006C7FF7">
        <w:rPr>
          <w:rFonts w:ascii="Times New Roman" w:hAnsi="Times New Roman"/>
          <w:sz w:val="24"/>
          <w:szCs w:val="24"/>
          <w:lang w:eastAsia="ru-RU"/>
        </w:rPr>
        <w:t xml:space="preserve">на территории </w:t>
      </w:r>
      <w:r>
        <w:rPr>
          <w:rFonts w:ascii="Times New Roman" w:hAnsi="Times New Roman"/>
          <w:sz w:val="24"/>
          <w:szCs w:val="24"/>
          <w:lang w:eastAsia="ru-RU"/>
        </w:rPr>
        <w:t>Парижскокоммунского</w:t>
      </w:r>
      <w:r w:rsidRPr="006C7FF7">
        <w:rPr>
          <w:rFonts w:ascii="Times New Roman" w:hAnsi="Times New Roman"/>
          <w:sz w:val="24"/>
          <w:szCs w:val="24"/>
          <w:lang w:eastAsia="ru-RU"/>
        </w:rPr>
        <w:t xml:space="preserve"> сельского поселения </w:t>
      </w:r>
    </w:p>
    <w:p w:rsidR="004121E9" w:rsidRPr="006C7FF7" w:rsidRDefault="004121E9" w:rsidP="004121E9">
      <w:pPr>
        <w:widowControl w:val="0"/>
        <w:autoSpaceDE w:val="0"/>
        <w:autoSpaceDN w:val="0"/>
        <w:adjustRightInd w:val="0"/>
        <w:spacing w:after="0" w:line="240" w:lineRule="auto"/>
        <w:rPr>
          <w:rFonts w:ascii="Times New Roman" w:hAnsi="Times New Roman"/>
          <w:sz w:val="24"/>
          <w:szCs w:val="24"/>
          <w:lang w:eastAsia="ru-RU"/>
        </w:rPr>
      </w:pPr>
      <w:r w:rsidRPr="006C7FF7">
        <w:rPr>
          <w:rFonts w:ascii="Times New Roman" w:hAnsi="Times New Roman"/>
          <w:sz w:val="24"/>
          <w:szCs w:val="24"/>
          <w:lang w:eastAsia="ru-RU"/>
        </w:rPr>
        <w:t>Верхнехавского муниципального района</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4121E9" w:rsidRPr="003F5408" w:rsidRDefault="004121E9" w:rsidP="004121E9">
      <w:pPr>
        <w:widowControl w:val="0"/>
        <w:spacing w:after="0" w:line="240" w:lineRule="auto"/>
        <w:ind w:firstLine="720"/>
        <w:jc w:val="both"/>
        <w:rPr>
          <w:rFonts w:ascii="Times New Roman" w:hAnsi="Times New Roman"/>
          <w:sz w:val="24"/>
          <w:szCs w:val="24"/>
          <w:lang w:eastAsia="ru-RU"/>
        </w:rPr>
      </w:pPr>
      <w:r w:rsidRPr="003F5408">
        <w:rPr>
          <w:rFonts w:ascii="Times New Roman" w:hAnsi="Times New Roman"/>
          <w:sz w:val="24"/>
          <w:szCs w:val="24"/>
          <w:lang w:eastAsia="ru-RU"/>
        </w:rPr>
        <w:t xml:space="preserve">В соответствии с Федеральным </w:t>
      </w:r>
      <w:hyperlink r:id="rId14" w:history="1">
        <w:r w:rsidRPr="003F5408">
          <w:rPr>
            <w:rFonts w:ascii="Times New Roman" w:hAnsi="Times New Roman"/>
            <w:sz w:val="24"/>
            <w:szCs w:val="24"/>
            <w:lang w:eastAsia="ru-RU"/>
          </w:rPr>
          <w:t>закон</w:t>
        </w:r>
      </w:hyperlink>
      <w:r w:rsidRPr="003F5408">
        <w:rPr>
          <w:rFonts w:ascii="Times New Roman" w:hAnsi="Times New Roman"/>
          <w:sz w:val="24"/>
          <w:szCs w:val="24"/>
          <w:lang w:eastAsia="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рассмотрев экспертное заключение правового управления Правительства Воронежской области, Совет народных депутатов </w:t>
      </w:r>
      <w:r>
        <w:rPr>
          <w:rFonts w:ascii="Times New Roman" w:hAnsi="Times New Roman"/>
          <w:sz w:val="24"/>
          <w:szCs w:val="24"/>
          <w:lang w:eastAsia="ru-RU"/>
        </w:rPr>
        <w:t>Парижскокоммунского</w:t>
      </w:r>
      <w:r w:rsidRPr="003F5408">
        <w:rPr>
          <w:rFonts w:ascii="Times New Roman" w:hAnsi="Times New Roman"/>
          <w:sz w:val="24"/>
          <w:szCs w:val="24"/>
          <w:lang w:eastAsia="ru-RU"/>
        </w:rPr>
        <w:t xml:space="preserve"> сельского поселения Верхнехавского муниципального района Воронежской области</w:t>
      </w:r>
    </w:p>
    <w:p w:rsidR="004121E9" w:rsidRPr="006C7FF7" w:rsidRDefault="004121E9" w:rsidP="004121E9">
      <w:pPr>
        <w:widowControl w:val="0"/>
        <w:autoSpaceDE w:val="0"/>
        <w:autoSpaceDN w:val="0"/>
        <w:adjustRightInd w:val="0"/>
        <w:spacing w:after="0" w:line="240" w:lineRule="auto"/>
        <w:jc w:val="center"/>
        <w:rPr>
          <w:rFonts w:ascii="Times New Roman" w:hAnsi="Times New Roman"/>
          <w:sz w:val="24"/>
          <w:szCs w:val="24"/>
          <w:lang w:eastAsia="ru-RU"/>
        </w:rPr>
      </w:pPr>
    </w:p>
    <w:p w:rsidR="004121E9" w:rsidRPr="006C7FF7" w:rsidRDefault="004121E9" w:rsidP="004121E9">
      <w:pPr>
        <w:widowControl w:val="0"/>
        <w:autoSpaceDE w:val="0"/>
        <w:autoSpaceDN w:val="0"/>
        <w:adjustRightInd w:val="0"/>
        <w:spacing w:after="0" w:line="240" w:lineRule="auto"/>
        <w:jc w:val="center"/>
        <w:rPr>
          <w:rFonts w:ascii="Times New Roman" w:hAnsi="Times New Roman"/>
          <w:sz w:val="24"/>
          <w:szCs w:val="24"/>
          <w:lang w:eastAsia="ru-RU"/>
        </w:rPr>
      </w:pPr>
      <w:r w:rsidRPr="006C7FF7">
        <w:rPr>
          <w:rFonts w:ascii="Times New Roman" w:hAnsi="Times New Roman"/>
          <w:sz w:val="24"/>
          <w:szCs w:val="24"/>
          <w:lang w:eastAsia="ru-RU"/>
        </w:rPr>
        <w:t>РЕШИЛ:</w:t>
      </w:r>
    </w:p>
    <w:p w:rsidR="004121E9" w:rsidRPr="006C7FF7" w:rsidRDefault="004121E9" w:rsidP="004121E9">
      <w:pPr>
        <w:widowControl w:val="0"/>
        <w:autoSpaceDE w:val="0"/>
        <w:autoSpaceDN w:val="0"/>
        <w:adjustRightInd w:val="0"/>
        <w:spacing w:after="0" w:line="240" w:lineRule="auto"/>
        <w:jc w:val="center"/>
        <w:rPr>
          <w:rFonts w:ascii="Times New Roman" w:hAnsi="Times New Roman"/>
          <w:sz w:val="24"/>
          <w:szCs w:val="24"/>
          <w:lang w:eastAsia="ru-RU"/>
        </w:rPr>
      </w:pP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 xml:space="preserve">1. </w:t>
      </w:r>
      <w:r w:rsidRPr="006C7FF7">
        <w:rPr>
          <w:rFonts w:ascii="Times New Roman" w:hAnsi="Times New Roman"/>
          <w:sz w:val="24"/>
          <w:szCs w:val="24"/>
          <w:lang w:eastAsia="ru-RU"/>
        </w:rPr>
        <w:tab/>
        <w:t xml:space="preserve">Внести в Положение о муниципальном контроле в сфере </w:t>
      </w:r>
      <w:proofErr w:type="gramStart"/>
      <w:r w:rsidRPr="006C7FF7">
        <w:rPr>
          <w:rFonts w:ascii="Times New Roman" w:hAnsi="Times New Roman"/>
          <w:sz w:val="24"/>
          <w:szCs w:val="24"/>
          <w:lang w:eastAsia="ru-RU"/>
        </w:rPr>
        <w:t>благоустройства  на</w:t>
      </w:r>
      <w:proofErr w:type="gramEnd"/>
      <w:r w:rsidRPr="006C7FF7">
        <w:rPr>
          <w:rFonts w:ascii="Times New Roman" w:hAnsi="Times New Roman"/>
          <w:sz w:val="24"/>
          <w:szCs w:val="24"/>
          <w:lang w:eastAsia="ru-RU"/>
        </w:rPr>
        <w:t xml:space="preserve"> территории </w:t>
      </w:r>
      <w:r>
        <w:rPr>
          <w:rFonts w:ascii="Times New Roman" w:hAnsi="Times New Roman"/>
          <w:sz w:val="24"/>
          <w:szCs w:val="24"/>
          <w:lang w:eastAsia="ru-RU"/>
        </w:rPr>
        <w:t>Парижскокоммунского</w:t>
      </w:r>
      <w:r w:rsidRPr="006C7FF7">
        <w:rPr>
          <w:rFonts w:ascii="Times New Roman" w:hAnsi="Times New Roman"/>
          <w:sz w:val="24"/>
          <w:szCs w:val="24"/>
          <w:lang w:eastAsia="ru-RU"/>
        </w:rPr>
        <w:t xml:space="preserve"> сельского поселения Верхнехавского муниципального района Воронежской области, утвержденное решением Совета  народных депутатов от 2</w:t>
      </w:r>
      <w:r>
        <w:rPr>
          <w:rFonts w:ascii="Times New Roman" w:hAnsi="Times New Roman"/>
          <w:sz w:val="24"/>
          <w:szCs w:val="24"/>
          <w:lang w:eastAsia="ru-RU"/>
        </w:rPr>
        <w:t>5</w:t>
      </w:r>
      <w:r w:rsidRPr="006C7FF7">
        <w:rPr>
          <w:rFonts w:ascii="Times New Roman" w:hAnsi="Times New Roman"/>
          <w:sz w:val="24"/>
          <w:szCs w:val="24"/>
          <w:lang w:eastAsia="ru-RU"/>
        </w:rPr>
        <w:t>.11.2021 г №</w:t>
      </w:r>
      <w:r>
        <w:rPr>
          <w:rFonts w:ascii="Times New Roman" w:hAnsi="Times New Roman"/>
          <w:sz w:val="24"/>
          <w:szCs w:val="24"/>
          <w:lang w:eastAsia="ru-RU"/>
        </w:rPr>
        <w:t xml:space="preserve"> 35</w:t>
      </w:r>
      <w:r w:rsidRPr="006C7FF7">
        <w:rPr>
          <w:rFonts w:ascii="Times New Roman" w:hAnsi="Times New Roman"/>
          <w:sz w:val="24"/>
          <w:szCs w:val="24"/>
          <w:lang w:eastAsia="ru-RU"/>
        </w:rPr>
        <w:t xml:space="preserve">-VI-СНД ( в редакции от </w:t>
      </w:r>
      <w:r>
        <w:rPr>
          <w:rFonts w:ascii="Times New Roman" w:hAnsi="Times New Roman"/>
          <w:sz w:val="24"/>
          <w:szCs w:val="24"/>
          <w:lang w:eastAsia="ru-RU"/>
        </w:rPr>
        <w:t>20</w:t>
      </w:r>
      <w:r w:rsidRPr="006C7FF7">
        <w:rPr>
          <w:rFonts w:ascii="Times New Roman" w:hAnsi="Times New Roman"/>
          <w:sz w:val="24"/>
          <w:szCs w:val="24"/>
          <w:lang w:eastAsia="ru-RU"/>
        </w:rPr>
        <w:t xml:space="preserve">.07.2023 № </w:t>
      </w:r>
      <w:r>
        <w:rPr>
          <w:rFonts w:ascii="Times New Roman" w:hAnsi="Times New Roman"/>
          <w:sz w:val="24"/>
          <w:szCs w:val="24"/>
          <w:lang w:eastAsia="ru-RU"/>
        </w:rPr>
        <w:t>81</w:t>
      </w:r>
      <w:r w:rsidRPr="006C7FF7">
        <w:rPr>
          <w:rFonts w:ascii="Times New Roman" w:hAnsi="Times New Roman"/>
          <w:sz w:val="24"/>
          <w:szCs w:val="24"/>
          <w:lang w:eastAsia="ru-RU"/>
        </w:rPr>
        <w:t>, от 0</w:t>
      </w:r>
      <w:r>
        <w:rPr>
          <w:rFonts w:ascii="Times New Roman" w:hAnsi="Times New Roman"/>
          <w:sz w:val="24"/>
          <w:szCs w:val="24"/>
          <w:lang w:eastAsia="ru-RU"/>
        </w:rPr>
        <w:t>2</w:t>
      </w:r>
      <w:r w:rsidRPr="006C7FF7">
        <w:rPr>
          <w:rFonts w:ascii="Times New Roman" w:hAnsi="Times New Roman"/>
          <w:sz w:val="24"/>
          <w:szCs w:val="24"/>
          <w:lang w:eastAsia="ru-RU"/>
        </w:rPr>
        <w:t xml:space="preserve">.02.2024 № </w:t>
      </w:r>
      <w:r>
        <w:rPr>
          <w:rFonts w:ascii="Times New Roman" w:hAnsi="Times New Roman"/>
          <w:sz w:val="24"/>
          <w:szCs w:val="24"/>
          <w:lang w:eastAsia="ru-RU"/>
        </w:rPr>
        <w:t>9</w:t>
      </w:r>
      <w:r w:rsidRPr="006C7FF7">
        <w:rPr>
          <w:rFonts w:ascii="Times New Roman" w:hAnsi="Times New Roman"/>
          <w:sz w:val="24"/>
          <w:szCs w:val="24"/>
          <w:lang w:eastAsia="ru-RU"/>
        </w:rPr>
        <w:t>7</w:t>
      </w:r>
      <w:r>
        <w:rPr>
          <w:rFonts w:ascii="Times New Roman" w:hAnsi="Times New Roman"/>
          <w:sz w:val="24"/>
          <w:szCs w:val="24"/>
          <w:lang w:eastAsia="ru-RU"/>
        </w:rPr>
        <w:t>, от 15.07.2024 № 112</w:t>
      </w:r>
      <w:r w:rsidRPr="006C7FF7">
        <w:rPr>
          <w:rFonts w:ascii="Times New Roman" w:hAnsi="Times New Roman"/>
          <w:sz w:val="24"/>
          <w:szCs w:val="24"/>
          <w:lang w:eastAsia="ru-RU"/>
        </w:rPr>
        <w:t>) следующее дополнение:</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1.1. пункт 10.3 раздела 10 дополнить новым абзацем следующего содержания;</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 xml:space="preserve">«Досудебный порядок подачи жалоб на решение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w:t>
      </w:r>
      <w:proofErr w:type="gramStart"/>
      <w:r w:rsidRPr="006C7FF7">
        <w:rPr>
          <w:rFonts w:ascii="Times New Roman" w:hAnsi="Times New Roman"/>
          <w:sz w:val="24"/>
          <w:szCs w:val="24"/>
          <w:lang w:eastAsia="ru-RU"/>
        </w:rPr>
        <w:t>« О</w:t>
      </w:r>
      <w:proofErr w:type="gramEnd"/>
      <w:r w:rsidRPr="006C7FF7">
        <w:rPr>
          <w:rFonts w:ascii="Times New Roman" w:hAnsi="Times New Roman"/>
          <w:sz w:val="24"/>
          <w:szCs w:val="24"/>
          <w:lang w:eastAsia="ru-RU"/>
        </w:rPr>
        <w:t xml:space="preserve"> государственном контроле (надзоре) и муниципальном контроле в Российской Федерации», не применяется».</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 xml:space="preserve">2. Опубликовать настоящее решение </w:t>
      </w:r>
      <w:proofErr w:type="gramStart"/>
      <w:r w:rsidRPr="006C7FF7">
        <w:rPr>
          <w:rFonts w:ascii="Times New Roman" w:hAnsi="Times New Roman"/>
          <w:sz w:val="24"/>
          <w:szCs w:val="24"/>
          <w:lang w:eastAsia="ru-RU"/>
        </w:rPr>
        <w:t>в  периодическом</w:t>
      </w:r>
      <w:proofErr w:type="gramEnd"/>
      <w:r w:rsidRPr="006C7FF7">
        <w:rPr>
          <w:rFonts w:ascii="Times New Roman" w:hAnsi="Times New Roman"/>
          <w:sz w:val="24"/>
          <w:szCs w:val="24"/>
          <w:lang w:eastAsia="ru-RU"/>
        </w:rPr>
        <w:t xml:space="preserve"> печатном издании органов местного самоуправления </w:t>
      </w:r>
      <w:r>
        <w:rPr>
          <w:rFonts w:ascii="Times New Roman" w:hAnsi="Times New Roman"/>
          <w:sz w:val="24"/>
          <w:szCs w:val="24"/>
          <w:lang w:eastAsia="ru-RU"/>
        </w:rPr>
        <w:t>Парижскокоммунского</w:t>
      </w:r>
      <w:r w:rsidRPr="006C7FF7">
        <w:rPr>
          <w:rFonts w:ascii="Times New Roman" w:hAnsi="Times New Roman"/>
          <w:sz w:val="24"/>
          <w:szCs w:val="24"/>
          <w:lang w:eastAsia="ru-RU"/>
        </w:rPr>
        <w:t xml:space="preserve">  сельского поселения Верхнехавского муниципального района – «Муниципальный вестник </w:t>
      </w:r>
      <w:r>
        <w:rPr>
          <w:rFonts w:ascii="Times New Roman" w:hAnsi="Times New Roman"/>
          <w:sz w:val="24"/>
          <w:szCs w:val="24"/>
          <w:lang w:eastAsia="ru-RU"/>
        </w:rPr>
        <w:t>Парижскокоммунского</w:t>
      </w:r>
      <w:r w:rsidRPr="006C7FF7">
        <w:rPr>
          <w:rFonts w:ascii="Times New Roman" w:hAnsi="Times New Roman"/>
          <w:sz w:val="24"/>
          <w:szCs w:val="24"/>
          <w:lang w:eastAsia="ru-RU"/>
        </w:rPr>
        <w:t xml:space="preserve"> сельского поселения» и разместить на официальном сайте в сети « Интернет»</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3. Настоящее решение вступает в силу с момента опубликования.</w:t>
      </w:r>
    </w:p>
    <w:p w:rsidR="004121E9" w:rsidRPr="006C7FF7" w:rsidRDefault="004121E9" w:rsidP="004121E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7FF7">
        <w:rPr>
          <w:rFonts w:ascii="Times New Roman" w:hAnsi="Times New Roman"/>
          <w:sz w:val="24"/>
          <w:szCs w:val="24"/>
          <w:lang w:eastAsia="ru-RU"/>
        </w:rPr>
        <w:t>4. Контроль за исполнением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10400"/>
        <w:gridCol w:w="1939"/>
        <w:gridCol w:w="3210"/>
      </w:tblGrid>
      <w:tr w:rsidR="004121E9" w:rsidRPr="006C7FF7" w:rsidTr="009C56CA">
        <w:tc>
          <w:tcPr>
            <w:tcW w:w="10400" w:type="dxa"/>
          </w:tcPr>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r w:rsidRPr="006C7FF7">
              <w:rPr>
                <w:rFonts w:ascii="Times New Roman" w:hAnsi="Times New Roman"/>
                <w:sz w:val="24"/>
                <w:szCs w:val="24"/>
                <w:lang w:eastAsia="ru-RU"/>
              </w:rPr>
              <w:t xml:space="preserve">Глава </w:t>
            </w:r>
            <w:r>
              <w:rPr>
                <w:rFonts w:ascii="Times New Roman" w:hAnsi="Times New Roman"/>
                <w:sz w:val="24"/>
                <w:szCs w:val="24"/>
                <w:lang w:eastAsia="ru-RU"/>
              </w:rPr>
              <w:t>Парижскокоммунского</w:t>
            </w:r>
            <w:r w:rsidRPr="006C7FF7">
              <w:rPr>
                <w:rFonts w:ascii="Times New Roman" w:hAnsi="Times New Roman"/>
                <w:sz w:val="24"/>
                <w:szCs w:val="24"/>
                <w:lang w:eastAsia="ru-RU"/>
              </w:rPr>
              <w:t xml:space="preserve"> </w:t>
            </w:r>
          </w:p>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r w:rsidRPr="006C7FF7">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                               Д.В.Кирсанова</w:t>
            </w:r>
          </w:p>
        </w:tc>
        <w:tc>
          <w:tcPr>
            <w:tcW w:w="1939" w:type="dxa"/>
          </w:tcPr>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tc>
        <w:tc>
          <w:tcPr>
            <w:tcW w:w="3210" w:type="dxa"/>
          </w:tcPr>
          <w:p w:rsidR="004121E9" w:rsidRPr="006C7FF7" w:rsidRDefault="004121E9" w:rsidP="009C56CA">
            <w:pPr>
              <w:widowControl w:val="0"/>
              <w:autoSpaceDE w:val="0"/>
              <w:autoSpaceDN w:val="0"/>
              <w:adjustRightInd w:val="0"/>
              <w:spacing w:after="0" w:line="240" w:lineRule="auto"/>
              <w:jc w:val="both"/>
              <w:rPr>
                <w:rFonts w:ascii="Times New Roman" w:hAnsi="Times New Roman"/>
                <w:sz w:val="24"/>
                <w:szCs w:val="24"/>
                <w:lang w:eastAsia="ru-RU"/>
              </w:rPr>
            </w:pPr>
          </w:p>
          <w:p w:rsidR="004121E9" w:rsidRPr="006C7FF7" w:rsidRDefault="004121E9" w:rsidP="009C56CA">
            <w:pPr>
              <w:rPr>
                <w:rFonts w:ascii="Times New Roman" w:hAnsi="Times New Roman"/>
                <w:sz w:val="24"/>
                <w:szCs w:val="24"/>
                <w:lang w:eastAsia="ru-RU"/>
              </w:rPr>
            </w:pPr>
          </w:p>
          <w:p w:rsidR="004121E9" w:rsidRPr="006C7FF7" w:rsidRDefault="004121E9" w:rsidP="009C56CA">
            <w:pPr>
              <w:rPr>
                <w:rFonts w:ascii="Times New Roman" w:hAnsi="Times New Roman"/>
                <w:sz w:val="24"/>
                <w:szCs w:val="24"/>
                <w:lang w:eastAsia="ru-RU"/>
              </w:rPr>
            </w:pPr>
          </w:p>
          <w:p w:rsidR="004121E9" w:rsidRPr="006C7FF7" w:rsidRDefault="004121E9" w:rsidP="009C56CA">
            <w:pPr>
              <w:rPr>
                <w:rFonts w:ascii="Times New Roman" w:hAnsi="Times New Roman"/>
                <w:sz w:val="24"/>
                <w:szCs w:val="24"/>
                <w:lang w:eastAsia="ru-RU"/>
              </w:rPr>
            </w:pPr>
          </w:p>
        </w:tc>
      </w:tr>
    </w:tbl>
    <w:p w:rsidR="004121E9" w:rsidRPr="00CD2C5B" w:rsidRDefault="004121E9" w:rsidP="004121E9">
      <w:pPr>
        <w:rPr>
          <w:rFonts w:ascii="Arial" w:hAnsi="Arial" w:cs="Arial"/>
          <w:sz w:val="24"/>
          <w:szCs w:val="24"/>
        </w:rPr>
      </w:pPr>
    </w:p>
    <w:p w:rsidR="004121E9" w:rsidRDefault="004121E9" w:rsidP="004121E9">
      <w:pPr>
        <w:jc w:val="center"/>
      </w:pPr>
      <w:r>
        <w:rPr>
          <w:b/>
          <w:szCs w:val="28"/>
        </w:rPr>
        <w:t xml:space="preserve">                                                                                                                                                                                                                                                                                                                                                                                                                                                                                                                                     АДМИНИСТРАЦИЯ</w:t>
      </w:r>
    </w:p>
    <w:p w:rsidR="004121E9" w:rsidRDefault="004121E9" w:rsidP="004121E9">
      <w:pPr>
        <w:jc w:val="center"/>
      </w:pPr>
      <w:r>
        <w:rPr>
          <w:b/>
          <w:szCs w:val="28"/>
        </w:rPr>
        <w:lastRenderedPageBreak/>
        <w:t>ПАРИЖСКОКОММУНСКОГО СЕЛЬСКОГО ПОСЕЛЕНИЯ ВЕРХНЕХАВСКОГО МУНИЦИПАЛЬНОГО РАЙОНА</w:t>
      </w:r>
    </w:p>
    <w:p w:rsidR="004121E9" w:rsidRDefault="004121E9" w:rsidP="004121E9">
      <w:pPr>
        <w:jc w:val="center"/>
      </w:pPr>
      <w:r>
        <w:rPr>
          <w:b/>
          <w:szCs w:val="28"/>
        </w:rPr>
        <w:t>ВОРОНЕЖСКОЙ ОБЛАСТИ</w:t>
      </w:r>
    </w:p>
    <w:p w:rsidR="004121E9" w:rsidRDefault="004121E9" w:rsidP="004121E9">
      <w:pPr>
        <w:jc w:val="center"/>
        <w:rPr>
          <w:b/>
          <w:bCs/>
        </w:rPr>
      </w:pPr>
    </w:p>
    <w:p w:rsidR="004121E9" w:rsidRDefault="004121E9" w:rsidP="004121E9">
      <w:pPr>
        <w:jc w:val="center"/>
      </w:pPr>
      <w:r>
        <w:rPr>
          <w:b/>
          <w:bCs/>
        </w:rPr>
        <w:t>ПОСТАНОВЛЕНИЕ</w:t>
      </w:r>
    </w:p>
    <w:p w:rsidR="004121E9" w:rsidRDefault="004121E9" w:rsidP="004121E9">
      <w:pPr>
        <w:rPr>
          <w:b/>
          <w:bCs/>
        </w:rPr>
      </w:pPr>
    </w:p>
    <w:p w:rsidR="004121E9" w:rsidRPr="004B06D6" w:rsidRDefault="004121E9" w:rsidP="004121E9">
      <w:pPr>
        <w:rPr>
          <w:b/>
          <w:bCs/>
          <w:sz w:val="26"/>
          <w:szCs w:val="26"/>
        </w:rPr>
      </w:pPr>
    </w:p>
    <w:p w:rsidR="004121E9" w:rsidRPr="004B06D6" w:rsidRDefault="004121E9" w:rsidP="004121E9">
      <w:pPr>
        <w:rPr>
          <w:sz w:val="26"/>
          <w:szCs w:val="26"/>
        </w:rPr>
      </w:pPr>
      <w:r w:rsidRPr="004B06D6">
        <w:rPr>
          <w:b/>
          <w:sz w:val="26"/>
          <w:szCs w:val="26"/>
        </w:rPr>
        <w:t>От «05» ноября 2024 г.</w:t>
      </w:r>
      <w:r>
        <w:rPr>
          <w:b/>
          <w:sz w:val="26"/>
          <w:szCs w:val="26"/>
        </w:rPr>
        <w:t xml:space="preserve"> № 84</w:t>
      </w:r>
    </w:p>
    <w:p w:rsidR="004121E9" w:rsidRDefault="004121E9" w:rsidP="004121E9">
      <w:pPr>
        <w:rPr>
          <w:b/>
        </w:rPr>
      </w:pPr>
    </w:p>
    <w:p w:rsidR="004121E9" w:rsidRDefault="004121E9" w:rsidP="004121E9">
      <w:pPr>
        <w:rPr>
          <w:b/>
        </w:rPr>
      </w:pPr>
    </w:p>
    <w:p w:rsidR="004121E9" w:rsidRPr="004B06D6" w:rsidRDefault="004121E9" w:rsidP="004121E9">
      <w:pPr>
        <w:rPr>
          <w:sz w:val="26"/>
          <w:szCs w:val="26"/>
        </w:rPr>
      </w:pPr>
      <w:r w:rsidRPr="004B06D6">
        <w:rPr>
          <w:b/>
          <w:sz w:val="26"/>
          <w:szCs w:val="26"/>
        </w:rPr>
        <w:t>«О подготовке проекта изменений</w:t>
      </w:r>
    </w:p>
    <w:p w:rsidR="004121E9" w:rsidRPr="004B06D6" w:rsidRDefault="004121E9" w:rsidP="004121E9">
      <w:pPr>
        <w:rPr>
          <w:sz w:val="26"/>
          <w:szCs w:val="26"/>
        </w:rPr>
      </w:pPr>
      <w:r w:rsidRPr="004B06D6">
        <w:rPr>
          <w:b/>
          <w:sz w:val="26"/>
          <w:szCs w:val="26"/>
        </w:rPr>
        <w:t>генерального плана</w:t>
      </w:r>
    </w:p>
    <w:p w:rsidR="004121E9" w:rsidRPr="004B06D6" w:rsidRDefault="004121E9" w:rsidP="004121E9">
      <w:pPr>
        <w:rPr>
          <w:sz w:val="26"/>
          <w:szCs w:val="26"/>
        </w:rPr>
      </w:pPr>
      <w:r w:rsidRPr="004B06D6">
        <w:rPr>
          <w:b/>
          <w:sz w:val="26"/>
          <w:szCs w:val="26"/>
        </w:rPr>
        <w:t>Парижскокоммунского сельского поселения</w:t>
      </w:r>
    </w:p>
    <w:p w:rsidR="004121E9" w:rsidRPr="004B06D6" w:rsidRDefault="004121E9" w:rsidP="004121E9">
      <w:pPr>
        <w:rPr>
          <w:sz w:val="26"/>
          <w:szCs w:val="26"/>
        </w:rPr>
      </w:pPr>
      <w:r w:rsidRPr="004B06D6">
        <w:rPr>
          <w:b/>
          <w:sz w:val="26"/>
          <w:szCs w:val="26"/>
        </w:rPr>
        <w:t>Верхнехавского муниципального района</w:t>
      </w:r>
    </w:p>
    <w:p w:rsidR="004121E9" w:rsidRPr="004B06D6" w:rsidRDefault="004121E9" w:rsidP="004121E9">
      <w:pPr>
        <w:rPr>
          <w:sz w:val="26"/>
          <w:szCs w:val="26"/>
        </w:rPr>
      </w:pPr>
      <w:r w:rsidRPr="004B06D6">
        <w:rPr>
          <w:b/>
          <w:sz w:val="26"/>
          <w:szCs w:val="26"/>
        </w:rPr>
        <w:t>Воронежской области»</w:t>
      </w:r>
    </w:p>
    <w:p w:rsidR="004121E9" w:rsidRDefault="004121E9" w:rsidP="004121E9">
      <w:pPr>
        <w:rPr>
          <w:b/>
        </w:rPr>
      </w:pPr>
    </w:p>
    <w:p w:rsidR="004121E9" w:rsidRDefault="004121E9" w:rsidP="004121E9">
      <w:pPr>
        <w:rPr>
          <w:b/>
          <w:sz w:val="24"/>
          <w:szCs w:val="24"/>
        </w:rPr>
      </w:pPr>
    </w:p>
    <w:p w:rsidR="004121E9" w:rsidRDefault="004121E9" w:rsidP="004121E9">
      <w:pPr>
        <w:ind w:firstLine="709"/>
        <w:jc w:val="both"/>
      </w:pPr>
      <w:r>
        <w:rPr>
          <w:sz w:val="24"/>
          <w:szCs w:val="24"/>
        </w:rPr>
        <w:t xml:space="preserve">В соответствии со статьей 24 Градостроительного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Парижскокоммунского сельского поселения Верхнехавского муниципального района Воронежской области, </w:t>
      </w:r>
    </w:p>
    <w:p w:rsidR="004121E9" w:rsidRDefault="004121E9" w:rsidP="004121E9">
      <w:pPr>
        <w:jc w:val="center"/>
        <w:rPr>
          <w:rFonts w:cs="Arial"/>
          <w:b/>
          <w:bCs/>
          <w:sz w:val="24"/>
          <w:szCs w:val="24"/>
        </w:rPr>
      </w:pPr>
    </w:p>
    <w:p w:rsidR="004121E9" w:rsidRDefault="004121E9" w:rsidP="004121E9">
      <w:pPr>
        <w:jc w:val="center"/>
      </w:pPr>
      <w:r>
        <w:rPr>
          <w:b/>
          <w:bCs/>
          <w:sz w:val="24"/>
          <w:szCs w:val="24"/>
        </w:rPr>
        <w:t>ПОСТАНОВЛЯЮ:</w:t>
      </w:r>
    </w:p>
    <w:p w:rsidR="004121E9" w:rsidRPr="00C56208" w:rsidRDefault="004121E9" w:rsidP="004121E9">
      <w:pPr>
        <w:pStyle w:val="12"/>
        <w:numPr>
          <w:ilvl w:val="0"/>
          <w:numId w:val="37"/>
        </w:numPr>
      </w:pPr>
      <w:r w:rsidRPr="00C56208">
        <w:rPr>
          <w:rFonts w:eastAsia="Calibri"/>
          <w:sz w:val="24"/>
          <w:szCs w:val="24"/>
        </w:rPr>
        <w:t xml:space="preserve">Внести изменения </w:t>
      </w:r>
      <w:r w:rsidRPr="00C56208">
        <w:rPr>
          <w:sz w:val="24"/>
          <w:szCs w:val="24"/>
          <w:lang w:eastAsia="ru-RU"/>
        </w:rPr>
        <w:t>в части изменения зоны сельскохозяйственных угодий в составе земель сельскохозяйственного назначения на зону сельскохозяйственного</w:t>
      </w:r>
      <w:r>
        <w:rPr>
          <w:sz w:val="24"/>
          <w:szCs w:val="24"/>
          <w:lang w:eastAsia="ru-RU"/>
        </w:rPr>
        <w:t xml:space="preserve"> </w:t>
      </w:r>
      <w:r w:rsidRPr="00C56208">
        <w:rPr>
          <w:sz w:val="24"/>
          <w:szCs w:val="24"/>
          <w:lang w:eastAsia="ru-RU"/>
        </w:rPr>
        <w:t xml:space="preserve">производства за границами населенных пунктов (СХ2) для земельного участка </w:t>
      </w:r>
      <w:proofErr w:type="gramStart"/>
      <w:r w:rsidRPr="00C56208">
        <w:rPr>
          <w:sz w:val="24"/>
          <w:szCs w:val="24"/>
          <w:lang w:eastAsia="ru-RU"/>
        </w:rPr>
        <w:t>с кадастровым номерам</w:t>
      </w:r>
      <w:proofErr w:type="gramEnd"/>
      <w:r w:rsidRPr="00C56208">
        <w:rPr>
          <w:sz w:val="24"/>
          <w:szCs w:val="24"/>
          <w:lang w:eastAsia="ru-RU"/>
        </w:rPr>
        <w:t xml:space="preserve"> 36:07:7000016:75 по адресу: Воронежская область, Верхнехавский район, западная часть Верхнехавского кадастрового района в связи с размещением питомника декоративных растений.</w:t>
      </w:r>
    </w:p>
    <w:p w:rsidR="004121E9" w:rsidRPr="00C56208" w:rsidRDefault="004121E9" w:rsidP="004121E9">
      <w:pPr>
        <w:numPr>
          <w:ilvl w:val="0"/>
          <w:numId w:val="37"/>
        </w:numPr>
        <w:suppressAutoHyphens/>
        <w:contextualSpacing/>
        <w:jc w:val="both"/>
      </w:pPr>
      <w:r w:rsidRPr="00C56208">
        <w:rPr>
          <w:rFonts w:eastAsia="Calibri"/>
          <w:sz w:val="24"/>
          <w:szCs w:val="24"/>
        </w:rPr>
        <w:t>Настоящее постановление подлежит обнародованию и размещается на стенде информации администрации Парижскокоммунского сельского поселения по адресу: с.</w:t>
      </w:r>
      <w:r>
        <w:rPr>
          <w:rFonts w:eastAsia="Calibri"/>
          <w:sz w:val="24"/>
          <w:szCs w:val="24"/>
        </w:rPr>
        <w:t xml:space="preserve"> </w:t>
      </w:r>
      <w:r w:rsidRPr="00C56208">
        <w:rPr>
          <w:rFonts w:eastAsia="Calibri"/>
          <w:sz w:val="24"/>
          <w:szCs w:val="24"/>
        </w:rPr>
        <w:t>Парижская Коммуна, ул.</w:t>
      </w:r>
      <w:r>
        <w:rPr>
          <w:rFonts w:eastAsia="Calibri"/>
          <w:sz w:val="24"/>
          <w:szCs w:val="24"/>
        </w:rPr>
        <w:t xml:space="preserve"> </w:t>
      </w:r>
      <w:r w:rsidRPr="00C56208">
        <w:rPr>
          <w:rFonts w:eastAsia="Calibri"/>
          <w:sz w:val="24"/>
          <w:szCs w:val="24"/>
        </w:rPr>
        <w:t>Совхозная, дом 38, Верхнехавского района Воронежской области.</w:t>
      </w:r>
    </w:p>
    <w:p w:rsidR="004121E9" w:rsidRPr="00C56208" w:rsidRDefault="004121E9" w:rsidP="004121E9">
      <w:pPr>
        <w:numPr>
          <w:ilvl w:val="0"/>
          <w:numId w:val="37"/>
        </w:numPr>
        <w:suppressAutoHyphens/>
        <w:contextualSpacing/>
        <w:jc w:val="both"/>
      </w:pPr>
      <w:r w:rsidRPr="00C56208">
        <w:rPr>
          <w:sz w:val="24"/>
        </w:rPr>
        <w:t>Контроль за исполнением настоящего постановления оставляю за собой.</w:t>
      </w:r>
    </w:p>
    <w:p w:rsidR="004121E9" w:rsidRDefault="004121E9" w:rsidP="004121E9">
      <w:pPr>
        <w:contextualSpacing/>
        <w:jc w:val="both"/>
        <w:rPr>
          <w:sz w:val="24"/>
        </w:rPr>
      </w:pPr>
    </w:p>
    <w:p w:rsidR="004121E9" w:rsidRPr="00C56208" w:rsidRDefault="004121E9" w:rsidP="004121E9">
      <w:pPr>
        <w:pStyle w:val="af"/>
        <w:rPr>
          <w:sz w:val="24"/>
        </w:rPr>
      </w:pPr>
      <w:r w:rsidRPr="00C56208">
        <w:rPr>
          <w:sz w:val="24"/>
        </w:rPr>
        <w:lastRenderedPageBreak/>
        <w:t xml:space="preserve">Глава Парижскокоммунского сельского поселения             </w:t>
      </w:r>
      <w:r>
        <w:rPr>
          <w:sz w:val="24"/>
        </w:rPr>
        <w:t xml:space="preserve">                    </w:t>
      </w:r>
      <w:r w:rsidRPr="00C56208">
        <w:rPr>
          <w:sz w:val="24"/>
        </w:rPr>
        <w:t xml:space="preserve">   Д.В.Кирсанова</w:t>
      </w:r>
    </w:p>
    <w:p w:rsidR="004121E9" w:rsidRPr="00C56208" w:rsidRDefault="004121E9" w:rsidP="004121E9">
      <w:pPr>
        <w:tabs>
          <w:tab w:val="center" w:pos="4677"/>
          <w:tab w:val="left" w:pos="5460"/>
          <w:tab w:val="left" w:pos="5895"/>
        </w:tabs>
        <w:jc w:val="center"/>
        <w:rPr>
          <w:b/>
          <w:sz w:val="24"/>
          <w:szCs w:val="24"/>
          <w:highlight w:val="red"/>
        </w:rPr>
      </w:pPr>
    </w:p>
    <w:p w:rsidR="004121E9" w:rsidRPr="00DA26DC" w:rsidRDefault="004121E9" w:rsidP="004121E9">
      <w:pPr>
        <w:jc w:val="center"/>
        <w:rPr>
          <w:rFonts w:ascii="Times New Roman" w:hAnsi="Times New Roman"/>
          <w:b/>
        </w:rPr>
      </w:pPr>
      <w:proofErr w:type="gramStart"/>
      <w:r w:rsidRPr="00DA26DC">
        <w:rPr>
          <w:rFonts w:ascii="Times New Roman" w:hAnsi="Times New Roman"/>
          <w:b/>
        </w:rPr>
        <w:t>АДМИНИСТРАЦИЯ  ПАРИЖСКОКОММУНСКОГО</w:t>
      </w:r>
      <w:proofErr w:type="gramEnd"/>
      <w:r w:rsidRPr="00DA26DC">
        <w:rPr>
          <w:rFonts w:ascii="Times New Roman" w:hAnsi="Times New Roman"/>
          <w:b/>
        </w:rPr>
        <w:t xml:space="preserve"> СЕЛЬСКОГО   ПОСЕЛЕНИЯ</w:t>
      </w:r>
    </w:p>
    <w:p w:rsidR="004121E9" w:rsidRPr="00DA26DC" w:rsidRDefault="004121E9" w:rsidP="004121E9">
      <w:pPr>
        <w:jc w:val="center"/>
        <w:rPr>
          <w:rFonts w:ascii="Times New Roman" w:hAnsi="Times New Roman"/>
          <w:b/>
        </w:rPr>
      </w:pPr>
      <w:r w:rsidRPr="00DA26DC">
        <w:rPr>
          <w:rFonts w:ascii="Times New Roman" w:hAnsi="Times New Roman"/>
          <w:b/>
        </w:rPr>
        <w:t>ВЕРХНЕХАВСКОГО МУНИЦИПАЛЬНОГО РАЙОНА</w:t>
      </w:r>
    </w:p>
    <w:p w:rsidR="004121E9" w:rsidRPr="00DA26DC" w:rsidRDefault="004121E9" w:rsidP="004121E9">
      <w:pPr>
        <w:jc w:val="center"/>
        <w:rPr>
          <w:rFonts w:ascii="Times New Roman" w:hAnsi="Times New Roman"/>
          <w:b/>
        </w:rPr>
      </w:pPr>
      <w:r w:rsidRPr="00DA26DC">
        <w:rPr>
          <w:rFonts w:ascii="Times New Roman" w:hAnsi="Times New Roman"/>
          <w:b/>
        </w:rPr>
        <w:t>ВОРОНЕЖСКОЙ ОБЛАСТИ</w:t>
      </w:r>
    </w:p>
    <w:p w:rsidR="004121E9" w:rsidRPr="00DA26DC" w:rsidRDefault="004121E9" w:rsidP="004121E9">
      <w:pPr>
        <w:jc w:val="center"/>
        <w:rPr>
          <w:rFonts w:ascii="Times New Roman" w:hAnsi="Times New Roman"/>
          <w:b/>
        </w:rPr>
      </w:pPr>
      <w:r w:rsidRPr="00DA26DC">
        <w:rPr>
          <w:rFonts w:ascii="Times New Roman" w:hAnsi="Times New Roman"/>
          <w:b/>
        </w:rPr>
        <w:t>ПОСТАНОВЛЕНИЕ</w:t>
      </w:r>
    </w:p>
    <w:p w:rsidR="004121E9" w:rsidRDefault="004121E9" w:rsidP="004121E9">
      <w:pPr>
        <w:rPr>
          <w:rFonts w:ascii="Times New Roman" w:hAnsi="Times New Roman"/>
        </w:rPr>
      </w:pPr>
    </w:p>
    <w:p w:rsidR="004121E9" w:rsidRPr="00DA26DC" w:rsidRDefault="004121E9" w:rsidP="004121E9">
      <w:pPr>
        <w:rPr>
          <w:rFonts w:ascii="Times New Roman" w:hAnsi="Times New Roman"/>
        </w:rPr>
      </w:pPr>
      <w:proofErr w:type="gramStart"/>
      <w:r w:rsidRPr="00DA26DC">
        <w:rPr>
          <w:rFonts w:ascii="Times New Roman" w:hAnsi="Times New Roman"/>
        </w:rPr>
        <w:t xml:space="preserve">от  </w:t>
      </w:r>
      <w:r>
        <w:rPr>
          <w:rFonts w:ascii="Times New Roman" w:hAnsi="Times New Roman"/>
        </w:rPr>
        <w:t>28.11.</w:t>
      </w:r>
      <w:proofErr w:type="gramEnd"/>
      <w:r w:rsidRPr="00DA26DC">
        <w:rPr>
          <w:rFonts w:ascii="Times New Roman" w:hAnsi="Times New Roman"/>
        </w:rPr>
        <w:t xml:space="preserve"> 2024 г.  </w:t>
      </w:r>
      <w:proofErr w:type="gramStart"/>
      <w:r w:rsidRPr="00DA26DC">
        <w:rPr>
          <w:rFonts w:ascii="Times New Roman" w:hAnsi="Times New Roman"/>
        </w:rPr>
        <w:t xml:space="preserve">№  </w:t>
      </w:r>
      <w:r>
        <w:rPr>
          <w:rFonts w:ascii="Times New Roman" w:hAnsi="Times New Roman"/>
        </w:rPr>
        <w:t>85</w:t>
      </w:r>
      <w:proofErr w:type="gramEnd"/>
    </w:p>
    <w:p w:rsidR="004121E9" w:rsidRPr="00DA26DC" w:rsidRDefault="004121E9" w:rsidP="004121E9">
      <w:pPr>
        <w:rPr>
          <w:rFonts w:ascii="Times New Roman" w:hAnsi="Times New Roman"/>
        </w:rPr>
      </w:pPr>
      <w:r w:rsidRPr="00DA26DC">
        <w:rPr>
          <w:rFonts w:ascii="Times New Roman" w:hAnsi="Times New Roman"/>
        </w:rPr>
        <w:t>с. Парижская Коммуна</w:t>
      </w:r>
    </w:p>
    <w:p w:rsidR="004121E9" w:rsidRPr="00A64C21" w:rsidRDefault="004121E9" w:rsidP="004121E9">
      <w:pPr>
        <w:spacing w:before="240" w:after="60" w:line="240" w:lineRule="auto"/>
        <w:outlineLvl w:val="0"/>
        <w:rPr>
          <w:rFonts w:ascii="Times New Roman" w:hAnsi="Times New Roman"/>
          <w:b/>
          <w:sz w:val="24"/>
          <w:szCs w:val="24"/>
        </w:rPr>
      </w:pPr>
      <w:r w:rsidRPr="00A64C21">
        <w:rPr>
          <w:rFonts w:ascii="Times New Roman" w:hAnsi="Times New Roman"/>
          <w:b/>
          <w:kern w:val="28"/>
          <w:sz w:val="24"/>
          <w:szCs w:val="24"/>
        </w:rPr>
        <w:t xml:space="preserve">О внесении изменений в постановление администрации                                                   </w:t>
      </w:r>
      <w:proofErr w:type="gramStart"/>
      <w:r w:rsidRPr="00A64C21">
        <w:rPr>
          <w:rFonts w:ascii="Times New Roman" w:hAnsi="Times New Roman"/>
          <w:b/>
          <w:kern w:val="28"/>
          <w:sz w:val="24"/>
          <w:szCs w:val="24"/>
        </w:rPr>
        <w:t>Парижскокоммунского  сельского</w:t>
      </w:r>
      <w:proofErr w:type="gramEnd"/>
      <w:r w:rsidRPr="00A64C21">
        <w:rPr>
          <w:rFonts w:ascii="Times New Roman" w:hAnsi="Times New Roman"/>
          <w:b/>
          <w:kern w:val="28"/>
          <w:sz w:val="24"/>
          <w:szCs w:val="24"/>
        </w:rPr>
        <w:t xml:space="preserve"> поселения Верхнехавского                                                    муниципального района  Воронежской области    от                                                                                         </w:t>
      </w:r>
      <w:r w:rsidRPr="00A64C21">
        <w:rPr>
          <w:rFonts w:ascii="Times New Roman" w:hAnsi="Times New Roman"/>
          <w:b/>
          <w:sz w:val="24"/>
          <w:szCs w:val="24"/>
        </w:rPr>
        <w:t>27.10.2023г. № 47 (ред. от 13.03.2024г. № 17, от 30.05.2024г. №25,                                                                    от 09.10.2024г.  № 56</w:t>
      </w:r>
      <w:proofErr w:type="gramStart"/>
      <w:r w:rsidRPr="00A64C21">
        <w:rPr>
          <w:rFonts w:ascii="Times New Roman" w:hAnsi="Times New Roman"/>
          <w:b/>
          <w:sz w:val="24"/>
          <w:szCs w:val="24"/>
        </w:rPr>
        <w:t xml:space="preserve">)  </w:t>
      </w:r>
      <w:r w:rsidRPr="00A64C21">
        <w:rPr>
          <w:rFonts w:ascii="Times New Roman" w:hAnsi="Times New Roman"/>
          <w:b/>
          <w:kern w:val="28"/>
          <w:sz w:val="24"/>
          <w:szCs w:val="24"/>
        </w:rPr>
        <w:t>«</w:t>
      </w:r>
      <w:proofErr w:type="gramEnd"/>
      <w:r w:rsidRPr="00A64C21">
        <w:rPr>
          <w:rFonts w:ascii="Times New Roman" w:hAnsi="Times New Roman"/>
          <w:b/>
          <w:kern w:val="28"/>
          <w:sz w:val="24"/>
          <w:szCs w:val="24"/>
        </w:rPr>
        <w:t xml:space="preserve">Об утверждении административного                                                      регламента предоставления </w:t>
      </w:r>
      <w:r w:rsidRPr="00A64C21">
        <w:rPr>
          <w:rFonts w:ascii="Times New Roman" w:hAnsi="Times New Roman"/>
          <w:b/>
          <w:sz w:val="24"/>
          <w:szCs w:val="24"/>
        </w:rPr>
        <w:t xml:space="preserve"> </w:t>
      </w:r>
      <w:r w:rsidRPr="00A64C21">
        <w:rPr>
          <w:rFonts w:ascii="Times New Roman" w:hAnsi="Times New Roman"/>
          <w:b/>
          <w:kern w:val="28"/>
          <w:sz w:val="24"/>
          <w:szCs w:val="24"/>
        </w:rPr>
        <w:t xml:space="preserve">муниципальной услуги                                                        </w:t>
      </w:r>
      <w:r w:rsidRPr="00A64C21">
        <w:rPr>
          <w:rFonts w:ascii="Times New Roman" w:hAnsi="Times New Roman"/>
          <w:b/>
          <w:sz w:val="24"/>
          <w:szCs w:val="24"/>
        </w:rPr>
        <w:t>«</w:t>
      </w:r>
      <w:r w:rsidRPr="00A64C21">
        <w:rPr>
          <w:rFonts w:ascii="Times New Roman" w:hAnsi="Times New Roman"/>
          <w:b/>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64C21">
        <w:rPr>
          <w:rFonts w:ascii="Times New Roman" w:hAnsi="Times New Roman"/>
          <w:b/>
          <w:sz w:val="24"/>
          <w:szCs w:val="24"/>
        </w:rPr>
        <w:t xml:space="preserve">» на </w:t>
      </w:r>
    </w:p>
    <w:p w:rsidR="004121E9" w:rsidRPr="00DA26DC" w:rsidRDefault="004121E9" w:rsidP="004121E9">
      <w:pPr>
        <w:pStyle w:val="Title"/>
        <w:spacing w:before="0" w:after="0"/>
        <w:ind w:firstLine="0"/>
        <w:jc w:val="left"/>
        <w:rPr>
          <w:rFonts w:ascii="Times New Roman" w:hAnsi="Times New Roman" w:cs="Times New Roman"/>
          <w:sz w:val="24"/>
          <w:szCs w:val="24"/>
        </w:rPr>
      </w:pPr>
      <w:r w:rsidRPr="00DA26DC">
        <w:rPr>
          <w:rFonts w:ascii="Times New Roman" w:hAnsi="Times New Roman" w:cs="Times New Roman"/>
          <w:sz w:val="24"/>
          <w:szCs w:val="24"/>
        </w:rPr>
        <w:t xml:space="preserve">территории Парижскокоммунского сельского поселения </w:t>
      </w:r>
    </w:p>
    <w:p w:rsidR="004121E9" w:rsidRPr="00DA26DC" w:rsidRDefault="004121E9" w:rsidP="004121E9">
      <w:pPr>
        <w:pStyle w:val="Title"/>
        <w:spacing w:before="0" w:after="0"/>
        <w:ind w:firstLine="0"/>
        <w:jc w:val="left"/>
        <w:rPr>
          <w:rFonts w:ascii="Times New Roman" w:hAnsi="Times New Roman" w:cs="Times New Roman"/>
          <w:sz w:val="24"/>
          <w:szCs w:val="24"/>
        </w:rPr>
      </w:pPr>
      <w:r w:rsidRPr="00DA26DC">
        <w:rPr>
          <w:rFonts w:ascii="Times New Roman" w:hAnsi="Times New Roman" w:cs="Times New Roman"/>
          <w:sz w:val="24"/>
          <w:szCs w:val="24"/>
        </w:rPr>
        <w:t xml:space="preserve">Верхнехавского муниципального </w:t>
      </w:r>
      <w:proofErr w:type="gramStart"/>
      <w:r w:rsidRPr="00DA26DC">
        <w:rPr>
          <w:rFonts w:ascii="Times New Roman" w:hAnsi="Times New Roman" w:cs="Times New Roman"/>
          <w:sz w:val="24"/>
          <w:szCs w:val="24"/>
        </w:rPr>
        <w:t>района  Воронежской</w:t>
      </w:r>
      <w:proofErr w:type="gramEnd"/>
      <w:r w:rsidRPr="00DA26DC">
        <w:rPr>
          <w:rFonts w:ascii="Times New Roman" w:hAnsi="Times New Roman" w:cs="Times New Roman"/>
          <w:sz w:val="24"/>
          <w:szCs w:val="24"/>
        </w:rPr>
        <w:t xml:space="preserve"> области</w:t>
      </w:r>
    </w:p>
    <w:p w:rsidR="004121E9" w:rsidRDefault="004121E9" w:rsidP="004121E9">
      <w:pPr>
        <w:widowControl w:val="0"/>
        <w:tabs>
          <w:tab w:val="left" w:pos="0"/>
        </w:tabs>
        <w:spacing w:after="0" w:line="240" w:lineRule="auto"/>
        <w:ind w:firstLine="709"/>
        <w:jc w:val="both"/>
        <w:rPr>
          <w:rFonts w:ascii="Times New Roman" w:hAnsi="Times New Roman"/>
          <w:sz w:val="28"/>
          <w:szCs w:val="28"/>
          <w:lang w:eastAsia="ru-RU"/>
        </w:rPr>
      </w:pPr>
    </w:p>
    <w:p w:rsidR="004121E9" w:rsidRPr="00CE564A" w:rsidRDefault="004121E9" w:rsidP="004121E9">
      <w:pPr>
        <w:widowControl w:val="0"/>
        <w:tabs>
          <w:tab w:val="left" w:pos="0"/>
        </w:tabs>
        <w:spacing w:after="0" w:line="240" w:lineRule="auto"/>
        <w:ind w:firstLine="709"/>
        <w:jc w:val="both"/>
        <w:rPr>
          <w:rFonts w:ascii="Times New Roman" w:hAnsi="Times New Roman"/>
          <w:sz w:val="24"/>
          <w:szCs w:val="24"/>
        </w:rPr>
      </w:pPr>
      <w:r w:rsidRPr="00CE564A">
        <w:rPr>
          <w:rFonts w:ascii="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564A">
        <w:rPr>
          <w:rFonts w:ascii="Times New Roman" w:hAnsi="Times New Roman"/>
          <w:bCs/>
          <w:sz w:val="24"/>
          <w:szCs w:val="24"/>
        </w:rPr>
        <w:t>,</w:t>
      </w:r>
      <w:r w:rsidRPr="00CE564A">
        <w:rPr>
          <w:rFonts w:ascii="Times New Roman" w:hAnsi="Times New Roman"/>
          <w:sz w:val="24"/>
          <w:szCs w:val="24"/>
          <w:lang w:eastAsia="ru-RU"/>
        </w:rPr>
        <w:t xml:space="preserve"> </w:t>
      </w:r>
      <w:r w:rsidRPr="00CE564A">
        <w:rPr>
          <w:rFonts w:ascii="Times New Roman" w:hAnsi="Times New Roman"/>
          <w:sz w:val="24"/>
          <w:szCs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r w:rsidRPr="00DA26DC">
        <w:rPr>
          <w:rFonts w:ascii="Times New Roman" w:hAnsi="Times New Roman"/>
          <w:sz w:val="24"/>
          <w:szCs w:val="24"/>
        </w:rPr>
        <w:t>Парижскокоммунского</w:t>
      </w:r>
      <w:r w:rsidRPr="00CE564A">
        <w:rPr>
          <w:rFonts w:ascii="Times New Roman" w:hAnsi="Times New Roman"/>
          <w:sz w:val="24"/>
          <w:szCs w:val="24"/>
        </w:rPr>
        <w:t xml:space="preserve"> </w:t>
      </w:r>
      <w:r>
        <w:rPr>
          <w:rFonts w:ascii="Times New Roman" w:hAnsi="Times New Roman"/>
          <w:sz w:val="24"/>
          <w:szCs w:val="24"/>
        </w:rPr>
        <w:t xml:space="preserve"> </w:t>
      </w:r>
      <w:r w:rsidRPr="00CE564A">
        <w:rPr>
          <w:rFonts w:ascii="Times New Roman" w:hAnsi="Times New Roman"/>
          <w:sz w:val="24"/>
          <w:szCs w:val="24"/>
        </w:rPr>
        <w:t xml:space="preserve">сельского поселения </w:t>
      </w:r>
      <w:r>
        <w:rPr>
          <w:rFonts w:ascii="Times New Roman" w:hAnsi="Times New Roman"/>
          <w:sz w:val="24"/>
          <w:szCs w:val="24"/>
        </w:rPr>
        <w:t>Верхнехавского</w:t>
      </w:r>
      <w:r w:rsidRPr="00CE564A">
        <w:rPr>
          <w:rFonts w:ascii="Times New Roman" w:hAnsi="Times New Roman"/>
          <w:sz w:val="24"/>
          <w:szCs w:val="24"/>
        </w:rPr>
        <w:t xml:space="preserve"> муниципального района Воронежской области администрация </w:t>
      </w:r>
      <w:r w:rsidRPr="00DA26DC">
        <w:rPr>
          <w:rFonts w:ascii="Times New Roman" w:hAnsi="Times New Roman"/>
          <w:sz w:val="24"/>
          <w:szCs w:val="24"/>
        </w:rPr>
        <w:t>Парижскокоммунского</w:t>
      </w:r>
      <w:r w:rsidRPr="00CE564A">
        <w:rPr>
          <w:rFonts w:ascii="Times New Roman" w:hAnsi="Times New Roman"/>
          <w:sz w:val="24"/>
          <w:szCs w:val="24"/>
        </w:rPr>
        <w:t xml:space="preserve"> сельского поселения </w:t>
      </w:r>
      <w:r>
        <w:rPr>
          <w:rFonts w:ascii="Times New Roman" w:hAnsi="Times New Roman"/>
          <w:sz w:val="24"/>
          <w:szCs w:val="24"/>
        </w:rPr>
        <w:t>Верхнехавского</w:t>
      </w:r>
      <w:r w:rsidRPr="00CE564A">
        <w:rPr>
          <w:rFonts w:ascii="Times New Roman" w:hAnsi="Times New Roman"/>
          <w:sz w:val="24"/>
          <w:szCs w:val="24"/>
        </w:rPr>
        <w:t xml:space="preserve"> муниципального района  Воронежской области</w:t>
      </w:r>
    </w:p>
    <w:p w:rsidR="004121E9" w:rsidRPr="00CE564A" w:rsidRDefault="004121E9" w:rsidP="004121E9">
      <w:pPr>
        <w:widowControl w:val="0"/>
        <w:tabs>
          <w:tab w:val="left" w:pos="0"/>
        </w:tabs>
        <w:autoSpaceDE w:val="0"/>
        <w:autoSpaceDN w:val="0"/>
        <w:adjustRightInd w:val="0"/>
        <w:spacing w:after="0" w:line="240" w:lineRule="auto"/>
        <w:jc w:val="center"/>
        <w:rPr>
          <w:rFonts w:ascii="Times New Roman" w:hAnsi="Times New Roman"/>
          <w:b/>
          <w:sz w:val="24"/>
          <w:szCs w:val="24"/>
        </w:rPr>
      </w:pPr>
    </w:p>
    <w:p w:rsidR="004121E9" w:rsidRPr="00CE564A" w:rsidRDefault="004121E9" w:rsidP="004121E9">
      <w:pPr>
        <w:widowControl w:val="0"/>
        <w:tabs>
          <w:tab w:val="left" w:pos="0"/>
        </w:tabs>
        <w:autoSpaceDE w:val="0"/>
        <w:autoSpaceDN w:val="0"/>
        <w:adjustRightInd w:val="0"/>
        <w:spacing w:after="0" w:line="240" w:lineRule="auto"/>
        <w:jc w:val="center"/>
        <w:rPr>
          <w:rFonts w:ascii="Times New Roman" w:hAnsi="Times New Roman"/>
          <w:b/>
          <w:sz w:val="24"/>
          <w:szCs w:val="24"/>
        </w:rPr>
      </w:pPr>
      <w:r w:rsidRPr="00CE564A">
        <w:rPr>
          <w:rFonts w:ascii="Times New Roman" w:hAnsi="Times New Roman"/>
          <w:b/>
          <w:sz w:val="24"/>
          <w:szCs w:val="24"/>
        </w:rPr>
        <w:t>ПОСТАНОВЛЯЕТ:</w:t>
      </w:r>
    </w:p>
    <w:p w:rsidR="004121E9" w:rsidRPr="00CE564A" w:rsidRDefault="004121E9" w:rsidP="004121E9">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p>
    <w:p w:rsidR="004121E9" w:rsidRPr="00CE564A"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CE564A">
        <w:rPr>
          <w:rFonts w:ascii="Times New Roman" w:hAnsi="Times New Roman"/>
          <w:sz w:val="24"/>
          <w:szCs w:val="24"/>
          <w:lang w:eastAsia="ru-RU"/>
        </w:rPr>
        <w:t xml:space="preserve">1. Внести в Приложение к постановлению администрации </w:t>
      </w:r>
      <w:r w:rsidRPr="00DA26DC">
        <w:rPr>
          <w:rFonts w:ascii="Times New Roman" w:hAnsi="Times New Roman"/>
          <w:sz w:val="24"/>
          <w:szCs w:val="24"/>
        </w:rPr>
        <w:t>Парижскокоммунского</w:t>
      </w:r>
      <w:r w:rsidRPr="00CE564A">
        <w:rPr>
          <w:rFonts w:ascii="Times New Roman" w:hAnsi="Times New Roman"/>
          <w:bCs/>
          <w:sz w:val="24"/>
          <w:szCs w:val="24"/>
        </w:rPr>
        <w:t xml:space="preserve"> сельского поселения </w:t>
      </w:r>
      <w:r>
        <w:rPr>
          <w:rFonts w:ascii="Times New Roman" w:hAnsi="Times New Roman"/>
          <w:bCs/>
          <w:sz w:val="24"/>
          <w:szCs w:val="24"/>
        </w:rPr>
        <w:t xml:space="preserve">Верхнехавского </w:t>
      </w:r>
      <w:r w:rsidRPr="00CE564A">
        <w:rPr>
          <w:rFonts w:ascii="Times New Roman" w:hAnsi="Times New Roman"/>
          <w:bCs/>
          <w:sz w:val="24"/>
          <w:szCs w:val="24"/>
        </w:rPr>
        <w:t xml:space="preserve">муниципального района Воронежской области </w:t>
      </w:r>
      <w:proofErr w:type="gramStart"/>
      <w:r w:rsidRPr="00CE564A">
        <w:rPr>
          <w:rFonts w:ascii="Times New Roman" w:hAnsi="Times New Roman"/>
          <w:bCs/>
          <w:sz w:val="24"/>
          <w:szCs w:val="24"/>
        </w:rPr>
        <w:t xml:space="preserve">от </w:t>
      </w:r>
      <w:r w:rsidRPr="00DA26DC">
        <w:rPr>
          <w:rFonts w:ascii="Times New Roman" w:hAnsi="Times New Roman"/>
        </w:rPr>
        <w:t xml:space="preserve"> «</w:t>
      </w:r>
      <w:proofErr w:type="gramEnd"/>
      <w:r w:rsidRPr="00DA26DC">
        <w:rPr>
          <w:rFonts w:ascii="Times New Roman" w:hAnsi="Times New Roman"/>
        </w:rPr>
        <w:t>27» октября 2023г. № 47 (ред. от 13.03.2024г. № 17, от 30.05.2024г. №25</w:t>
      </w:r>
      <w:r>
        <w:rPr>
          <w:rFonts w:ascii="Times New Roman" w:hAnsi="Times New Roman"/>
        </w:rPr>
        <w:t>, от 09.10.2024г.  № 56</w:t>
      </w:r>
      <w:r w:rsidRPr="00DA26DC">
        <w:rPr>
          <w:rFonts w:ascii="Times New Roman" w:hAnsi="Times New Roman"/>
        </w:rPr>
        <w:t>)</w:t>
      </w:r>
      <w:r w:rsidRPr="00CE564A">
        <w:rPr>
          <w:rFonts w:ascii="Times New Roman" w:hAnsi="Times New Roman"/>
          <w:bCs/>
          <w:sz w:val="24"/>
          <w:szCs w:val="24"/>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DA26DC">
        <w:rPr>
          <w:rFonts w:ascii="Times New Roman" w:hAnsi="Times New Roman"/>
          <w:sz w:val="24"/>
          <w:szCs w:val="24"/>
        </w:rPr>
        <w:t>Парижскокоммунского</w:t>
      </w:r>
      <w:r w:rsidRPr="00CE564A">
        <w:rPr>
          <w:rFonts w:ascii="Times New Roman" w:hAnsi="Times New Roman"/>
          <w:bCs/>
          <w:sz w:val="24"/>
          <w:szCs w:val="24"/>
        </w:rPr>
        <w:t xml:space="preserve"> сельского поселения</w:t>
      </w:r>
      <w:r>
        <w:rPr>
          <w:rFonts w:ascii="Times New Roman" w:hAnsi="Times New Roman"/>
          <w:bCs/>
          <w:sz w:val="24"/>
          <w:szCs w:val="24"/>
        </w:rPr>
        <w:t xml:space="preserve"> Верхнехавского</w:t>
      </w:r>
      <w:r w:rsidRPr="00CE564A">
        <w:rPr>
          <w:rFonts w:ascii="Times New Roman" w:hAnsi="Times New Roman"/>
          <w:bCs/>
          <w:sz w:val="24"/>
          <w:szCs w:val="24"/>
        </w:rPr>
        <w:t xml:space="preserve"> муниципального района Воронежской области»» (далее -  Административный регламент) изменение, дополнив Административный регламент после пункта 7.1. новым пунктом 7.1.1. следующего содержания: </w:t>
      </w:r>
    </w:p>
    <w:p w:rsidR="004121E9" w:rsidRPr="00CE564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E564A">
        <w:rPr>
          <w:rFonts w:ascii="Times New Roman" w:hAnsi="Times New Roman"/>
          <w:sz w:val="24"/>
          <w:szCs w:val="24"/>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w:t>
      </w:r>
      <w:r w:rsidRPr="00CE564A">
        <w:rPr>
          <w:rFonts w:ascii="Times New Roman" w:hAnsi="Times New Roman"/>
          <w:sz w:val="24"/>
          <w:szCs w:val="24"/>
        </w:rPr>
        <w:lastRenderedPageBreak/>
        <w:t xml:space="preserve">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CE564A">
        <w:rPr>
          <w:rFonts w:ascii="Times New Roman" w:eastAsia="Times New Roman" w:hAnsi="Times New Roman"/>
          <w:bCs/>
          <w:kern w:val="28"/>
          <w:sz w:val="24"/>
          <w:szCs w:val="24"/>
          <w:lang w:eastAsia="ru-RU"/>
        </w:rPr>
        <w:t>в собственность, аренду, постоянное (бессрочное) пользование, безвозмездное пользование</w:t>
      </w:r>
      <w:r w:rsidRPr="00CE564A">
        <w:rPr>
          <w:rFonts w:ascii="Times New Roman" w:hAnsi="Times New Roman"/>
          <w:sz w:val="24"/>
          <w:szCs w:val="24"/>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4121E9" w:rsidRPr="00CE564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E564A">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121E9" w:rsidRPr="00CE564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E564A">
        <w:rPr>
          <w:rFonts w:ascii="Times New Roman"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4121E9" w:rsidRPr="00CE564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E564A">
        <w:rPr>
          <w:rFonts w:ascii="Times New Roman" w:hAnsi="Times New Roman"/>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CE564A" w:rsidRDefault="004121E9" w:rsidP="004121E9">
      <w:pPr>
        <w:pStyle w:val="aff3"/>
        <w:tabs>
          <w:tab w:val="left" w:pos="900"/>
        </w:tabs>
        <w:spacing w:after="0" w:line="240" w:lineRule="auto"/>
        <w:ind w:left="0" w:firstLine="709"/>
        <w:rPr>
          <w:rFonts w:ascii="Times New Roman" w:hAnsi="Times New Roman"/>
          <w:sz w:val="24"/>
          <w:szCs w:val="24"/>
        </w:rPr>
      </w:pPr>
      <w:r w:rsidRPr="00CE564A">
        <w:rPr>
          <w:rFonts w:ascii="Times New Roman" w:hAnsi="Times New Roman"/>
          <w:sz w:val="24"/>
          <w:szCs w:val="24"/>
        </w:rPr>
        <w:t>2. Настоящее постановление вступает в силу со дня его официального опубликования.</w:t>
      </w:r>
    </w:p>
    <w:p w:rsidR="004121E9" w:rsidRPr="00CE564A" w:rsidRDefault="004121E9" w:rsidP="004121E9">
      <w:pPr>
        <w:tabs>
          <w:tab w:val="left" w:pos="900"/>
        </w:tabs>
        <w:spacing w:after="0" w:line="240" w:lineRule="auto"/>
        <w:ind w:firstLine="709"/>
        <w:contextualSpacing/>
        <w:jc w:val="both"/>
        <w:rPr>
          <w:rFonts w:ascii="Times New Roman" w:hAnsi="Times New Roman"/>
          <w:sz w:val="24"/>
          <w:szCs w:val="24"/>
        </w:rPr>
      </w:pPr>
      <w:r w:rsidRPr="00CE564A">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CE564A"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528"/>
        <w:gridCol w:w="2829"/>
        <w:gridCol w:w="3214"/>
      </w:tblGrid>
      <w:tr w:rsidR="004121E9" w:rsidRPr="00CE564A" w:rsidTr="009C56CA">
        <w:tc>
          <w:tcPr>
            <w:tcW w:w="3528" w:type="dxa"/>
            <w:shd w:val="clear" w:color="auto" w:fill="auto"/>
          </w:tcPr>
          <w:p w:rsidR="004121E9" w:rsidRPr="00CE564A" w:rsidRDefault="004121E9" w:rsidP="009C56C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CE564A">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ы</w:t>
            </w:r>
            <w:r w:rsidRPr="00CE564A">
              <w:rPr>
                <w:rFonts w:ascii="Times New Roman" w:eastAsia="Times New Roman" w:hAnsi="Times New Roman"/>
                <w:sz w:val="24"/>
                <w:szCs w:val="24"/>
                <w:lang w:eastAsia="ru-RU"/>
              </w:rPr>
              <w:t xml:space="preserve">   администрации </w:t>
            </w:r>
            <w:r w:rsidRPr="00DA26DC">
              <w:rPr>
                <w:rFonts w:ascii="Times New Roman" w:hAnsi="Times New Roman"/>
                <w:sz w:val="24"/>
                <w:szCs w:val="24"/>
              </w:rPr>
              <w:t>Парижскокоммунского</w:t>
            </w:r>
            <w:r w:rsidRPr="00CE564A">
              <w:rPr>
                <w:rFonts w:ascii="Times New Roman" w:hAnsi="Times New Roman"/>
                <w:bCs/>
                <w:sz w:val="24"/>
                <w:szCs w:val="24"/>
              </w:rPr>
              <w:t xml:space="preserve"> </w:t>
            </w:r>
            <w:r w:rsidRPr="00CE564A">
              <w:rPr>
                <w:rFonts w:ascii="Times New Roman" w:eastAsia="Times New Roman" w:hAnsi="Times New Roman"/>
                <w:sz w:val="24"/>
                <w:szCs w:val="24"/>
                <w:lang w:eastAsia="ru-RU"/>
              </w:rPr>
              <w:t xml:space="preserve"> сельского поселения </w:t>
            </w:r>
          </w:p>
        </w:tc>
        <w:tc>
          <w:tcPr>
            <w:tcW w:w="2829" w:type="dxa"/>
            <w:shd w:val="clear" w:color="auto" w:fill="auto"/>
          </w:tcPr>
          <w:p w:rsidR="004121E9" w:rsidRPr="00CE564A" w:rsidRDefault="004121E9" w:rsidP="009C56CA">
            <w:pPr>
              <w:spacing w:after="0" w:line="240" w:lineRule="auto"/>
              <w:jc w:val="both"/>
              <w:rPr>
                <w:rFonts w:ascii="Times New Roman" w:eastAsia="Times New Roman" w:hAnsi="Times New Roman"/>
                <w:sz w:val="24"/>
                <w:szCs w:val="24"/>
                <w:lang w:eastAsia="ru-RU"/>
              </w:rPr>
            </w:pPr>
          </w:p>
        </w:tc>
        <w:tc>
          <w:tcPr>
            <w:tcW w:w="3214"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r w:rsidRPr="00CE564A">
              <w:rPr>
                <w:rFonts w:ascii="Times New Roman" w:eastAsia="Times New Roman" w:hAnsi="Times New Roman"/>
                <w:sz w:val="24"/>
                <w:szCs w:val="24"/>
                <w:lang w:eastAsia="ru-RU"/>
              </w:rPr>
              <w:t xml:space="preserve">      </w:t>
            </w: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CE564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p>
        </w:tc>
      </w:tr>
    </w:tbl>
    <w:p w:rsidR="004121E9" w:rsidRPr="00CE564A" w:rsidRDefault="004121E9" w:rsidP="004121E9">
      <w:pPr>
        <w:spacing w:after="0" w:line="240" w:lineRule="auto"/>
        <w:jc w:val="both"/>
        <w:rPr>
          <w:rFonts w:ascii="Times New Roman" w:hAnsi="Times New Roman"/>
          <w:sz w:val="24"/>
          <w:szCs w:val="24"/>
        </w:rPr>
      </w:pPr>
    </w:p>
    <w:p w:rsidR="004121E9" w:rsidRPr="00EA359F" w:rsidRDefault="004121E9" w:rsidP="004121E9">
      <w:pPr>
        <w:jc w:val="center"/>
        <w:rPr>
          <w:rFonts w:ascii="Times New Roman" w:hAnsi="Times New Roman"/>
          <w:b/>
        </w:rPr>
      </w:pPr>
      <w:proofErr w:type="gramStart"/>
      <w:r w:rsidRPr="00EA359F">
        <w:rPr>
          <w:rFonts w:ascii="Times New Roman" w:hAnsi="Times New Roman"/>
          <w:b/>
        </w:rPr>
        <w:t>АДМИНИСТРАЦИЯ  ПАРИЖСКОКОММУНСКОГО</w:t>
      </w:r>
      <w:proofErr w:type="gramEnd"/>
      <w:r w:rsidRPr="00EA359F">
        <w:rPr>
          <w:rFonts w:ascii="Times New Roman" w:hAnsi="Times New Roman"/>
          <w:b/>
        </w:rPr>
        <w:t xml:space="preserve"> СЕЛЬСКОГО   ПОСЕЛЕНИЯ</w:t>
      </w:r>
    </w:p>
    <w:p w:rsidR="004121E9" w:rsidRPr="00EA359F" w:rsidRDefault="004121E9" w:rsidP="004121E9">
      <w:pPr>
        <w:jc w:val="center"/>
        <w:rPr>
          <w:rFonts w:ascii="Times New Roman" w:hAnsi="Times New Roman"/>
          <w:b/>
        </w:rPr>
      </w:pPr>
      <w:r w:rsidRPr="00EA359F">
        <w:rPr>
          <w:rFonts w:ascii="Times New Roman" w:hAnsi="Times New Roman"/>
          <w:b/>
        </w:rPr>
        <w:t>ВЕРХНЕХАВСКОГО МУНИЦИПАЛЬНОГО РАЙОНА</w:t>
      </w:r>
    </w:p>
    <w:p w:rsidR="004121E9" w:rsidRPr="00EA359F" w:rsidRDefault="004121E9" w:rsidP="004121E9">
      <w:pPr>
        <w:jc w:val="center"/>
        <w:rPr>
          <w:rFonts w:ascii="Times New Roman" w:hAnsi="Times New Roman"/>
          <w:b/>
        </w:rPr>
      </w:pPr>
      <w:r w:rsidRPr="00EA359F">
        <w:rPr>
          <w:rFonts w:ascii="Times New Roman" w:hAnsi="Times New Roman"/>
          <w:b/>
        </w:rPr>
        <w:t>ВОРОНЕЖСКОЙ ОБЛАСТИ</w:t>
      </w:r>
    </w:p>
    <w:p w:rsidR="004121E9" w:rsidRPr="00EA359F" w:rsidRDefault="004121E9" w:rsidP="004121E9">
      <w:pPr>
        <w:jc w:val="center"/>
        <w:rPr>
          <w:rFonts w:ascii="Times New Roman" w:hAnsi="Times New Roman"/>
          <w:b/>
        </w:rPr>
      </w:pPr>
      <w:r w:rsidRPr="00EA359F">
        <w:rPr>
          <w:rFonts w:ascii="Times New Roman" w:hAnsi="Times New Roman"/>
          <w:b/>
        </w:rPr>
        <w:t>ПОСТАНОВЛЕНИЕ</w:t>
      </w:r>
    </w:p>
    <w:p w:rsidR="004121E9" w:rsidRPr="00EA359F" w:rsidRDefault="004121E9" w:rsidP="004121E9">
      <w:pPr>
        <w:rPr>
          <w:rFonts w:ascii="Times New Roman" w:hAnsi="Times New Roman"/>
        </w:rPr>
      </w:pPr>
      <w:proofErr w:type="gramStart"/>
      <w:r w:rsidRPr="00EA359F">
        <w:rPr>
          <w:rFonts w:ascii="Times New Roman" w:hAnsi="Times New Roman"/>
        </w:rPr>
        <w:t xml:space="preserve">от  </w:t>
      </w:r>
      <w:r>
        <w:rPr>
          <w:rFonts w:ascii="Times New Roman" w:hAnsi="Times New Roman"/>
        </w:rPr>
        <w:t>28.11.2</w:t>
      </w:r>
      <w:r w:rsidRPr="00EA359F">
        <w:rPr>
          <w:rFonts w:ascii="Times New Roman" w:hAnsi="Times New Roman"/>
        </w:rPr>
        <w:t>024</w:t>
      </w:r>
      <w:proofErr w:type="gramEnd"/>
      <w:r w:rsidRPr="00EA359F">
        <w:rPr>
          <w:rFonts w:ascii="Times New Roman" w:hAnsi="Times New Roman"/>
        </w:rPr>
        <w:t xml:space="preserve"> г.  </w:t>
      </w:r>
      <w:proofErr w:type="gramStart"/>
      <w:r w:rsidRPr="00EA359F">
        <w:rPr>
          <w:rFonts w:ascii="Times New Roman" w:hAnsi="Times New Roman"/>
        </w:rPr>
        <w:t xml:space="preserve">№ </w:t>
      </w:r>
      <w:r>
        <w:rPr>
          <w:rFonts w:ascii="Times New Roman" w:hAnsi="Times New Roman"/>
        </w:rPr>
        <w:t xml:space="preserve"> 86</w:t>
      </w:r>
      <w:proofErr w:type="gramEnd"/>
      <w:r w:rsidRPr="00EA359F">
        <w:rPr>
          <w:rFonts w:ascii="Times New Roman" w:hAnsi="Times New Roman"/>
        </w:rPr>
        <w:t xml:space="preserve"> </w:t>
      </w:r>
      <w:r>
        <w:rPr>
          <w:rFonts w:ascii="Times New Roman" w:hAnsi="Times New Roman"/>
        </w:rPr>
        <w:t xml:space="preserve">                                                                                                                                                </w:t>
      </w:r>
      <w:r w:rsidRPr="00EA359F">
        <w:rPr>
          <w:rFonts w:ascii="Times New Roman" w:hAnsi="Times New Roman"/>
        </w:rPr>
        <w:t>с. Парижская Коммуна</w:t>
      </w:r>
    </w:p>
    <w:p w:rsidR="004121E9" w:rsidRPr="00E95945" w:rsidRDefault="004121E9" w:rsidP="004121E9">
      <w:pPr>
        <w:spacing w:before="240" w:after="60" w:line="240" w:lineRule="auto"/>
        <w:outlineLvl w:val="0"/>
        <w:rPr>
          <w:rFonts w:ascii="Times New Roman" w:hAnsi="Times New Roman"/>
          <w:b/>
          <w:sz w:val="24"/>
          <w:szCs w:val="24"/>
        </w:rPr>
      </w:pPr>
      <w:r w:rsidRPr="00E95945">
        <w:rPr>
          <w:rFonts w:ascii="Times New Roman" w:hAnsi="Times New Roman"/>
          <w:b/>
          <w:kern w:val="28"/>
          <w:sz w:val="24"/>
          <w:szCs w:val="24"/>
        </w:rPr>
        <w:t xml:space="preserve">О внесении изменений в постановление администрации                                                   Парижскокоммунского  сельского поселения Верхнехавского                                                    муниципального района  Воронежской области                                                                                              от </w:t>
      </w:r>
      <w:r w:rsidRPr="00E95945">
        <w:rPr>
          <w:rFonts w:ascii="Times New Roman" w:hAnsi="Times New Roman"/>
          <w:b/>
          <w:sz w:val="24"/>
          <w:szCs w:val="24"/>
        </w:rPr>
        <w:t xml:space="preserve">23.11.2023г. № 51 (ред. от 02.02.2024 № 8, от 13.03.2024 № 19,                                                                   от 09.10.2024  № 58),    </w:t>
      </w:r>
      <w:r w:rsidRPr="00E95945">
        <w:rPr>
          <w:rFonts w:ascii="Times New Roman" w:hAnsi="Times New Roman"/>
          <w:b/>
          <w:kern w:val="28"/>
          <w:sz w:val="24"/>
          <w:szCs w:val="24"/>
        </w:rPr>
        <w:t xml:space="preserve">«Об утверждении административного                                                                     регламента предоставления </w:t>
      </w:r>
      <w:r w:rsidRPr="00E95945">
        <w:rPr>
          <w:rFonts w:ascii="Times New Roman" w:hAnsi="Times New Roman"/>
          <w:b/>
          <w:sz w:val="24"/>
          <w:szCs w:val="24"/>
        </w:rPr>
        <w:t xml:space="preserve">  </w:t>
      </w:r>
      <w:r w:rsidRPr="00E95945">
        <w:rPr>
          <w:rFonts w:ascii="Times New Roman" w:hAnsi="Times New Roman"/>
          <w:b/>
          <w:kern w:val="28"/>
          <w:sz w:val="24"/>
          <w:szCs w:val="24"/>
        </w:rPr>
        <w:t xml:space="preserve">муниципальной услуги                                                                        </w:t>
      </w:r>
      <w:r w:rsidRPr="00E95945">
        <w:rPr>
          <w:rFonts w:ascii="Times New Roman" w:hAnsi="Times New Roman"/>
          <w:b/>
          <w:sz w:val="24"/>
          <w:szCs w:val="24"/>
        </w:rPr>
        <w:t>«Предоставление земельного участка,  находящегося в                                                                         муниципальной собственности, на торгах»  на территории                                                    Парижскокоммунского сельского  поселения  Верхнехавского                                                            муниципального района  Воронежской области</w:t>
      </w:r>
    </w:p>
    <w:p w:rsidR="004121E9" w:rsidRPr="00EA359F" w:rsidRDefault="004121E9" w:rsidP="004121E9">
      <w:pPr>
        <w:rPr>
          <w:rFonts w:ascii="Times New Roman" w:hAnsi="Times New Roman"/>
        </w:rPr>
      </w:pPr>
    </w:p>
    <w:p w:rsidR="004121E9" w:rsidRPr="002365B0" w:rsidRDefault="004121E9" w:rsidP="004121E9">
      <w:pPr>
        <w:jc w:val="both"/>
        <w:rPr>
          <w:rFonts w:ascii="Times New Roman" w:hAnsi="Times New Roman"/>
        </w:rPr>
      </w:pPr>
      <w:r w:rsidRPr="002365B0">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65B0">
        <w:rPr>
          <w:rStyle w:val="FontStyle18"/>
          <w:b w:val="0"/>
          <w:bCs/>
          <w:sz w:val="24"/>
          <w:szCs w:val="24"/>
        </w:rPr>
        <w:t>,</w:t>
      </w:r>
      <w:r w:rsidRPr="002365B0">
        <w:rPr>
          <w:rFonts w:ascii="Times New Roman" w:hAnsi="Times New Roman"/>
          <w:sz w:val="24"/>
          <w:szCs w:val="24"/>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w:t>
      </w:r>
      <w:r w:rsidRPr="002365B0">
        <w:rPr>
          <w:rFonts w:ascii="Times New Roman" w:hAnsi="Times New Roman"/>
          <w:sz w:val="24"/>
          <w:szCs w:val="24"/>
        </w:rPr>
        <w:lastRenderedPageBreak/>
        <w:t>области»,, Уставом Парижскокоммунского сельского поселения Верхнехавского муниципального района</w:t>
      </w:r>
      <w:r w:rsidRPr="002365B0">
        <w:rPr>
          <w:rStyle w:val="FontStyle18"/>
          <w:bCs/>
          <w:sz w:val="24"/>
          <w:szCs w:val="24"/>
        </w:rPr>
        <w:t xml:space="preserve"> </w:t>
      </w:r>
      <w:r w:rsidRPr="002365B0">
        <w:rPr>
          <w:rFonts w:ascii="Times New Roman" w:hAnsi="Times New Roman"/>
          <w:sz w:val="24"/>
          <w:szCs w:val="24"/>
        </w:rPr>
        <w:t>администрация Парижскокоммунского сельского поселения  Верхнехавского</w:t>
      </w:r>
      <w:r w:rsidRPr="00EA359F">
        <w:rPr>
          <w:rFonts w:ascii="Times New Roman" w:hAnsi="Times New Roman"/>
        </w:rPr>
        <w:t xml:space="preserve">   муниципального района Воронежской области  </w:t>
      </w:r>
      <w:r>
        <w:rPr>
          <w:rFonts w:ascii="Times New Roman" w:hAnsi="Times New Roman"/>
        </w:rPr>
        <w:t xml:space="preserve">                                </w:t>
      </w:r>
      <w:r w:rsidRPr="00EA359F">
        <w:rPr>
          <w:rFonts w:ascii="Times New Roman" w:hAnsi="Times New Roman"/>
          <w:b/>
        </w:rPr>
        <w:t>п о с т а н о в л я е т:</w:t>
      </w:r>
    </w:p>
    <w:p w:rsidR="004121E9" w:rsidRPr="00E95945" w:rsidRDefault="004121E9" w:rsidP="004121E9">
      <w:pPr>
        <w:pStyle w:val="Title"/>
        <w:spacing w:before="0" w:after="0"/>
        <w:jc w:val="both"/>
        <w:rPr>
          <w:rFonts w:ascii="Times New Roman" w:hAnsi="Times New Roman" w:cs="Times New Roman"/>
          <w:b w:val="0"/>
          <w:sz w:val="24"/>
          <w:szCs w:val="24"/>
        </w:rPr>
      </w:pPr>
      <w:r w:rsidRPr="002365B0">
        <w:rPr>
          <w:rFonts w:ascii="Times New Roman" w:hAnsi="Times New Roman" w:cs="Times New Roman"/>
          <w:b w:val="0"/>
          <w:sz w:val="24"/>
          <w:szCs w:val="24"/>
        </w:rPr>
        <w:t xml:space="preserve">1. </w:t>
      </w:r>
      <w:r w:rsidRPr="00E95945">
        <w:rPr>
          <w:rFonts w:ascii="Times New Roman" w:hAnsi="Times New Roman" w:cs="Times New Roman"/>
          <w:b w:val="0"/>
          <w:sz w:val="24"/>
          <w:szCs w:val="24"/>
        </w:rPr>
        <w:t xml:space="preserve">Внести </w:t>
      </w:r>
      <w:r w:rsidRPr="00E95945">
        <w:rPr>
          <w:rFonts w:ascii="Times New Roman" w:hAnsi="Times New Roman"/>
          <w:b w:val="0"/>
          <w:sz w:val="24"/>
          <w:szCs w:val="24"/>
        </w:rPr>
        <w:t xml:space="preserve">в Приложение к постановлению администрации Парижскокоммунского сельского поселения Верхнехавского  муниципального района Воронежской области от </w:t>
      </w:r>
      <w:r w:rsidRPr="00E95945">
        <w:rPr>
          <w:rFonts w:ascii="Times New Roman" w:hAnsi="Times New Roman" w:cs="Times New Roman"/>
          <w:b w:val="0"/>
          <w:sz w:val="24"/>
          <w:szCs w:val="24"/>
        </w:rPr>
        <w:t xml:space="preserve">«23» ноября 2023г. № 51 (ред. от 02.02.2024 № 8, от 13.03.2024 № 19, от 09.10.2024  № 58), </w:t>
      </w:r>
      <w:r w:rsidRPr="00E95945">
        <w:rPr>
          <w:rFonts w:ascii="Times New Roman" w:hAnsi="Times New Roman"/>
          <w:b w:val="0"/>
          <w:bCs w:val="0"/>
          <w:sz w:val="24"/>
          <w:szCs w:val="24"/>
        </w:rPr>
        <w:t xml:space="preserve">«Об утверждении административного регламента предоставления муниципальной услуги </w:t>
      </w:r>
      <w:r w:rsidRPr="00E95945">
        <w:rPr>
          <w:rFonts w:ascii="Times New Roman" w:hAnsi="Times New Roman" w:cs="Times New Roman"/>
          <w:b w:val="0"/>
          <w:sz w:val="24"/>
          <w:szCs w:val="24"/>
        </w:rPr>
        <w:t xml:space="preserve">«Предоставление земельного участка, находящегося в муниципальной собственности, на торгах», на  территории Парижскокоммунского сельского поселения Верхнехавского муниципального района  Воронежской области,  </w:t>
      </w:r>
      <w:r w:rsidRPr="00E95945">
        <w:rPr>
          <w:rFonts w:ascii="Times New Roman" w:hAnsi="Times New Roman"/>
          <w:b w:val="0"/>
          <w:bCs w:val="0"/>
          <w:sz w:val="24"/>
          <w:szCs w:val="24"/>
        </w:rPr>
        <w:t>(далее -  Административный регламент)</w:t>
      </w:r>
      <w:r w:rsidRPr="00E95945">
        <w:rPr>
          <w:rFonts w:ascii="Times New Roman" w:hAnsi="Times New Roman" w:cs="Times New Roman"/>
          <w:b w:val="0"/>
          <w:sz w:val="24"/>
          <w:szCs w:val="24"/>
        </w:rPr>
        <w:t xml:space="preserve">, следующие изменения, дополнив Административный регламент после пункта 7.1. новым пунктом 7.1.1. следующего содержания: </w:t>
      </w:r>
    </w:p>
    <w:p w:rsidR="004121E9" w:rsidRPr="002365B0"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2365B0">
        <w:rPr>
          <w:rFonts w:ascii="Times New Roman" w:hAnsi="Times New Roman"/>
          <w:sz w:val="24"/>
          <w:szCs w:val="24"/>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121E9" w:rsidRPr="002365B0"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2365B0">
        <w:rPr>
          <w:rFonts w:ascii="Times New Roman" w:hAnsi="Times New Roman"/>
          <w:sz w:val="24"/>
          <w:szCs w:val="24"/>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121E9" w:rsidRPr="002365B0"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2365B0">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121E9" w:rsidRPr="002365B0" w:rsidRDefault="004121E9" w:rsidP="004121E9">
      <w:pPr>
        <w:pStyle w:val="aff3"/>
        <w:tabs>
          <w:tab w:val="left" w:pos="900"/>
        </w:tabs>
        <w:spacing w:after="0" w:line="240" w:lineRule="auto"/>
        <w:ind w:left="0" w:firstLine="709"/>
        <w:rPr>
          <w:rFonts w:ascii="Times New Roman" w:hAnsi="Times New Roman"/>
          <w:sz w:val="24"/>
          <w:szCs w:val="24"/>
        </w:rPr>
      </w:pPr>
      <w:r w:rsidRPr="002365B0">
        <w:rPr>
          <w:rFonts w:ascii="Times New Roman" w:hAnsi="Times New Roman"/>
          <w:sz w:val="24"/>
          <w:szCs w:val="24"/>
        </w:rPr>
        <w:t>2. Настоящее постановление вступает в силу со дня его официального опубликования.</w:t>
      </w:r>
    </w:p>
    <w:p w:rsidR="004121E9" w:rsidRPr="002365B0" w:rsidRDefault="004121E9" w:rsidP="004121E9">
      <w:pPr>
        <w:tabs>
          <w:tab w:val="left" w:pos="900"/>
        </w:tabs>
        <w:spacing w:after="0" w:line="240" w:lineRule="auto"/>
        <w:ind w:firstLine="709"/>
        <w:contextualSpacing/>
        <w:jc w:val="both"/>
        <w:rPr>
          <w:rFonts w:ascii="Times New Roman" w:hAnsi="Times New Roman"/>
          <w:sz w:val="24"/>
          <w:szCs w:val="24"/>
        </w:rPr>
      </w:pPr>
      <w:r w:rsidRPr="002365B0">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2365B0"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228"/>
        <w:gridCol w:w="3129"/>
        <w:gridCol w:w="3214"/>
      </w:tblGrid>
      <w:tr w:rsidR="004121E9" w:rsidRPr="002365B0" w:rsidTr="009C56CA">
        <w:tc>
          <w:tcPr>
            <w:tcW w:w="3228" w:type="dxa"/>
            <w:shd w:val="clear" w:color="auto" w:fill="auto"/>
          </w:tcPr>
          <w:p w:rsidR="004121E9" w:rsidRPr="002365B0" w:rsidRDefault="004121E9" w:rsidP="009C56C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2365B0">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 xml:space="preserve">ы </w:t>
            </w:r>
            <w:r w:rsidRPr="002365B0">
              <w:rPr>
                <w:rFonts w:ascii="Times New Roman" w:hAnsi="Times New Roman"/>
                <w:sz w:val="24"/>
                <w:szCs w:val="24"/>
              </w:rPr>
              <w:t>Парижскокоммунского</w:t>
            </w:r>
            <w:r>
              <w:rPr>
                <w:rFonts w:ascii="Times New Roman" w:eastAsia="Times New Roman" w:hAnsi="Times New Roman"/>
                <w:sz w:val="24"/>
                <w:szCs w:val="24"/>
                <w:lang w:eastAsia="ru-RU"/>
              </w:rPr>
              <w:t xml:space="preserve"> </w:t>
            </w:r>
            <w:r w:rsidRPr="002365B0">
              <w:rPr>
                <w:rFonts w:ascii="Times New Roman" w:eastAsia="Times New Roman" w:hAnsi="Times New Roman"/>
                <w:sz w:val="24"/>
                <w:szCs w:val="24"/>
                <w:lang w:eastAsia="ru-RU"/>
              </w:rPr>
              <w:t xml:space="preserve">сельского поселения </w:t>
            </w:r>
          </w:p>
        </w:tc>
        <w:tc>
          <w:tcPr>
            <w:tcW w:w="3129" w:type="dxa"/>
            <w:shd w:val="clear" w:color="auto" w:fill="auto"/>
          </w:tcPr>
          <w:p w:rsidR="004121E9" w:rsidRPr="002365B0" w:rsidRDefault="004121E9" w:rsidP="009C56CA">
            <w:pPr>
              <w:spacing w:after="0" w:line="240" w:lineRule="auto"/>
              <w:jc w:val="both"/>
              <w:rPr>
                <w:rFonts w:ascii="Times New Roman" w:eastAsia="Times New Roman" w:hAnsi="Times New Roman"/>
                <w:sz w:val="24"/>
                <w:szCs w:val="24"/>
                <w:lang w:eastAsia="ru-RU"/>
              </w:rPr>
            </w:pPr>
          </w:p>
        </w:tc>
        <w:tc>
          <w:tcPr>
            <w:tcW w:w="3214"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r w:rsidRPr="002365B0">
              <w:rPr>
                <w:rFonts w:ascii="Times New Roman" w:eastAsia="Times New Roman" w:hAnsi="Times New Roman"/>
                <w:sz w:val="24"/>
                <w:szCs w:val="24"/>
                <w:lang w:eastAsia="ru-RU"/>
              </w:rPr>
              <w:t xml:space="preserve">     </w:t>
            </w: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2365B0" w:rsidRDefault="004121E9" w:rsidP="009C56C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r w:rsidRPr="002365B0">
              <w:rPr>
                <w:rFonts w:ascii="Times New Roman" w:eastAsia="Times New Roman" w:hAnsi="Times New Roman"/>
                <w:sz w:val="24"/>
                <w:szCs w:val="24"/>
                <w:lang w:eastAsia="ru-RU"/>
              </w:rPr>
              <w:t xml:space="preserve"> </w:t>
            </w:r>
          </w:p>
        </w:tc>
      </w:tr>
    </w:tbl>
    <w:p w:rsidR="004121E9" w:rsidRPr="002365B0" w:rsidRDefault="004121E9" w:rsidP="004121E9">
      <w:pPr>
        <w:spacing w:after="0" w:line="240" w:lineRule="auto"/>
        <w:rPr>
          <w:rFonts w:ascii="Times New Roman" w:eastAsia="Times New Roman" w:hAnsi="Times New Roman"/>
          <w:i/>
          <w:sz w:val="24"/>
          <w:szCs w:val="24"/>
          <w:lang w:eastAsia="ru-RU"/>
        </w:rPr>
      </w:pPr>
    </w:p>
    <w:p w:rsidR="004121E9" w:rsidRPr="002365B0" w:rsidRDefault="004121E9" w:rsidP="004121E9">
      <w:pPr>
        <w:rPr>
          <w:sz w:val="24"/>
          <w:szCs w:val="24"/>
        </w:rPr>
      </w:pPr>
    </w:p>
    <w:p w:rsidR="004121E9" w:rsidRPr="004C7071" w:rsidRDefault="004121E9" w:rsidP="004121E9">
      <w:pPr>
        <w:jc w:val="center"/>
        <w:rPr>
          <w:rFonts w:ascii="Times New Roman" w:hAnsi="Times New Roman"/>
          <w:b/>
        </w:rPr>
      </w:pPr>
      <w:proofErr w:type="gramStart"/>
      <w:r w:rsidRPr="004C7071">
        <w:rPr>
          <w:rFonts w:ascii="Times New Roman" w:hAnsi="Times New Roman"/>
          <w:b/>
        </w:rPr>
        <w:t>АДМИНИСТРАЦИЯ  ПАРИЖСКОКОММУНСКОГО</w:t>
      </w:r>
      <w:proofErr w:type="gramEnd"/>
      <w:r w:rsidRPr="004C7071">
        <w:rPr>
          <w:rFonts w:ascii="Times New Roman" w:hAnsi="Times New Roman"/>
          <w:b/>
        </w:rPr>
        <w:t xml:space="preserve"> СЕЛЬСКОГО   ПОСЕЛЕНИЯ</w:t>
      </w:r>
    </w:p>
    <w:p w:rsidR="004121E9" w:rsidRPr="004C7071" w:rsidRDefault="004121E9" w:rsidP="004121E9">
      <w:pPr>
        <w:jc w:val="center"/>
        <w:rPr>
          <w:rFonts w:ascii="Times New Roman" w:hAnsi="Times New Roman"/>
          <w:b/>
        </w:rPr>
      </w:pPr>
      <w:r w:rsidRPr="004C7071">
        <w:rPr>
          <w:rFonts w:ascii="Times New Roman" w:hAnsi="Times New Roman"/>
          <w:b/>
        </w:rPr>
        <w:t>ВЕРХНЕХАВСКОГО МУНИЦИПАЛЬНОГО РАЙОНА</w:t>
      </w:r>
    </w:p>
    <w:p w:rsidR="004121E9" w:rsidRPr="004C7071" w:rsidRDefault="004121E9" w:rsidP="004121E9">
      <w:pPr>
        <w:jc w:val="center"/>
        <w:rPr>
          <w:rFonts w:ascii="Times New Roman" w:hAnsi="Times New Roman"/>
          <w:b/>
        </w:rPr>
      </w:pPr>
      <w:r w:rsidRPr="004C7071">
        <w:rPr>
          <w:rFonts w:ascii="Times New Roman" w:hAnsi="Times New Roman"/>
          <w:b/>
        </w:rPr>
        <w:t>ВОРОНЕЖСКОЙ ОБЛАСТИ</w:t>
      </w:r>
    </w:p>
    <w:p w:rsidR="004121E9" w:rsidRPr="004C7071" w:rsidRDefault="004121E9" w:rsidP="004121E9">
      <w:pPr>
        <w:jc w:val="center"/>
        <w:rPr>
          <w:rFonts w:ascii="Times New Roman" w:hAnsi="Times New Roman"/>
          <w:b/>
        </w:rPr>
      </w:pPr>
      <w:r w:rsidRPr="004C7071">
        <w:rPr>
          <w:rFonts w:ascii="Times New Roman" w:hAnsi="Times New Roman"/>
          <w:b/>
        </w:rPr>
        <w:t>ПОСТАНОВЛЕНИЕ</w:t>
      </w:r>
    </w:p>
    <w:p w:rsidR="004121E9" w:rsidRPr="004C7071" w:rsidRDefault="004121E9" w:rsidP="004121E9">
      <w:pPr>
        <w:rPr>
          <w:rFonts w:ascii="Times New Roman" w:hAnsi="Times New Roman"/>
        </w:rPr>
      </w:pPr>
      <w:proofErr w:type="gramStart"/>
      <w:r w:rsidRPr="004C7071">
        <w:rPr>
          <w:rFonts w:ascii="Times New Roman" w:hAnsi="Times New Roman"/>
        </w:rPr>
        <w:t xml:space="preserve">от  </w:t>
      </w:r>
      <w:r>
        <w:rPr>
          <w:rFonts w:ascii="Times New Roman" w:hAnsi="Times New Roman"/>
        </w:rPr>
        <w:t>28.11.</w:t>
      </w:r>
      <w:proofErr w:type="gramEnd"/>
      <w:r w:rsidRPr="004C7071">
        <w:rPr>
          <w:rFonts w:ascii="Times New Roman" w:hAnsi="Times New Roman"/>
        </w:rPr>
        <w:t xml:space="preserve"> 2024 г.  </w:t>
      </w:r>
      <w:proofErr w:type="gramStart"/>
      <w:r w:rsidRPr="004C7071">
        <w:rPr>
          <w:rFonts w:ascii="Times New Roman" w:hAnsi="Times New Roman"/>
        </w:rPr>
        <w:t xml:space="preserve">№  </w:t>
      </w:r>
      <w:r>
        <w:rPr>
          <w:rFonts w:ascii="Times New Roman" w:hAnsi="Times New Roman"/>
        </w:rPr>
        <w:t>87</w:t>
      </w:r>
      <w:proofErr w:type="gramEnd"/>
    </w:p>
    <w:p w:rsidR="004121E9" w:rsidRPr="004C7071" w:rsidRDefault="004121E9" w:rsidP="004121E9">
      <w:pPr>
        <w:rPr>
          <w:rFonts w:ascii="Times New Roman" w:hAnsi="Times New Roman"/>
        </w:rPr>
      </w:pPr>
      <w:r w:rsidRPr="004C7071">
        <w:rPr>
          <w:rFonts w:ascii="Times New Roman" w:hAnsi="Times New Roman"/>
        </w:rPr>
        <w:t>с. Парижская Коммуна</w:t>
      </w:r>
    </w:p>
    <w:p w:rsidR="004121E9" w:rsidRPr="004B5E38" w:rsidRDefault="004121E9" w:rsidP="004121E9">
      <w:pPr>
        <w:spacing w:before="240" w:after="60" w:line="240" w:lineRule="auto"/>
        <w:outlineLvl w:val="0"/>
        <w:rPr>
          <w:rFonts w:ascii="Times New Roman" w:eastAsia="Times New Roman" w:hAnsi="Times New Roman" w:cs="Arial"/>
          <w:b/>
          <w:bCs/>
          <w:kern w:val="28"/>
          <w:sz w:val="24"/>
          <w:szCs w:val="24"/>
          <w:lang w:eastAsia="ru-RU"/>
        </w:rPr>
      </w:pPr>
      <w:r w:rsidRPr="004B5E38">
        <w:rPr>
          <w:rFonts w:ascii="Times New Roman" w:eastAsia="Times New Roman" w:hAnsi="Times New Roman"/>
          <w:b/>
          <w:bCs/>
          <w:kern w:val="28"/>
          <w:sz w:val="24"/>
          <w:szCs w:val="24"/>
          <w:lang w:eastAsia="ru-RU"/>
        </w:rPr>
        <w:t xml:space="preserve">О внесении изменений в постановление </w:t>
      </w:r>
      <w:r w:rsidRPr="004B5E38">
        <w:rPr>
          <w:rFonts w:ascii="Times New Roman" w:eastAsia="Times New Roman" w:hAnsi="Times New Roman" w:cs="Arial"/>
          <w:b/>
          <w:bCs/>
          <w:kern w:val="28"/>
          <w:sz w:val="24"/>
          <w:szCs w:val="24"/>
          <w:lang w:eastAsia="ru-RU"/>
        </w:rPr>
        <w:t xml:space="preserve">администрации                                                   </w:t>
      </w:r>
      <w:proofErr w:type="gramStart"/>
      <w:r w:rsidRPr="004B5E38">
        <w:rPr>
          <w:rFonts w:ascii="Times New Roman" w:eastAsia="Times New Roman" w:hAnsi="Times New Roman" w:cs="Arial"/>
          <w:b/>
          <w:bCs/>
          <w:kern w:val="28"/>
          <w:sz w:val="24"/>
          <w:szCs w:val="24"/>
          <w:lang w:eastAsia="ru-RU"/>
        </w:rPr>
        <w:t>Парижскокоммунского  сельского</w:t>
      </w:r>
      <w:proofErr w:type="gramEnd"/>
      <w:r w:rsidRPr="004B5E38">
        <w:rPr>
          <w:rFonts w:ascii="Times New Roman" w:eastAsia="Times New Roman" w:hAnsi="Times New Roman" w:cs="Arial"/>
          <w:b/>
          <w:bCs/>
          <w:kern w:val="28"/>
          <w:sz w:val="24"/>
          <w:szCs w:val="24"/>
          <w:lang w:eastAsia="ru-RU"/>
        </w:rPr>
        <w:t xml:space="preserve"> поселения Верхнехавского                                                    </w:t>
      </w:r>
      <w:r w:rsidRPr="004B5E38">
        <w:rPr>
          <w:rFonts w:ascii="Times New Roman" w:eastAsia="Times New Roman" w:hAnsi="Times New Roman" w:cs="Arial"/>
          <w:b/>
          <w:bCs/>
          <w:kern w:val="28"/>
          <w:sz w:val="24"/>
          <w:szCs w:val="24"/>
          <w:lang w:eastAsia="ru-RU"/>
        </w:rPr>
        <w:lastRenderedPageBreak/>
        <w:t xml:space="preserve">муниципального района  Воронежской области                                                                                             от </w:t>
      </w:r>
      <w:r w:rsidRPr="004B5E38">
        <w:rPr>
          <w:rFonts w:ascii="Times New Roman" w:hAnsi="Times New Roman"/>
          <w:b/>
          <w:sz w:val="24"/>
          <w:szCs w:val="24"/>
        </w:rPr>
        <w:t xml:space="preserve">«24» ноября 2023г. №56 (в ред. от 10.10.2024г. № 64)  </w:t>
      </w:r>
    </w:p>
    <w:p w:rsidR="004121E9" w:rsidRPr="004B5E38" w:rsidRDefault="004121E9" w:rsidP="004121E9">
      <w:pPr>
        <w:pStyle w:val="Title"/>
        <w:spacing w:before="0" w:after="0"/>
        <w:ind w:firstLine="0"/>
        <w:jc w:val="left"/>
        <w:rPr>
          <w:rFonts w:ascii="Times New Roman" w:hAnsi="Times New Roman" w:cs="Times New Roman"/>
          <w:sz w:val="24"/>
          <w:szCs w:val="24"/>
        </w:rPr>
      </w:pPr>
      <w:r w:rsidRPr="004B5E38">
        <w:rPr>
          <w:rFonts w:ascii="Times New Roman" w:hAnsi="Times New Roman"/>
          <w:bCs w:val="0"/>
          <w:sz w:val="24"/>
          <w:szCs w:val="24"/>
        </w:rPr>
        <w:t xml:space="preserve">«Об утверждении административного регламента предоставления                                             муниципальной </w:t>
      </w:r>
      <w:proofErr w:type="gramStart"/>
      <w:r w:rsidRPr="004B5E38">
        <w:rPr>
          <w:rFonts w:ascii="Times New Roman" w:hAnsi="Times New Roman"/>
          <w:bCs w:val="0"/>
          <w:sz w:val="24"/>
          <w:szCs w:val="24"/>
        </w:rPr>
        <w:t xml:space="preserve">услуги  </w:t>
      </w:r>
      <w:r w:rsidRPr="004B5E38">
        <w:rPr>
          <w:rFonts w:ascii="Times New Roman" w:hAnsi="Times New Roman" w:cs="Times New Roman"/>
          <w:sz w:val="24"/>
          <w:szCs w:val="24"/>
        </w:rPr>
        <w:t>«</w:t>
      </w:r>
      <w:proofErr w:type="gramEnd"/>
      <w:r w:rsidRPr="004B5E38">
        <w:rPr>
          <w:rFonts w:ascii="Times New Roman" w:hAnsi="Times New Roman"/>
          <w:sz w:val="24"/>
          <w:szCs w:val="24"/>
        </w:rPr>
        <w:t>Выдача разрешений на право вырубки                                      зеленых насаждений» на территории Парижскокоммунского                                                 сельского поселения Верхнехавского муниципального района                                Воронежской области»</w:t>
      </w:r>
    </w:p>
    <w:p w:rsidR="004121E9" w:rsidRPr="004C7071" w:rsidRDefault="004121E9" w:rsidP="004121E9">
      <w:pPr>
        <w:rPr>
          <w:rFonts w:ascii="Times New Roman" w:hAnsi="Times New Roman"/>
        </w:rPr>
      </w:pPr>
    </w:p>
    <w:p w:rsidR="004121E9" w:rsidRPr="00CB0322" w:rsidRDefault="004121E9" w:rsidP="004121E9">
      <w:pPr>
        <w:jc w:val="both"/>
        <w:rPr>
          <w:rFonts w:ascii="Times New Roman" w:hAnsi="Times New Roman"/>
          <w:b/>
          <w:sz w:val="24"/>
          <w:szCs w:val="24"/>
        </w:rPr>
      </w:pPr>
      <w:r w:rsidRPr="00CB0322">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CB0322">
        <w:rPr>
          <w:rFonts w:ascii="Times New Roman" w:hAnsi="Times New Roman"/>
          <w:sz w:val="24"/>
          <w:szCs w:val="24"/>
          <w:lang w:eastAsia="ru-RU"/>
        </w:rPr>
        <w:t>от 27.07.2010 № 210-ФЗ «Об организации предоставления государственных и муниципальных услуг»</w:t>
      </w:r>
      <w:r w:rsidRPr="00CB0322">
        <w:rPr>
          <w:rFonts w:ascii="Times New Roman" w:hAnsi="Times New Roman"/>
          <w:bCs/>
          <w:sz w:val="24"/>
          <w:szCs w:val="24"/>
        </w:rPr>
        <w:t>,</w:t>
      </w:r>
      <w:r w:rsidRPr="00CB0322">
        <w:rPr>
          <w:rFonts w:ascii="Times New Roman" w:hAnsi="Times New Roman"/>
          <w:sz w:val="24"/>
          <w:szCs w:val="24"/>
          <w:lang w:eastAsia="ru-RU"/>
        </w:rPr>
        <w:t xml:space="preserve"> </w:t>
      </w:r>
      <w:r w:rsidRPr="00CB0322">
        <w:rPr>
          <w:rFonts w:ascii="Times New Roman" w:hAnsi="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 </w:t>
      </w:r>
      <w:r>
        <w:rPr>
          <w:rFonts w:ascii="Times New Roman" w:hAnsi="Times New Roman"/>
          <w:sz w:val="24"/>
          <w:szCs w:val="24"/>
        </w:rPr>
        <w:t xml:space="preserve">                       </w:t>
      </w:r>
      <w:r w:rsidRPr="00CB0322">
        <w:rPr>
          <w:rFonts w:ascii="Times New Roman" w:hAnsi="Times New Roman"/>
          <w:b/>
          <w:sz w:val="24"/>
          <w:szCs w:val="24"/>
        </w:rPr>
        <w:t>п о с т а н о в л я е т:</w:t>
      </w:r>
    </w:p>
    <w:p w:rsidR="004121E9" w:rsidRPr="004C7071" w:rsidRDefault="004121E9" w:rsidP="004121E9">
      <w:pPr>
        <w:pStyle w:val="ab"/>
        <w:widowControl w:val="0"/>
        <w:tabs>
          <w:tab w:val="left" w:pos="0"/>
        </w:tabs>
        <w:autoSpaceDE w:val="0"/>
        <w:autoSpaceDN w:val="0"/>
        <w:adjustRightInd w:val="0"/>
        <w:ind w:firstLine="709"/>
        <w:jc w:val="both"/>
        <w:rPr>
          <w:sz w:val="24"/>
          <w:szCs w:val="24"/>
          <w:lang w:eastAsia="ru-RU"/>
        </w:rPr>
      </w:pPr>
    </w:p>
    <w:p w:rsidR="004121E9" w:rsidRPr="00CB0322" w:rsidRDefault="004121E9" w:rsidP="004121E9">
      <w:pPr>
        <w:pStyle w:val="Title"/>
        <w:spacing w:before="0" w:after="0"/>
        <w:ind w:firstLine="0"/>
        <w:jc w:val="both"/>
        <w:rPr>
          <w:rFonts w:ascii="Times New Roman" w:hAnsi="Times New Roman" w:cs="Times New Roman"/>
          <w:b w:val="0"/>
          <w:sz w:val="24"/>
          <w:szCs w:val="24"/>
        </w:rPr>
      </w:pPr>
      <w:r w:rsidRPr="00CB0322">
        <w:rPr>
          <w:rFonts w:ascii="Times New Roman" w:hAnsi="Times New Roman" w:cs="Times New Roman"/>
          <w:b w:val="0"/>
          <w:sz w:val="24"/>
          <w:szCs w:val="24"/>
        </w:rPr>
        <w:t>1. Внести в Приложение к постановлению администрации Парижскокоммунского сельского поселения Верхнехавского муниципального района Воронежской области</w:t>
      </w:r>
      <w:r>
        <w:rPr>
          <w:rFonts w:ascii="Times New Roman" w:hAnsi="Times New Roman" w:cs="Times New Roman"/>
          <w:b w:val="0"/>
          <w:sz w:val="24"/>
          <w:szCs w:val="24"/>
        </w:rPr>
        <w:t>»</w:t>
      </w:r>
      <w:r w:rsidRPr="00CB0322">
        <w:rPr>
          <w:rFonts w:ascii="Times New Roman" w:hAnsi="Times New Roman" w:cs="Times New Roman"/>
          <w:b w:val="0"/>
          <w:sz w:val="24"/>
          <w:szCs w:val="24"/>
        </w:rPr>
        <w:t xml:space="preserve"> от «24» ноября 2023г. №56</w:t>
      </w:r>
      <w:r>
        <w:rPr>
          <w:rFonts w:ascii="Times New Roman" w:hAnsi="Times New Roman" w:cs="Times New Roman"/>
          <w:b w:val="0"/>
          <w:sz w:val="24"/>
          <w:szCs w:val="24"/>
        </w:rPr>
        <w:t xml:space="preserve"> (в ред. от 10.10.2024г. № 64</w:t>
      </w:r>
      <w:r w:rsidRPr="00CB0322">
        <w:rPr>
          <w:rFonts w:ascii="Times New Roman" w:hAnsi="Times New Roman" w:cs="Times New Roman"/>
          <w:b w:val="0"/>
          <w:sz w:val="24"/>
          <w:szCs w:val="24"/>
        </w:rPr>
        <w:t xml:space="preserve">)  </w:t>
      </w:r>
      <w:r w:rsidRPr="00CB0322">
        <w:rPr>
          <w:rFonts w:ascii="Times New Roman" w:hAnsi="Times New Roman"/>
          <w:b w:val="0"/>
          <w:sz w:val="24"/>
          <w:szCs w:val="24"/>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Pr="00CB0322">
        <w:rPr>
          <w:rFonts w:ascii="Times New Roman" w:hAnsi="Times New Roman"/>
          <w:b w:val="0"/>
          <w:bCs w:val="0"/>
          <w:sz w:val="24"/>
          <w:szCs w:val="24"/>
        </w:rPr>
        <w:t xml:space="preserve"> </w:t>
      </w:r>
      <w:r w:rsidRPr="00CB0322">
        <w:rPr>
          <w:rFonts w:ascii="Times New Roman" w:hAnsi="Times New Roman" w:cs="Times New Roman"/>
          <w:b w:val="0"/>
          <w:sz w:val="24"/>
          <w:szCs w:val="24"/>
        </w:rPr>
        <w:t xml:space="preserve">Парижскокоммунского сельского поселения Верхнехавского муниципального района  Воронежской области , </w:t>
      </w:r>
      <w:r w:rsidRPr="004B5E38">
        <w:rPr>
          <w:rFonts w:ascii="Times New Roman" w:hAnsi="Times New Roman"/>
          <w:b w:val="0"/>
          <w:bCs w:val="0"/>
          <w:sz w:val="24"/>
          <w:szCs w:val="24"/>
        </w:rPr>
        <w:t>(далее -  Административный регламент),</w:t>
      </w:r>
      <w:r w:rsidRPr="00CB0322">
        <w:rPr>
          <w:rFonts w:ascii="Times New Roman" w:hAnsi="Times New Roman" w:cs="Times New Roman"/>
          <w:b w:val="0"/>
          <w:sz w:val="24"/>
          <w:szCs w:val="24"/>
        </w:rPr>
        <w:t xml:space="preserve">  следующие изменения: </w:t>
      </w:r>
    </w:p>
    <w:p w:rsidR="004121E9" w:rsidRPr="00CB0322" w:rsidRDefault="004121E9" w:rsidP="004121E9">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CB0322">
        <w:rPr>
          <w:rFonts w:ascii="Times New Roman" w:hAnsi="Times New Roman"/>
          <w:sz w:val="24"/>
          <w:szCs w:val="24"/>
          <w:lang w:eastAsia="ru-RU"/>
        </w:rPr>
        <w:t xml:space="preserve">1.1. </w:t>
      </w:r>
      <w:r w:rsidRPr="00CB0322">
        <w:rPr>
          <w:rFonts w:ascii="Times New Roman" w:hAnsi="Times New Roman"/>
          <w:bCs/>
          <w:sz w:val="24"/>
          <w:szCs w:val="24"/>
        </w:rPr>
        <w:t>Дополнить раздел 7 Административного регламента пунктом 7.3. следующего содержания</w:t>
      </w:r>
      <w:r w:rsidRPr="00CB0322">
        <w:rPr>
          <w:rFonts w:ascii="Times New Roman" w:hAnsi="Times New Roman"/>
          <w:sz w:val="24"/>
          <w:szCs w:val="24"/>
          <w:lang w:eastAsia="ru-RU"/>
        </w:rPr>
        <w:t>:</w:t>
      </w:r>
    </w:p>
    <w:p w:rsidR="004121E9" w:rsidRPr="00CB0322" w:rsidRDefault="004121E9" w:rsidP="004121E9">
      <w:pPr>
        <w:autoSpaceDE w:val="0"/>
        <w:autoSpaceDN w:val="0"/>
        <w:adjustRightInd w:val="0"/>
        <w:spacing w:after="0" w:line="240" w:lineRule="auto"/>
        <w:ind w:firstLine="709"/>
        <w:jc w:val="both"/>
        <w:rPr>
          <w:rFonts w:ascii="Times New Roman" w:hAnsi="Times New Roman"/>
          <w:sz w:val="24"/>
          <w:szCs w:val="24"/>
        </w:rPr>
      </w:pPr>
      <w:r w:rsidRPr="00CB0322">
        <w:rPr>
          <w:rFonts w:ascii="Times New Roman" w:hAnsi="Times New Roman"/>
          <w:sz w:val="24"/>
          <w:szCs w:val="24"/>
          <w:lang w:eastAsia="ru-RU"/>
        </w:rPr>
        <w:t xml:space="preserve">«7.3. </w:t>
      </w:r>
      <w:r w:rsidRPr="00CB0322">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4121E9" w:rsidRPr="00CB0322"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B0322">
        <w:rPr>
          <w:rFonts w:ascii="Times New Roman" w:hAnsi="Times New Roman"/>
          <w:sz w:val="24"/>
          <w:szCs w:val="24"/>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121E9" w:rsidRPr="00CB0322"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CB0322">
        <w:rPr>
          <w:rFonts w:ascii="Times New Roman" w:hAnsi="Times New Roman"/>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CB0322" w:rsidRDefault="004121E9" w:rsidP="004121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0322">
        <w:rPr>
          <w:rFonts w:ascii="Times New Roman" w:eastAsia="Times New Roman" w:hAnsi="Times New Roman"/>
          <w:sz w:val="24"/>
          <w:szCs w:val="24"/>
          <w:lang w:eastAsia="ru-RU"/>
        </w:rPr>
        <w:t xml:space="preserve">2. Настоящее постановление вступает в силу со дня его официального опубликования. </w:t>
      </w:r>
    </w:p>
    <w:p w:rsidR="004121E9" w:rsidRPr="00CB0322" w:rsidRDefault="004121E9" w:rsidP="004121E9">
      <w:pPr>
        <w:tabs>
          <w:tab w:val="left" w:pos="900"/>
        </w:tabs>
        <w:spacing w:after="0" w:line="240" w:lineRule="auto"/>
        <w:ind w:firstLine="709"/>
        <w:contextualSpacing/>
        <w:jc w:val="both"/>
        <w:rPr>
          <w:rFonts w:ascii="Times New Roman" w:hAnsi="Times New Roman"/>
          <w:sz w:val="24"/>
          <w:szCs w:val="24"/>
        </w:rPr>
      </w:pPr>
      <w:r w:rsidRPr="00CB0322">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CB0322"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284"/>
        <w:gridCol w:w="3285"/>
        <w:gridCol w:w="3285"/>
      </w:tblGrid>
      <w:tr w:rsidR="004121E9" w:rsidRPr="00CB0322" w:rsidTr="009C56CA">
        <w:tc>
          <w:tcPr>
            <w:tcW w:w="3284" w:type="dxa"/>
            <w:shd w:val="clear" w:color="auto" w:fill="auto"/>
          </w:tcPr>
          <w:p w:rsidR="004121E9" w:rsidRPr="00CB0322" w:rsidRDefault="004121E9" w:rsidP="009C56C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CB0322">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 xml:space="preserve">ы </w:t>
            </w:r>
            <w:r w:rsidRPr="00CB0322">
              <w:rPr>
                <w:rFonts w:ascii="Times New Roman" w:eastAsia="Times New Roman" w:hAnsi="Times New Roman"/>
                <w:sz w:val="24"/>
                <w:szCs w:val="24"/>
                <w:lang w:eastAsia="ru-RU"/>
              </w:rPr>
              <w:t xml:space="preserve">Администрации </w:t>
            </w:r>
            <w:r w:rsidRPr="00CB0322">
              <w:rPr>
                <w:rFonts w:ascii="Times New Roman" w:hAnsi="Times New Roman"/>
                <w:sz w:val="24"/>
                <w:szCs w:val="24"/>
              </w:rPr>
              <w:t>Парижскокоммунского сельского поселения</w:t>
            </w:r>
            <w:r w:rsidRPr="00CB0322">
              <w:rPr>
                <w:rFonts w:ascii="Times New Roman" w:hAnsi="Times New Roman"/>
                <w:b/>
                <w:sz w:val="24"/>
                <w:szCs w:val="24"/>
              </w:rPr>
              <w:t xml:space="preserve"> </w:t>
            </w:r>
            <w:r w:rsidRPr="00CB0322">
              <w:rPr>
                <w:rFonts w:ascii="Times New Roman" w:eastAsia="Times New Roman" w:hAnsi="Times New Roman"/>
                <w:sz w:val="24"/>
                <w:szCs w:val="24"/>
                <w:lang w:eastAsia="ru-RU"/>
              </w:rPr>
              <w:t xml:space="preserve">__________ </w:t>
            </w:r>
          </w:p>
        </w:tc>
        <w:tc>
          <w:tcPr>
            <w:tcW w:w="3285" w:type="dxa"/>
            <w:shd w:val="clear" w:color="auto" w:fill="auto"/>
          </w:tcPr>
          <w:p w:rsidR="004121E9" w:rsidRPr="00CB0322" w:rsidRDefault="004121E9" w:rsidP="009C56CA">
            <w:pPr>
              <w:spacing w:after="0" w:line="240" w:lineRule="auto"/>
              <w:jc w:val="both"/>
              <w:rPr>
                <w:rFonts w:ascii="Times New Roman" w:eastAsia="Times New Roman" w:hAnsi="Times New Roman"/>
                <w:sz w:val="24"/>
                <w:szCs w:val="24"/>
                <w:lang w:eastAsia="ru-RU"/>
              </w:rPr>
            </w:pPr>
          </w:p>
        </w:tc>
        <w:tc>
          <w:tcPr>
            <w:tcW w:w="3285"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r w:rsidRPr="00CB0322">
              <w:rPr>
                <w:rFonts w:ascii="Times New Roman" w:eastAsia="Times New Roman" w:hAnsi="Times New Roman"/>
                <w:sz w:val="24"/>
                <w:szCs w:val="24"/>
                <w:lang w:eastAsia="ru-RU"/>
              </w:rPr>
              <w:t xml:space="preserve">     </w:t>
            </w: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CB0322" w:rsidRDefault="004121E9" w:rsidP="009C56C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p>
        </w:tc>
      </w:tr>
    </w:tbl>
    <w:p w:rsidR="004121E9" w:rsidRPr="00CB0322" w:rsidRDefault="004121E9" w:rsidP="004121E9">
      <w:pPr>
        <w:spacing w:after="0" w:line="240" w:lineRule="auto"/>
        <w:ind w:left="3969"/>
        <w:jc w:val="both"/>
        <w:rPr>
          <w:rFonts w:ascii="Times New Roman" w:eastAsia="Times New Roman" w:hAnsi="Times New Roman"/>
          <w:sz w:val="24"/>
          <w:szCs w:val="24"/>
          <w:lang w:eastAsia="ru-RU"/>
        </w:rPr>
      </w:pPr>
    </w:p>
    <w:p w:rsidR="004121E9" w:rsidRPr="00CB0322" w:rsidRDefault="004121E9" w:rsidP="004121E9">
      <w:pPr>
        <w:tabs>
          <w:tab w:val="left" w:pos="0"/>
        </w:tabs>
        <w:spacing w:after="0" w:line="240" w:lineRule="auto"/>
        <w:jc w:val="both"/>
        <w:rPr>
          <w:sz w:val="24"/>
          <w:szCs w:val="24"/>
        </w:rPr>
      </w:pPr>
    </w:p>
    <w:p w:rsidR="004121E9" w:rsidRPr="000F33FA" w:rsidRDefault="004121E9" w:rsidP="004121E9">
      <w:pPr>
        <w:ind w:left="-360"/>
        <w:jc w:val="center"/>
        <w:rPr>
          <w:rFonts w:ascii="Times New Roman" w:hAnsi="Times New Roman"/>
          <w:b/>
        </w:rPr>
      </w:pPr>
      <w:proofErr w:type="gramStart"/>
      <w:r w:rsidRPr="000F33FA">
        <w:rPr>
          <w:rFonts w:ascii="Times New Roman" w:hAnsi="Times New Roman"/>
          <w:b/>
        </w:rPr>
        <w:t>АДМИНИСТРАЦИЯ  ПАРИЖСКОКОММУНСКОГО</w:t>
      </w:r>
      <w:proofErr w:type="gramEnd"/>
      <w:r w:rsidRPr="000F33FA">
        <w:rPr>
          <w:rFonts w:ascii="Times New Roman" w:hAnsi="Times New Roman"/>
          <w:b/>
        </w:rPr>
        <w:t xml:space="preserve"> СЕЛЬСКОГО ПОСЕЛЕНИЯ</w:t>
      </w:r>
    </w:p>
    <w:p w:rsidR="004121E9" w:rsidRPr="000F33FA" w:rsidRDefault="004121E9" w:rsidP="004121E9">
      <w:pPr>
        <w:jc w:val="center"/>
        <w:rPr>
          <w:rFonts w:ascii="Times New Roman" w:hAnsi="Times New Roman"/>
          <w:b/>
        </w:rPr>
      </w:pPr>
      <w:r w:rsidRPr="000F33FA">
        <w:rPr>
          <w:rFonts w:ascii="Times New Roman" w:hAnsi="Times New Roman"/>
          <w:b/>
        </w:rPr>
        <w:t>ВЕРХНЕХАВСКОГО МУНИЦИПАЛЬНОГО РАЙОНА</w:t>
      </w:r>
    </w:p>
    <w:p w:rsidR="004121E9" w:rsidRPr="000F33FA" w:rsidRDefault="004121E9" w:rsidP="004121E9">
      <w:pPr>
        <w:jc w:val="center"/>
        <w:rPr>
          <w:rFonts w:ascii="Times New Roman" w:hAnsi="Times New Roman"/>
          <w:b/>
        </w:rPr>
      </w:pPr>
      <w:r w:rsidRPr="000F33FA">
        <w:rPr>
          <w:rFonts w:ascii="Times New Roman" w:hAnsi="Times New Roman"/>
          <w:b/>
        </w:rPr>
        <w:t>ВОРОНЕЖСКОЙ ОБЛАСТИ</w:t>
      </w:r>
    </w:p>
    <w:p w:rsidR="004121E9" w:rsidRPr="000F33FA" w:rsidRDefault="004121E9" w:rsidP="004121E9">
      <w:pPr>
        <w:jc w:val="center"/>
        <w:rPr>
          <w:rFonts w:ascii="Times New Roman" w:hAnsi="Times New Roman"/>
          <w:b/>
        </w:rPr>
      </w:pPr>
      <w:r w:rsidRPr="000F33FA">
        <w:rPr>
          <w:rFonts w:ascii="Times New Roman" w:hAnsi="Times New Roman"/>
          <w:b/>
        </w:rPr>
        <w:t>ПОСТАНОВЛЕНИЕ</w:t>
      </w:r>
    </w:p>
    <w:p w:rsidR="004121E9" w:rsidRDefault="004121E9" w:rsidP="004121E9">
      <w:pPr>
        <w:rPr>
          <w:rFonts w:ascii="Times New Roman" w:hAnsi="Times New Roman"/>
        </w:rPr>
      </w:pPr>
    </w:p>
    <w:p w:rsidR="004121E9" w:rsidRPr="000F33FA" w:rsidRDefault="004121E9" w:rsidP="004121E9">
      <w:pPr>
        <w:rPr>
          <w:rFonts w:ascii="Times New Roman" w:hAnsi="Times New Roman"/>
        </w:rPr>
      </w:pPr>
      <w:r w:rsidRPr="00AA4946">
        <w:rPr>
          <w:rFonts w:ascii="Times New Roman" w:hAnsi="Times New Roman"/>
        </w:rPr>
        <w:t xml:space="preserve">от     </w:t>
      </w:r>
      <w:r>
        <w:rPr>
          <w:rFonts w:ascii="Times New Roman" w:hAnsi="Times New Roman"/>
        </w:rPr>
        <w:t>28.11.</w:t>
      </w:r>
      <w:r w:rsidRPr="00AA4946">
        <w:rPr>
          <w:rFonts w:ascii="Times New Roman" w:hAnsi="Times New Roman"/>
        </w:rPr>
        <w:t xml:space="preserve"> 2024 г.  №   </w:t>
      </w:r>
      <w:r>
        <w:rPr>
          <w:rFonts w:ascii="Times New Roman" w:hAnsi="Times New Roman"/>
        </w:rPr>
        <w:t xml:space="preserve">88                                                                                                                                        </w:t>
      </w:r>
      <w:r w:rsidRPr="000F33FA">
        <w:rPr>
          <w:rFonts w:ascii="Times New Roman" w:hAnsi="Times New Roman"/>
        </w:rPr>
        <w:t>с. Парижская Коммуна</w:t>
      </w:r>
    </w:p>
    <w:p w:rsidR="004121E9" w:rsidRPr="0048770C" w:rsidRDefault="004121E9" w:rsidP="004121E9">
      <w:pPr>
        <w:spacing w:before="240" w:after="60" w:line="240" w:lineRule="auto"/>
        <w:outlineLvl w:val="0"/>
        <w:rPr>
          <w:rFonts w:ascii="Times New Roman" w:eastAsia="Times New Roman" w:hAnsi="Times New Roman" w:cs="Arial"/>
          <w:bCs/>
          <w:kern w:val="28"/>
          <w:sz w:val="24"/>
          <w:szCs w:val="24"/>
          <w:lang w:eastAsia="ru-RU"/>
        </w:rPr>
      </w:pPr>
      <w:r w:rsidRPr="0048770C">
        <w:rPr>
          <w:rFonts w:ascii="Times New Roman" w:eastAsia="Times New Roman" w:hAnsi="Times New Roman"/>
          <w:bCs/>
          <w:kern w:val="28"/>
          <w:sz w:val="24"/>
          <w:szCs w:val="24"/>
          <w:lang w:eastAsia="ru-RU"/>
        </w:rPr>
        <w:t xml:space="preserve">О внесении изменений в постановление </w:t>
      </w:r>
      <w:r w:rsidRPr="0048770C">
        <w:rPr>
          <w:rFonts w:ascii="Times New Roman" w:eastAsia="Times New Roman" w:hAnsi="Times New Roman" w:cs="Arial"/>
          <w:bCs/>
          <w:kern w:val="28"/>
          <w:sz w:val="24"/>
          <w:szCs w:val="24"/>
          <w:lang w:eastAsia="ru-RU"/>
        </w:rPr>
        <w:t xml:space="preserve">администрации </w:t>
      </w:r>
      <w:r>
        <w:rPr>
          <w:rFonts w:ascii="Times New Roman" w:eastAsia="Times New Roman" w:hAnsi="Times New Roman" w:cs="Arial"/>
          <w:bCs/>
          <w:kern w:val="28"/>
          <w:sz w:val="24"/>
          <w:szCs w:val="24"/>
          <w:lang w:eastAsia="ru-RU"/>
        </w:rPr>
        <w:t xml:space="preserve">                                                  </w:t>
      </w:r>
      <w:proofErr w:type="gramStart"/>
      <w:r w:rsidRPr="0048770C">
        <w:rPr>
          <w:rFonts w:ascii="Times New Roman" w:eastAsia="Times New Roman" w:hAnsi="Times New Roman" w:cs="Arial"/>
          <w:bCs/>
          <w:kern w:val="28"/>
          <w:sz w:val="24"/>
          <w:szCs w:val="24"/>
          <w:lang w:eastAsia="ru-RU"/>
        </w:rPr>
        <w:t>Парижскокоммунского  сельского</w:t>
      </w:r>
      <w:proofErr w:type="gramEnd"/>
      <w:r w:rsidRPr="0048770C">
        <w:rPr>
          <w:rFonts w:ascii="Times New Roman" w:eastAsia="Times New Roman" w:hAnsi="Times New Roman" w:cs="Arial"/>
          <w:bCs/>
          <w:kern w:val="28"/>
          <w:sz w:val="24"/>
          <w:szCs w:val="24"/>
          <w:lang w:eastAsia="ru-RU"/>
        </w:rPr>
        <w:t xml:space="preserve"> поселения Верхнехавского </w:t>
      </w:r>
      <w:r>
        <w:rPr>
          <w:rFonts w:ascii="Times New Roman" w:eastAsia="Times New Roman" w:hAnsi="Times New Roman" w:cs="Arial"/>
          <w:bCs/>
          <w:kern w:val="28"/>
          <w:sz w:val="24"/>
          <w:szCs w:val="24"/>
          <w:lang w:eastAsia="ru-RU"/>
        </w:rPr>
        <w:t xml:space="preserve">                                                   </w:t>
      </w:r>
      <w:r w:rsidRPr="0048770C">
        <w:rPr>
          <w:rFonts w:ascii="Times New Roman" w:eastAsia="Times New Roman" w:hAnsi="Times New Roman" w:cs="Arial"/>
          <w:bCs/>
          <w:kern w:val="28"/>
          <w:sz w:val="24"/>
          <w:szCs w:val="24"/>
          <w:lang w:eastAsia="ru-RU"/>
        </w:rPr>
        <w:t xml:space="preserve">муниципального района  Воронежской области </w:t>
      </w:r>
      <w:r>
        <w:rPr>
          <w:rFonts w:ascii="Times New Roman" w:eastAsia="Times New Roman" w:hAnsi="Times New Roman" w:cs="Arial"/>
          <w:bCs/>
          <w:kern w:val="28"/>
          <w:sz w:val="24"/>
          <w:szCs w:val="24"/>
          <w:lang w:eastAsia="ru-RU"/>
        </w:rPr>
        <w:t xml:space="preserve">                                                                                            </w:t>
      </w:r>
      <w:r w:rsidRPr="0048770C">
        <w:rPr>
          <w:rFonts w:ascii="Times New Roman" w:eastAsia="Times New Roman" w:hAnsi="Times New Roman" w:cs="Arial"/>
          <w:bCs/>
          <w:kern w:val="28"/>
          <w:sz w:val="24"/>
          <w:szCs w:val="24"/>
          <w:lang w:eastAsia="ru-RU"/>
        </w:rPr>
        <w:t xml:space="preserve">от </w:t>
      </w:r>
      <w:r w:rsidRPr="0048770C">
        <w:rPr>
          <w:rFonts w:ascii="Times New Roman" w:hAnsi="Times New Roman"/>
          <w:sz w:val="24"/>
          <w:szCs w:val="24"/>
        </w:rPr>
        <w:t xml:space="preserve">24.11.2023 г. № 57  ( в ред. от 22.10.2024 № 80) </w:t>
      </w:r>
    </w:p>
    <w:p w:rsidR="004121E9" w:rsidRPr="0048770C" w:rsidRDefault="004121E9" w:rsidP="004121E9">
      <w:pPr>
        <w:pStyle w:val="Title"/>
        <w:spacing w:before="0" w:after="0"/>
        <w:ind w:firstLine="0"/>
        <w:jc w:val="left"/>
        <w:rPr>
          <w:rFonts w:ascii="Times New Roman" w:hAnsi="Times New Roman" w:cs="Times New Roman"/>
          <w:b w:val="0"/>
          <w:sz w:val="24"/>
          <w:szCs w:val="24"/>
        </w:rPr>
      </w:pPr>
      <w:r w:rsidRPr="0048770C">
        <w:rPr>
          <w:rFonts w:ascii="Times New Roman" w:hAnsi="Times New Roman"/>
          <w:b w:val="0"/>
          <w:bCs w:val="0"/>
          <w:sz w:val="24"/>
          <w:szCs w:val="24"/>
        </w:rPr>
        <w:t xml:space="preserve">«Об утверждении административного регламента предоставления </w:t>
      </w:r>
      <w:r>
        <w:rPr>
          <w:rFonts w:ascii="Times New Roman" w:hAnsi="Times New Roman"/>
          <w:b w:val="0"/>
          <w:bCs w:val="0"/>
          <w:sz w:val="24"/>
          <w:szCs w:val="24"/>
        </w:rPr>
        <w:t xml:space="preserve">                                            </w:t>
      </w:r>
      <w:r w:rsidRPr="0048770C">
        <w:rPr>
          <w:rFonts w:ascii="Times New Roman" w:hAnsi="Times New Roman"/>
          <w:b w:val="0"/>
          <w:bCs w:val="0"/>
          <w:sz w:val="24"/>
          <w:szCs w:val="24"/>
        </w:rPr>
        <w:t xml:space="preserve">муниципальной услуги «Предоставление разрешения на </w:t>
      </w:r>
      <w:r>
        <w:rPr>
          <w:rFonts w:ascii="Times New Roman" w:hAnsi="Times New Roman"/>
          <w:b w:val="0"/>
          <w:bCs w:val="0"/>
          <w:sz w:val="24"/>
          <w:szCs w:val="24"/>
        </w:rPr>
        <w:t xml:space="preserve">                                                              </w:t>
      </w:r>
      <w:r w:rsidRPr="0048770C">
        <w:rPr>
          <w:rFonts w:ascii="Times New Roman" w:hAnsi="Times New Roman"/>
          <w:b w:val="0"/>
          <w:bCs w:val="0"/>
          <w:sz w:val="24"/>
          <w:szCs w:val="24"/>
        </w:rPr>
        <w:t xml:space="preserve">осуществление земляных </w:t>
      </w:r>
      <w:proofErr w:type="gramStart"/>
      <w:r w:rsidRPr="0048770C">
        <w:rPr>
          <w:rFonts w:ascii="Times New Roman" w:hAnsi="Times New Roman"/>
          <w:b w:val="0"/>
          <w:bCs w:val="0"/>
          <w:sz w:val="24"/>
          <w:szCs w:val="24"/>
        </w:rPr>
        <w:t xml:space="preserve">работ» </w:t>
      </w:r>
      <w:r w:rsidRPr="0048770C">
        <w:rPr>
          <w:rFonts w:ascii="Times New Roman" w:hAnsi="Times New Roman" w:cs="Times New Roman"/>
          <w:b w:val="0"/>
          <w:sz w:val="24"/>
          <w:szCs w:val="24"/>
        </w:rPr>
        <w:t xml:space="preserve"> на</w:t>
      </w:r>
      <w:proofErr w:type="gramEnd"/>
      <w:r w:rsidRPr="0048770C">
        <w:rPr>
          <w:rFonts w:ascii="Times New Roman" w:hAnsi="Times New Roman" w:cs="Times New Roman"/>
          <w:b w:val="0"/>
          <w:sz w:val="24"/>
          <w:szCs w:val="24"/>
        </w:rPr>
        <w:t xml:space="preserve"> территории </w:t>
      </w:r>
      <w:r>
        <w:rPr>
          <w:rFonts w:ascii="Times New Roman" w:hAnsi="Times New Roman" w:cs="Times New Roman"/>
          <w:b w:val="0"/>
          <w:sz w:val="24"/>
          <w:szCs w:val="24"/>
        </w:rPr>
        <w:t xml:space="preserve">                                                       </w:t>
      </w:r>
      <w:r w:rsidRPr="0048770C">
        <w:rPr>
          <w:rFonts w:ascii="Times New Roman" w:hAnsi="Times New Roman" w:cs="Times New Roman"/>
          <w:b w:val="0"/>
          <w:sz w:val="24"/>
          <w:szCs w:val="24"/>
        </w:rPr>
        <w:t xml:space="preserve">Парижскокоммунского сельского поселения </w:t>
      </w:r>
      <w:r>
        <w:rPr>
          <w:rFonts w:ascii="Times New Roman" w:hAnsi="Times New Roman" w:cs="Times New Roman"/>
          <w:b w:val="0"/>
          <w:sz w:val="24"/>
          <w:szCs w:val="24"/>
        </w:rPr>
        <w:t xml:space="preserve">                                                                         </w:t>
      </w:r>
      <w:r w:rsidRPr="0048770C">
        <w:rPr>
          <w:rFonts w:ascii="Times New Roman" w:hAnsi="Times New Roman" w:cs="Times New Roman"/>
          <w:b w:val="0"/>
          <w:sz w:val="24"/>
          <w:szCs w:val="24"/>
        </w:rPr>
        <w:t>Верхнехавского муниципального района Воронежской области</w:t>
      </w:r>
    </w:p>
    <w:p w:rsidR="004121E9" w:rsidRPr="000F33FA" w:rsidRDefault="004121E9" w:rsidP="004121E9">
      <w:pPr>
        <w:rPr>
          <w:rFonts w:ascii="Times New Roman" w:hAnsi="Times New Roman"/>
        </w:rPr>
      </w:pPr>
    </w:p>
    <w:p w:rsidR="004121E9" w:rsidRPr="0048770C" w:rsidRDefault="004121E9" w:rsidP="004121E9">
      <w:pPr>
        <w:autoSpaceDE w:val="0"/>
        <w:autoSpaceDN w:val="0"/>
        <w:adjustRightInd w:val="0"/>
        <w:jc w:val="both"/>
        <w:rPr>
          <w:rFonts w:ascii="Times New Roman" w:hAnsi="Times New Roman"/>
          <w:sz w:val="24"/>
          <w:szCs w:val="24"/>
        </w:rPr>
      </w:pPr>
      <w:r w:rsidRPr="0048770C">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770C">
        <w:rPr>
          <w:rStyle w:val="FontStyle18"/>
          <w:b w:val="0"/>
          <w:bCs/>
          <w:sz w:val="24"/>
          <w:szCs w:val="24"/>
        </w:rPr>
        <w:t>,</w:t>
      </w:r>
      <w:r w:rsidRPr="0048770C">
        <w:rPr>
          <w:rFonts w:ascii="Times New Roman" w:hAnsi="Times New Roman"/>
          <w:sz w:val="24"/>
          <w:szCs w:val="24"/>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w:t>
      </w:r>
    </w:p>
    <w:p w:rsidR="004121E9" w:rsidRDefault="004121E9" w:rsidP="004121E9">
      <w:pPr>
        <w:pStyle w:val="ab"/>
        <w:widowControl w:val="0"/>
        <w:tabs>
          <w:tab w:val="left" w:pos="0"/>
        </w:tabs>
        <w:autoSpaceDE w:val="0"/>
        <w:autoSpaceDN w:val="0"/>
        <w:adjustRightInd w:val="0"/>
        <w:jc w:val="center"/>
        <w:rPr>
          <w:b/>
          <w:sz w:val="24"/>
          <w:szCs w:val="24"/>
        </w:rPr>
      </w:pPr>
      <w:r w:rsidRPr="000F33FA">
        <w:rPr>
          <w:b/>
          <w:sz w:val="24"/>
          <w:szCs w:val="24"/>
        </w:rPr>
        <w:t>ПОСТАНОВЛЯЕТ:</w:t>
      </w:r>
    </w:p>
    <w:p w:rsidR="004121E9" w:rsidRDefault="004121E9" w:rsidP="004121E9">
      <w:pPr>
        <w:pStyle w:val="ab"/>
        <w:widowControl w:val="0"/>
        <w:tabs>
          <w:tab w:val="left" w:pos="0"/>
        </w:tabs>
        <w:autoSpaceDE w:val="0"/>
        <w:autoSpaceDN w:val="0"/>
        <w:adjustRightInd w:val="0"/>
        <w:jc w:val="center"/>
        <w:rPr>
          <w:b/>
          <w:sz w:val="24"/>
          <w:szCs w:val="24"/>
        </w:rPr>
      </w:pPr>
    </w:p>
    <w:p w:rsidR="004121E9" w:rsidRPr="00F21FCA"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F21FCA">
        <w:rPr>
          <w:rFonts w:ascii="Times New Roman" w:hAnsi="Times New Roman"/>
          <w:sz w:val="24"/>
          <w:szCs w:val="24"/>
        </w:rPr>
        <w:t xml:space="preserve">1. Внести </w:t>
      </w:r>
      <w:r w:rsidRPr="00F21FCA">
        <w:rPr>
          <w:rFonts w:ascii="Times New Roman" w:hAnsi="Times New Roman"/>
          <w:sz w:val="24"/>
          <w:szCs w:val="24"/>
          <w:lang w:eastAsia="ru-RU"/>
        </w:rPr>
        <w:t xml:space="preserve">в Приложение к постановлению администрации </w:t>
      </w:r>
      <w:r w:rsidRPr="00F21FCA">
        <w:rPr>
          <w:rFonts w:ascii="Times New Roman" w:hAnsi="Times New Roman"/>
          <w:sz w:val="24"/>
          <w:szCs w:val="24"/>
        </w:rPr>
        <w:t>Парижскокоммунского сельского поселения Верхнехавского  муниципального района Воронежской области от 24.11.2023 г. № 57( в ред. от 22.10.2024 № 80)</w:t>
      </w:r>
      <w:r w:rsidRPr="00F21FCA">
        <w:rPr>
          <w:rFonts w:ascii="Times New Roman" w:hAnsi="Times New Roman"/>
          <w:bCs/>
          <w:sz w:val="24"/>
          <w:szCs w:val="24"/>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F21FCA">
        <w:rPr>
          <w:rFonts w:ascii="Times New Roman" w:hAnsi="Times New Roman"/>
          <w:sz w:val="24"/>
          <w:szCs w:val="24"/>
        </w:rPr>
        <w:t xml:space="preserve"> на территории Парижскокоммунского сельского поселения Верхнехавского  муниципального района Воронежской области»,</w:t>
      </w:r>
      <w:r w:rsidRPr="00F21FCA">
        <w:rPr>
          <w:rFonts w:ascii="Times New Roman" w:hAnsi="Times New Roman"/>
          <w:bCs/>
          <w:sz w:val="24"/>
          <w:szCs w:val="24"/>
        </w:rPr>
        <w:t xml:space="preserve"> (далее -  Административный регламент) следующие изменения:</w:t>
      </w:r>
    </w:p>
    <w:p w:rsidR="004121E9" w:rsidRPr="00F21FCA"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F21FCA">
        <w:rPr>
          <w:rFonts w:ascii="Times New Roman" w:hAnsi="Times New Roman"/>
          <w:bCs/>
          <w:sz w:val="24"/>
          <w:szCs w:val="24"/>
        </w:rPr>
        <w:t>1.1. Пункт 7 дополнить новым подпунктом 7.8 следующего содержания:</w:t>
      </w:r>
    </w:p>
    <w:p w:rsidR="004121E9" w:rsidRPr="00F21FCA" w:rsidRDefault="004121E9" w:rsidP="004121E9">
      <w:pPr>
        <w:pStyle w:val="24"/>
        <w:shd w:val="clear" w:color="auto" w:fill="auto"/>
        <w:tabs>
          <w:tab w:val="left" w:pos="1399"/>
        </w:tabs>
        <w:spacing w:before="0" w:after="0" w:line="240" w:lineRule="auto"/>
        <w:ind w:firstLine="709"/>
        <w:rPr>
          <w:rFonts w:ascii="Times New Roman" w:hAnsi="Times New Roman"/>
          <w:sz w:val="24"/>
          <w:szCs w:val="24"/>
        </w:rPr>
      </w:pPr>
      <w:r w:rsidRPr="00F21FCA">
        <w:rPr>
          <w:rFonts w:ascii="Times New Roman" w:hAnsi="Times New Roman"/>
          <w:bCs/>
          <w:sz w:val="24"/>
          <w:szCs w:val="24"/>
        </w:rPr>
        <w:t xml:space="preserve">«7.8. </w:t>
      </w:r>
      <w:r w:rsidRPr="00F21FCA">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4121E9" w:rsidRPr="00F21FC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F21FCA">
        <w:rPr>
          <w:rFonts w:ascii="Times New Roman" w:hAnsi="Times New Roman"/>
          <w:sz w:val="24"/>
          <w:szCs w:val="24"/>
        </w:rPr>
        <w:lastRenderedPageBreak/>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4121E9" w:rsidRPr="00F21FC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F21FCA">
        <w:rPr>
          <w:rFonts w:ascii="Times New Roman" w:hAnsi="Times New Roman"/>
          <w:sz w:val="24"/>
          <w:szCs w:val="24"/>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4121E9" w:rsidRPr="00F21FCA"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F21FCA">
        <w:rPr>
          <w:rFonts w:ascii="Times New Roman" w:hAnsi="Times New Roman"/>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F21FCA" w:rsidRDefault="004121E9" w:rsidP="004121E9">
      <w:pPr>
        <w:pStyle w:val="aff3"/>
        <w:tabs>
          <w:tab w:val="left" w:pos="900"/>
        </w:tabs>
        <w:spacing w:after="0" w:line="240" w:lineRule="auto"/>
        <w:ind w:left="0" w:firstLine="709"/>
        <w:rPr>
          <w:rFonts w:ascii="Times New Roman" w:hAnsi="Times New Roman"/>
          <w:sz w:val="24"/>
          <w:szCs w:val="24"/>
        </w:rPr>
      </w:pPr>
      <w:r w:rsidRPr="00F21FCA">
        <w:rPr>
          <w:rFonts w:ascii="Times New Roman" w:hAnsi="Times New Roman"/>
          <w:sz w:val="24"/>
          <w:szCs w:val="24"/>
        </w:rPr>
        <w:t>2. Настоящее постановление вступает в силу со дня его официального опубликования.</w:t>
      </w:r>
    </w:p>
    <w:p w:rsidR="004121E9" w:rsidRPr="00F21FCA" w:rsidRDefault="004121E9" w:rsidP="004121E9">
      <w:pPr>
        <w:tabs>
          <w:tab w:val="left" w:pos="900"/>
        </w:tabs>
        <w:spacing w:after="0" w:line="240" w:lineRule="auto"/>
        <w:ind w:firstLine="709"/>
        <w:contextualSpacing/>
        <w:jc w:val="both"/>
        <w:rPr>
          <w:rFonts w:ascii="Times New Roman" w:hAnsi="Times New Roman"/>
          <w:sz w:val="24"/>
          <w:szCs w:val="24"/>
        </w:rPr>
      </w:pPr>
      <w:r w:rsidRPr="00F21FCA">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F21FCA"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228"/>
        <w:gridCol w:w="3129"/>
        <w:gridCol w:w="3214"/>
      </w:tblGrid>
      <w:tr w:rsidR="004121E9" w:rsidRPr="00F21FCA" w:rsidTr="009C56CA">
        <w:tc>
          <w:tcPr>
            <w:tcW w:w="3228"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F21FCA">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 xml:space="preserve">ы администрации </w:t>
            </w:r>
            <w:r w:rsidRPr="00F21FCA">
              <w:rPr>
                <w:rFonts w:ascii="Times New Roman" w:hAnsi="Times New Roman"/>
                <w:sz w:val="24"/>
                <w:szCs w:val="24"/>
              </w:rPr>
              <w:t>Парижскокоммунского сельского поселения</w:t>
            </w:r>
            <w:r w:rsidRPr="00F21FCA">
              <w:rPr>
                <w:rFonts w:ascii="Times New Roman" w:eastAsia="Times New Roman" w:hAnsi="Times New Roman"/>
                <w:sz w:val="24"/>
                <w:szCs w:val="24"/>
                <w:lang w:eastAsia="ru-RU"/>
              </w:rPr>
              <w:t xml:space="preserve"> </w:t>
            </w:r>
          </w:p>
        </w:tc>
        <w:tc>
          <w:tcPr>
            <w:tcW w:w="3129"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
        </w:tc>
        <w:tc>
          <w:tcPr>
            <w:tcW w:w="3214"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p>
        </w:tc>
      </w:tr>
    </w:tbl>
    <w:p w:rsidR="004121E9" w:rsidRPr="00F21FCA" w:rsidRDefault="004121E9" w:rsidP="004121E9">
      <w:pPr>
        <w:spacing w:after="0" w:line="240" w:lineRule="auto"/>
        <w:ind w:left="3969"/>
        <w:jc w:val="both"/>
        <w:rPr>
          <w:rFonts w:ascii="Times New Roman" w:eastAsia="Times New Roman" w:hAnsi="Times New Roman"/>
          <w:sz w:val="24"/>
          <w:szCs w:val="24"/>
          <w:lang w:eastAsia="ru-RU"/>
        </w:rPr>
      </w:pPr>
    </w:p>
    <w:p w:rsidR="004121E9" w:rsidRPr="000F33FA" w:rsidRDefault="004121E9" w:rsidP="004121E9">
      <w:pPr>
        <w:ind w:left="-360"/>
        <w:jc w:val="center"/>
        <w:rPr>
          <w:rFonts w:ascii="Times New Roman" w:hAnsi="Times New Roman"/>
          <w:b/>
        </w:rPr>
      </w:pPr>
      <w:proofErr w:type="gramStart"/>
      <w:r w:rsidRPr="000F33FA">
        <w:rPr>
          <w:rFonts w:ascii="Times New Roman" w:hAnsi="Times New Roman"/>
          <w:b/>
        </w:rPr>
        <w:t>АДМИНИСТРАЦИЯ  ПАРИЖСКОКОММУНСКОГО</w:t>
      </w:r>
      <w:proofErr w:type="gramEnd"/>
      <w:r w:rsidRPr="000F33FA">
        <w:rPr>
          <w:rFonts w:ascii="Times New Roman" w:hAnsi="Times New Roman"/>
          <w:b/>
        </w:rPr>
        <w:t xml:space="preserve"> СЕЛЬСКОГО ПОСЕЛЕНИЯ</w:t>
      </w:r>
    </w:p>
    <w:p w:rsidR="004121E9" w:rsidRPr="000F33FA" w:rsidRDefault="004121E9" w:rsidP="004121E9">
      <w:pPr>
        <w:jc w:val="center"/>
        <w:rPr>
          <w:rFonts w:ascii="Times New Roman" w:hAnsi="Times New Roman"/>
          <w:b/>
        </w:rPr>
      </w:pPr>
      <w:r w:rsidRPr="000F33FA">
        <w:rPr>
          <w:rFonts w:ascii="Times New Roman" w:hAnsi="Times New Roman"/>
          <w:b/>
        </w:rPr>
        <w:t>ВЕРХНЕХАВСКОГО МУНИЦИПАЛЬНОГО РАЙОНА</w:t>
      </w:r>
    </w:p>
    <w:p w:rsidR="004121E9" w:rsidRPr="000F33FA" w:rsidRDefault="004121E9" w:rsidP="004121E9">
      <w:pPr>
        <w:jc w:val="center"/>
        <w:rPr>
          <w:rFonts w:ascii="Times New Roman" w:hAnsi="Times New Roman"/>
          <w:b/>
        </w:rPr>
      </w:pPr>
      <w:r w:rsidRPr="000F33FA">
        <w:rPr>
          <w:rFonts w:ascii="Times New Roman" w:hAnsi="Times New Roman"/>
          <w:b/>
        </w:rPr>
        <w:t>ВОРОНЕЖСКОЙ ОБЛАСТИ</w:t>
      </w:r>
    </w:p>
    <w:p w:rsidR="004121E9" w:rsidRPr="000F33FA" w:rsidRDefault="004121E9" w:rsidP="004121E9">
      <w:pPr>
        <w:jc w:val="center"/>
        <w:rPr>
          <w:rFonts w:ascii="Times New Roman" w:hAnsi="Times New Roman"/>
          <w:b/>
        </w:rPr>
      </w:pPr>
      <w:r w:rsidRPr="000F33FA">
        <w:rPr>
          <w:rFonts w:ascii="Times New Roman" w:hAnsi="Times New Roman"/>
          <w:b/>
        </w:rPr>
        <w:t>ПОСТАНОВЛЕНИЕ</w:t>
      </w:r>
    </w:p>
    <w:p w:rsidR="004121E9" w:rsidRDefault="004121E9" w:rsidP="004121E9">
      <w:pPr>
        <w:rPr>
          <w:rFonts w:ascii="Times New Roman" w:hAnsi="Times New Roman"/>
        </w:rPr>
      </w:pPr>
    </w:p>
    <w:p w:rsidR="004121E9" w:rsidRPr="000F33FA" w:rsidRDefault="004121E9" w:rsidP="004121E9">
      <w:pPr>
        <w:rPr>
          <w:rFonts w:ascii="Times New Roman" w:hAnsi="Times New Roman"/>
        </w:rPr>
      </w:pPr>
      <w:r>
        <w:rPr>
          <w:rFonts w:ascii="Times New Roman" w:hAnsi="Times New Roman"/>
        </w:rPr>
        <w:t xml:space="preserve">  </w:t>
      </w:r>
      <w:r w:rsidRPr="00AA4946">
        <w:rPr>
          <w:rFonts w:ascii="Times New Roman" w:hAnsi="Times New Roman"/>
        </w:rPr>
        <w:t xml:space="preserve">от     </w:t>
      </w:r>
      <w:r>
        <w:rPr>
          <w:rFonts w:ascii="Times New Roman" w:hAnsi="Times New Roman"/>
        </w:rPr>
        <w:t>28.11.</w:t>
      </w:r>
      <w:r w:rsidRPr="00AA4946">
        <w:rPr>
          <w:rFonts w:ascii="Times New Roman" w:hAnsi="Times New Roman"/>
        </w:rPr>
        <w:t xml:space="preserve"> 2024 г.  №   </w:t>
      </w:r>
      <w:r>
        <w:rPr>
          <w:rFonts w:ascii="Times New Roman" w:hAnsi="Times New Roman"/>
        </w:rPr>
        <w:t xml:space="preserve">89                                                                                                                                        </w:t>
      </w:r>
      <w:r w:rsidRPr="000F33FA">
        <w:rPr>
          <w:rFonts w:ascii="Times New Roman" w:hAnsi="Times New Roman"/>
        </w:rPr>
        <w:t>с. Парижская Коммуна</w:t>
      </w:r>
    </w:p>
    <w:p w:rsidR="004121E9" w:rsidRPr="008C7B2E" w:rsidRDefault="004121E9" w:rsidP="004121E9">
      <w:pPr>
        <w:pStyle w:val="Title"/>
        <w:spacing w:before="0" w:after="0"/>
        <w:ind w:firstLine="0"/>
        <w:rPr>
          <w:rFonts w:ascii="Times New Roman" w:hAnsi="Times New Roman" w:cs="Times New Roman"/>
        </w:rPr>
      </w:pPr>
    </w:p>
    <w:p w:rsidR="004121E9" w:rsidRPr="007D106E" w:rsidRDefault="004121E9" w:rsidP="004121E9">
      <w:pPr>
        <w:pStyle w:val="Title"/>
        <w:spacing w:before="0" w:after="0"/>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О внесении изменений в административный регламент </w:t>
      </w:r>
    </w:p>
    <w:p w:rsidR="004121E9" w:rsidRPr="007D106E" w:rsidRDefault="004121E9" w:rsidP="004121E9">
      <w:pPr>
        <w:pStyle w:val="Title"/>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предоставления муниципальной услуги «Подготовка и </w:t>
      </w:r>
      <w:r>
        <w:rPr>
          <w:rFonts w:ascii="Times New Roman" w:hAnsi="Times New Roman" w:cs="Times New Roman"/>
          <w:sz w:val="24"/>
          <w:szCs w:val="24"/>
        </w:rPr>
        <w:t xml:space="preserve">                                                 </w:t>
      </w:r>
      <w:r w:rsidRPr="007D106E">
        <w:rPr>
          <w:rFonts w:ascii="Times New Roman" w:hAnsi="Times New Roman" w:cs="Times New Roman"/>
          <w:sz w:val="24"/>
          <w:szCs w:val="24"/>
        </w:rPr>
        <w:t xml:space="preserve">утверждение документации по планировке территории» </w:t>
      </w:r>
    </w:p>
    <w:p w:rsidR="004121E9" w:rsidRDefault="004121E9" w:rsidP="004121E9">
      <w:pPr>
        <w:pStyle w:val="Title"/>
        <w:spacing w:before="0" w:after="0"/>
        <w:ind w:firstLine="0"/>
        <w:contextualSpacing/>
        <w:jc w:val="left"/>
        <w:rPr>
          <w:rFonts w:ascii="Times New Roman" w:hAnsi="Times New Roman" w:cs="Times New Roman"/>
          <w:sz w:val="24"/>
          <w:szCs w:val="24"/>
        </w:rPr>
      </w:pPr>
      <w:r w:rsidRPr="007D106E">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Парижскокоммунского </w:t>
      </w:r>
      <w:r w:rsidRPr="007D106E">
        <w:rPr>
          <w:rFonts w:ascii="Times New Roman" w:hAnsi="Times New Roman" w:cs="Times New Roman"/>
          <w:sz w:val="24"/>
          <w:szCs w:val="24"/>
        </w:rPr>
        <w:t>сельского поселения</w:t>
      </w:r>
    </w:p>
    <w:p w:rsidR="004121E9" w:rsidRPr="007D106E" w:rsidRDefault="004121E9" w:rsidP="004121E9">
      <w:pPr>
        <w:pStyle w:val="Title"/>
        <w:spacing w:before="0" w:after="0"/>
        <w:ind w:firstLine="0"/>
        <w:contextualSpacing/>
        <w:jc w:val="left"/>
        <w:rPr>
          <w:rFonts w:ascii="Times New Roman" w:hAnsi="Times New Roman" w:cs="Times New Roman"/>
          <w:sz w:val="24"/>
          <w:szCs w:val="24"/>
        </w:rPr>
      </w:pPr>
      <w:r>
        <w:rPr>
          <w:rFonts w:ascii="Times New Roman" w:hAnsi="Times New Roman" w:cs="Times New Roman"/>
          <w:sz w:val="24"/>
          <w:szCs w:val="24"/>
        </w:rPr>
        <w:t>Верхнехавского</w:t>
      </w:r>
      <w:r w:rsidRPr="007D106E">
        <w:rPr>
          <w:rFonts w:ascii="Times New Roman" w:hAnsi="Times New Roman" w:cs="Times New Roman"/>
          <w:sz w:val="24"/>
          <w:szCs w:val="24"/>
        </w:rPr>
        <w:t xml:space="preserve"> муниципального района Воронежской области</w:t>
      </w:r>
    </w:p>
    <w:p w:rsidR="004121E9" w:rsidRPr="007D106E" w:rsidRDefault="004121E9" w:rsidP="004121E9">
      <w:pPr>
        <w:rPr>
          <w:rFonts w:ascii="Times New Roman" w:hAnsi="Times New Roman"/>
        </w:rPr>
      </w:pPr>
    </w:p>
    <w:p w:rsidR="004121E9" w:rsidRPr="007A5E6E" w:rsidRDefault="004121E9" w:rsidP="004121E9">
      <w:pPr>
        <w:autoSpaceDE w:val="0"/>
        <w:autoSpaceDN w:val="0"/>
        <w:adjustRightInd w:val="0"/>
        <w:rPr>
          <w:rFonts w:ascii="Times New Roman" w:hAnsi="Times New Roman"/>
        </w:rPr>
      </w:pPr>
      <w:r w:rsidRPr="007A5E6E">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5E6E">
        <w:rPr>
          <w:rStyle w:val="FontStyle18"/>
          <w:b w:val="0"/>
          <w:bCs/>
          <w:sz w:val="24"/>
          <w:szCs w:val="24"/>
        </w:rPr>
        <w:t>,</w:t>
      </w:r>
      <w:r w:rsidRPr="007A5E6E">
        <w:rPr>
          <w:rFonts w:ascii="Times New Roman" w:hAnsi="Times New Roman"/>
        </w:rPr>
        <w:t xml:space="preserve"> </w:t>
      </w:r>
      <w:r w:rsidRPr="007A5E6E">
        <w:rPr>
          <w:rFonts w:ascii="Times New Roman" w:eastAsia="Calibri" w:hAnsi="Times New Roman"/>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w:t>
      </w:r>
      <w:r w:rsidRPr="007A5E6E">
        <w:rPr>
          <w:rFonts w:ascii="Times New Roman" w:hAnsi="Times New Roman"/>
        </w:rPr>
        <w:t xml:space="preserve">,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 </w:t>
      </w:r>
    </w:p>
    <w:p w:rsidR="004121E9" w:rsidRPr="007D106E" w:rsidRDefault="004121E9" w:rsidP="004121E9">
      <w:pPr>
        <w:pStyle w:val="ab"/>
        <w:widowControl w:val="0"/>
        <w:tabs>
          <w:tab w:val="left" w:pos="0"/>
        </w:tabs>
        <w:autoSpaceDE w:val="0"/>
        <w:autoSpaceDN w:val="0"/>
        <w:adjustRightInd w:val="0"/>
        <w:ind w:firstLine="567"/>
        <w:jc w:val="center"/>
        <w:rPr>
          <w:sz w:val="24"/>
          <w:szCs w:val="24"/>
        </w:rPr>
      </w:pPr>
    </w:p>
    <w:p w:rsidR="004121E9" w:rsidRPr="007A5E6E" w:rsidRDefault="004121E9" w:rsidP="004121E9">
      <w:pPr>
        <w:pStyle w:val="ab"/>
        <w:widowControl w:val="0"/>
        <w:tabs>
          <w:tab w:val="left" w:pos="0"/>
        </w:tabs>
        <w:autoSpaceDE w:val="0"/>
        <w:autoSpaceDN w:val="0"/>
        <w:adjustRightInd w:val="0"/>
        <w:jc w:val="center"/>
        <w:rPr>
          <w:b/>
          <w:sz w:val="24"/>
          <w:szCs w:val="24"/>
        </w:rPr>
      </w:pPr>
      <w:r w:rsidRPr="007A5E6E">
        <w:rPr>
          <w:b/>
          <w:sz w:val="24"/>
          <w:szCs w:val="24"/>
        </w:rPr>
        <w:t>ПОСТАНОВЛЯЕТ:</w:t>
      </w:r>
    </w:p>
    <w:p w:rsidR="004121E9" w:rsidRPr="007A5E6E" w:rsidRDefault="004121E9" w:rsidP="004121E9">
      <w:pPr>
        <w:pStyle w:val="ab"/>
        <w:widowControl w:val="0"/>
        <w:tabs>
          <w:tab w:val="left" w:pos="0"/>
        </w:tabs>
        <w:autoSpaceDE w:val="0"/>
        <w:autoSpaceDN w:val="0"/>
        <w:adjustRightInd w:val="0"/>
        <w:ind w:firstLine="709"/>
        <w:jc w:val="both"/>
        <w:rPr>
          <w:sz w:val="24"/>
          <w:szCs w:val="24"/>
          <w:lang w:eastAsia="ru-RU"/>
        </w:rPr>
      </w:pPr>
    </w:p>
    <w:p w:rsidR="004121E9" w:rsidRPr="007A5E6E" w:rsidRDefault="004121E9" w:rsidP="004121E9">
      <w:pPr>
        <w:pStyle w:val="ab"/>
        <w:widowControl w:val="0"/>
        <w:tabs>
          <w:tab w:val="left" w:pos="0"/>
          <w:tab w:val="left" w:pos="993"/>
        </w:tabs>
        <w:autoSpaceDE w:val="0"/>
        <w:autoSpaceDN w:val="0"/>
        <w:adjustRightInd w:val="0"/>
        <w:ind w:firstLine="567"/>
        <w:jc w:val="both"/>
        <w:rPr>
          <w:bCs/>
          <w:sz w:val="24"/>
          <w:szCs w:val="24"/>
        </w:rPr>
      </w:pPr>
      <w:r w:rsidRPr="007A5E6E">
        <w:rPr>
          <w:sz w:val="24"/>
          <w:szCs w:val="24"/>
          <w:lang w:eastAsia="ru-RU"/>
        </w:rPr>
        <w:lastRenderedPageBreak/>
        <w:t xml:space="preserve">1. Внести в административный регламент </w:t>
      </w:r>
      <w:r w:rsidRPr="007A5E6E">
        <w:rPr>
          <w:sz w:val="24"/>
          <w:szCs w:val="24"/>
        </w:rPr>
        <w:t xml:space="preserve">предоставления муниципальной услуги «Подготовка и утверждение документации по планировке территории» на территории Парижскокоммунского сельского поселения Верхнехавского муниципального района Воронежской области, утвержденный постановлением администрации Парижскокоммунского сельского поселения Верхнехавского муниципального района Воронежской области от 27.10.2023г. № 48 (в ред. от 22.10.2024 №74),, (далее – Административный регламент) изменения, </w:t>
      </w:r>
      <w:r w:rsidRPr="007A5E6E">
        <w:rPr>
          <w:bCs/>
          <w:sz w:val="24"/>
          <w:szCs w:val="24"/>
        </w:rPr>
        <w:t xml:space="preserve">дополнив Административный регламент после пункта 2.14. новым пунктом 2.15. следующего содержания: </w:t>
      </w:r>
    </w:p>
    <w:p w:rsidR="004121E9" w:rsidRPr="007A5E6E" w:rsidRDefault="004121E9" w:rsidP="004121E9">
      <w:pPr>
        <w:tabs>
          <w:tab w:val="left" w:pos="0"/>
        </w:tabs>
        <w:autoSpaceDE w:val="0"/>
        <w:autoSpaceDN w:val="0"/>
        <w:adjustRightInd w:val="0"/>
        <w:rPr>
          <w:rFonts w:ascii="Times New Roman" w:eastAsia="Calibri" w:hAnsi="Times New Roman"/>
        </w:rPr>
      </w:pPr>
      <w:r w:rsidRPr="007A5E6E">
        <w:t>«</w:t>
      </w:r>
      <w:r w:rsidRPr="007A5E6E">
        <w:rPr>
          <w:rFonts w:ascii="Times New Roman" w:hAnsi="Times New Roman"/>
        </w:rPr>
        <w:t>2.15.</w:t>
      </w:r>
      <w:r w:rsidRPr="007A5E6E">
        <w:rPr>
          <w:rFonts w:ascii="Times New Roman" w:eastAsia="Calibri" w:hAnsi="Times New Roman"/>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4121E9" w:rsidRPr="007A5E6E" w:rsidRDefault="004121E9" w:rsidP="004121E9">
      <w:pPr>
        <w:tabs>
          <w:tab w:val="left" w:pos="0"/>
        </w:tabs>
        <w:autoSpaceDE w:val="0"/>
        <w:autoSpaceDN w:val="0"/>
        <w:adjustRightInd w:val="0"/>
        <w:rPr>
          <w:rFonts w:ascii="Times New Roman" w:eastAsia="Calibri" w:hAnsi="Times New Roman"/>
        </w:rPr>
      </w:pPr>
      <w:r w:rsidRPr="007A5E6E">
        <w:rPr>
          <w:rFonts w:ascii="Times New Roman" w:eastAsia="Calibri" w:hAnsi="Times New Roman"/>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4121E9" w:rsidRPr="007A5E6E" w:rsidRDefault="004121E9" w:rsidP="004121E9">
      <w:pPr>
        <w:tabs>
          <w:tab w:val="left" w:pos="0"/>
        </w:tabs>
        <w:autoSpaceDE w:val="0"/>
        <w:autoSpaceDN w:val="0"/>
        <w:adjustRightInd w:val="0"/>
        <w:rPr>
          <w:rFonts w:ascii="Times New Roman" w:eastAsia="Calibri" w:hAnsi="Times New Roman"/>
        </w:rPr>
      </w:pPr>
      <w:r w:rsidRPr="007A5E6E">
        <w:rPr>
          <w:rFonts w:ascii="Times New Roman" w:eastAsia="Calibri"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121E9" w:rsidRPr="007A5E6E" w:rsidRDefault="004121E9" w:rsidP="004121E9">
      <w:pPr>
        <w:tabs>
          <w:tab w:val="left" w:pos="0"/>
        </w:tabs>
        <w:autoSpaceDE w:val="0"/>
        <w:autoSpaceDN w:val="0"/>
        <w:adjustRightInd w:val="0"/>
        <w:rPr>
          <w:rFonts w:ascii="Times New Roman" w:eastAsia="Calibri" w:hAnsi="Times New Roman"/>
        </w:rPr>
      </w:pPr>
      <w:r w:rsidRPr="007A5E6E">
        <w:rPr>
          <w:rFonts w:ascii="Times New Roman" w:eastAsia="Calibri"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121E9" w:rsidRPr="007A5E6E" w:rsidRDefault="004121E9" w:rsidP="004121E9">
      <w:pPr>
        <w:tabs>
          <w:tab w:val="left" w:pos="0"/>
        </w:tabs>
        <w:autoSpaceDE w:val="0"/>
        <w:autoSpaceDN w:val="0"/>
        <w:adjustRightInd w:val="0"/>
        <w:rPr>
          <w:rFonts w:ascii="Times New Roman" w:eastAsia="Calibri" w:hAnsi="Times New Roman"/>
        </w:rPr>
      </w:pPr>
      <w:r w:rsidRPr="007A5E6E">
        <w:rPr>
          <w:rFonts w:ascii="Times New Roman" w:eastAsia="Calibri" w:hAnsi="Times New Roman"/>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7A5E6E" w:rsidRDefault="004121E9" w:rsidP="004121E9">
      <w:pPr>
        <w:pStyle w:val="ab"/>
        <w:widowControl w:val="0"/>
        <w:tabs>
          <w:tab w:val="left" w:pos="0"/>
          <w:tab w:val="left" w:pos="993"/>
        </w:tabs>
        <w:autoSpaceDE w:val="0"/>
        <w:autoSpaceDN w:val="0"/>
        <w:adjustRightInd w:val="0"/>
        <w:ind w:firstLine="567"/>
        <w:jc w:val="both"/>
        <w:rPr>
          <w:sz w:val="24"/>
          <w:szCs w:val="24"/>
        </w:rPr>
      </w:pPr>
      <w:r w:rsidRPr="007A5E6E">
        <w:rPr>
          <w:sz w:val="24"/>
          <w:szCs w:val="24"/>
        </w:rPr>
        <w:t>3. Контроль за исполнением настоящего постановления оставляю за собой.</w:t>
      </w:r>
    </w:p>
    <w:p w:rsidR="004121E9" w:rsidRPr="007A5E6E" w:rsidRDefault="004121E9" w:rsidP="004121E9">
      <w:pPr>
        <w:ind w:firstLine="709"/>
        <w:rPr>
          <w:rFonts w:ascii="Times New Roman" w:hAnsi="Times New Roman"/>
        </w:rPr>
      </w:pPr>
    </w:p>
    <w:p w:rsidR="004121E9" w:rsidRDefault="004121E9" w:rsidP="004121E9">
      <w:pPr>
        <w:ind w:firstLine="709"/>
        <w:rPr>
          <w:rFonts w:ascii="Times New Roman" w:hAnsi="Times New Roman"/>
        </w:rPr>
      </w:pPr>
    </w:p>
    <w:p w:rsidR="004121E9" w:rsidRDefault="004121E9" w:rsidP="004121E9">
      <w:pPr>
        <w:ind w:firstLine="709"/>
        <w:rPr>
          <w:rFonts w:ascii="Times New Roman" w:hAnsi="Times New Roman"/>
        </w:rPr>
      </w:pPr>
    </w:p>
    <w:p w:rsidR="004121E9" w:rsidRDefault="004121E9" w:rsidP="004121E9">
      <w:pPr>
        <w:ind w:firstLine="709"/>
        <w:rPr>
          <w:rFonts w:ascii="Times New Roman" w:hAnsi="Times New Roman"/>
        </w:rPr>
      </w:pPr>
    </w:p>
    <w:p w:rsidR="004121E9" w:rsidRPr="007A5E6E" w:rsidRDefault="004121E9" w:rsidP="004121E9">
      <w:pPr>
        <w:ind w:firstLine="709"/>
        <w:rPr>
          <w:rFonts w:ascii="Times New Roman" w:hAnsi="Times New Roman"/>
        </w:rPr>
      </w:pPr>
    </w:p>
    <w:tbl>
      <w:tblPr>
        <w:tblW w:w="0" w:type="auto"/>
        <w:tblLook w:val="04A0" w:firstRow="1" w:lastRow="0" w:firstColumn="1" w:lastColumn="0" w:noHBand="0" w:noVBand="1"/>
      </w:tblPr>
      <w:tblGrid>
        <w:gridCol w:w="3228"/>
        <w:gridCol w:w="3129"/>
        <w:gridCol w:w="3214"/>
      </w:tblGrid>
      <w:tr w:rsidR="004121E9" w:rsidRPr="007A5E6E" w:rsidTr="009C56CA">
        <w:tc>
          <w:tcPr>
            <w:tcW w:w="3228" w:type="dxa"/>
            <w:shd w:val="clear" w:color="auto" w:fill="auto"/>
          </w:tcPr>
          <w:p w:rsidR="004121E9" w:rsidRPr="007A5E6E" w:rsidRDefault="004121E9" w:rsidP="009C56CA">
            <w:pPr>
              <w:rPr>
                <w:rFonts w:ascii="Times New Roman" w:hAnsi="Times New Roman"/>
              </w:rPr>
            </w:pPr>
            <w:proofErr w:type="spellStart"/>
            <w:r w:rsidRPr="007A5E6E">
              <w:rPr>
                <w:rFonts w:ascii="Times New Roman" w:hAnsi="Times New Roman"/>
              </w:rPr>
              <w:t>И.о</w:t>
            </w:r>
            <w:proofErr w:type="spellEnd"/>
            <w:r w:rsidRPr="007A5E6E">
              <w:rPr>
                <w:rFonts w:ascii="Times New Roman" w:hAnsi="Times New Roman"/>
              </w:rPr>
              <w:t xml:space="preserve">. Главы администрации Парижскокоммунского сельского поселения </w:t>
            </w:r>
          </w:p>
        </w:tc>
        <w:tc>
          <w:tcPr>
            <w:tcW w:w="3129" w:type="dxa"/>
            <w:shd w:val="clear" w:color="auto" w:fill="auto"/>
          </w:tcPr>
          <w:p w:rsidR="004121E9" w:rsidRPr="007A5E6E" w:rsidRDefault="004121E9" w:rsidP="009C56CA">
            <w:pPr>
              <w:rPr>
                <w:rFonts w:ascii="Times New Roman" w:hAnsi="Times New Roman"/>
              </w:rPr>
            </w:pPr>
          </w:p>
        </w:tc>
        <w:tc>
          <w:tcPr>
            <w:tcW w:w="3214" w:type="dxa"/>
            <w:shd w:val="clear" w:color="auto" w:fill="auto"/>
          </w:tcPr>
          <w:p w:rsidR="004121E9" w:rsidRPr="007A5E6E" w:rsidRDefault="004121E9" w:rsidP="009C56CA">
            <w:pPr>
              <w:rPr>
                <w:rFonts w:ascii="Times New Roman" w:hAnsi="Times New Roman"/>
              </w:rPr>
            </w:pPr>
          </w:p>
          <w:p w:rsidR="004121E9" w:rsidRPr="007A5E6E" w:rsidRDefault="004121E9" w:rsidP="009C56CA">
            <w:pPr>
              <w:rPr>
                <w:rFonts w:ascii="Times New Roman" w:hAnsi="Times New Roman"/>
              </w:rPr>
            </w:pPr>
          </w:p>
          <w:p w:rsidR="004121E9" w:rsidRPr="007A5E6E" w:rsidRDefault="004121E9" w:rsidP="009C56CA">
            <w:pPr>
              <w:rPr>
                <w:rFonts w:ascii="Times New Roman" w:hAnsi="Times New Roman"/>
              </w:rPr>
            </w:pPr>
            <w:proofErr w:type="spellStart"/>
            <w:r w:rsidRPr="007A5E6E">
              <w:rPr>
                <w:rFonts w:ascii="Times New Roman" w:hAnsi="Times New Roman"/>
              </w:rPr>
              <w:t>Р.Н.Санина</w:t>
            </w:r>
            <w:proofErr w:type="spellEnd"/>
          </w:p>
        </w:tc>
      </w:tr>
    </w:tbl>
    <w:p w:rsidR="004121E9" w:rsidRPr="007A5E6E" w:rsidRDefault="004121E9" w:rsidP="004121E9">
      <w:pPr>
        <w:ind w:left="3969"/>
        <w:rPr>
          <w:rFonts w:ascii="Times New Roman" w:hAnsi="Times New Roman"/>
        </w:rPr>
      </w:pPr>
    </w:p>
    <w:p w:rsidR="004121E9" w:rsidRPr="007A5E6E" w:rsidRDefault="004121E9" w:rsidP="004121E9">
      <w:pPr>
        <w:ind w:left="3969"/>
        <w:rPr>
          <w:rFonts w:ascii="Times New Roman" w:hAnsi="Times New Roman"/>
        </w:rPr>
      </w:pPr>
    </w:p>
    <w:p w:rsidR="004121E9" w:rsidRPr="000F33FA" w:rsidRDefault="004121E9" w:rsidP="004121E9">
      <w:pPr>
        <w:ind w:left="-360"/>
        <w:jc w:val="center"/>
        <w:rPr>
          <w:rFonts w:ascii="Times New Roman" w:hAnsi="Times New Roman"/>
          <w:b/>
        </w:rPr>
      </w:pPr>
      <w:proofErr w:type="gramStart"/>
      <w:r w:rsidRPr="000F33FA">
        <w:rPr>
          <w:rFonts w:ascii="Times New Roman" w:hAnsi="Times New Roman"/>
          <w:b/>
        </w:rPr>
        <w:t>АДМИНИСТРАЦИЯ  ПАРИЖСКОКОММУНСКОГО</w:t>
      </w:r>
      <w:proofErr w:type="gramEnd"/>
      <w:r w:rsidRPr="000F33FA">
        <w:rPr>
          <w:rFonts w:ascii="Times New Roman" w:hAnsi="Times New Roman"/>
          <w:b/>
        </w:rPr>
        <w:t xml:space="preserve"> СЕЛЬСКОГО ПОСЕЛЕНИЯ</w:t>
      </w:r>
    </w:p>
    <w:p w:rsidR="004121E9" w:rsidRPr="000F33FA" w:rsidRDefault="004121E9" w:rsidP="004121E9">
      <w:pPr>
        <w:jc w:val="center"/>
        <w:rPr>
          <w:rFonts w:ascii="Times New Roman" w:hAnsi="Times New Roman"/>
          <w:b/>
        </w:rPr>
      </w:pPr>
      <w:r w:rsidRPr="000F33FA">
        <w:rPr>
          <w:rFonts w:ascii="Times New Roman" w:hAnsi="Times New Roman"/>
          <w:b/>
        </w:rPr>
        <w:t>ВЕРХНЕХАВСКОГО МУНИЦИПАЛЬНОГО РАЙОНА</w:t>
      </w:r>
    </w:p>
    <w:p w:rsidR="004121E9" w:rsidRPr="000F33FA" w:rsidRDefault="004121E9" w:rsidP="004121E9">
      <w:pPr>
        <w:jc w:val="center"/>
        <w:rPr>
          <w:rFonts w:ascii="Times New Roman" w:hAnsi="Times New Roman"/>
          <w:b/>
        </w:rPr>
      </w:pPr>
      <w:r w:rsidRPr="000F33FA">
        <w:rPr>
          <w:rFonts w:ascii="Times New Roman" w:hAnsi="Times New Roman"/>
          <w:b/>
        </w:rPr>
        <w:t>ВОРОНЕЖСКОЙ ОБЛАСТИ</w:t>
      </w:r>
    </w:p>
    <w:p w:rsidR="004121E9" w:rsidRPr="000F33FA" w:rsidRDefault="004121E9" w:rsidP="004121E9">
      <w:pPr>
        <w:jc w:val="center"/>
        <w:rPr>
          <w:rFonts w:ascii="Times New Roman" w:hAnsi="Times New Roman"/>
          <w:b/>
        </w:rPr>
      </w:pPr>
      <w:r w:rsidRPr="000F33FA">
        <w:rPr>
          <w:rFonts w:ascii="Times New Roman" w:hAnsi="Times New Roman"/>
          <w:b/>
        </w:rPr>
        <w:lastRenderedPageBreak/>
        <w:t>ПОСТАНОВЛЕНИЕ</w:t>
      </w:r>
    </w:p>
    <w:p w:rsidR="004121E9" w:rsidRPr="000F33FA" w:rsidRDefault="004121E9" w:rsidP="004121E9">
      <w:pPr>
        <w:rPr>
          <w:rFonts w:ascii="Times New Roman" w:hAnsi="Times New Roman"/>
        </w:rPr>
      </w:pPr>
      <w:r w:rsidRPr="00AA4946">
        <w:rPr>
          <w:rFonts w:ascii="Times New Roman" w:hAnsi="Times New Roman"/>
        </w:rPr>
        <w:t xml:space="preserve">от     </w:t>
      </w:r>
      <w:r>
        <w:rPr>
          <w:rFonts w:ascii="Times New Roman" w:hAnsi="Times New Roman"/>
        </w:rPr>
        <w:t>28.11.</w:t>
      </w:r>
      <w:r w:rsidRPr="00AA4946">
        <w:rPr>
          <w:rFonts w:ascii="Times New Roman" w:hAnsi="Times New Roman"/>
        </w:rPr>
        <w:t xml:space="preserve"> 2024 г.  №   </w:t>
      </w:r>
      <w:r>
        <w:rPr>
          <w:rFonts w:ascii="Times New Roman" w:hAnsi="Times New Roman"/>
        </w:rPr>
        <w:t xml:space="preserve">91                                                                                                                                        </w:t>
      </w:r>
      <w:r w:rsidRPr="000F33FA">
        <w:rPr>
          <w:rFonts w:ascii="Times New Roman" w:hAnsi="Times New Roman"/>
        </w:rPr>
        <w:t>с. Парижская Коммуна</w:t>
      </w:r>
    </w:p>
    <w:p w:rsidR="004121E9" w:rsidRPr="00EB6264" w:rsidRDefault="004121E9" w:rsidP="004121E9">
      <w:pPr>
        <w:spacing w:before="240" w:after="60" w:line="240" w:lineRule="auto"/>
        <w:outlineLvl w:val="0"/>
        <w:rPr>
          <w:rFonts w:ascii="Times New Roman" w:eastAsia="Times New Roman" w:hAnsi="Times New Roman" w:cs="Arial"/>
          <w:b/>
          <w:bCs/>
          <w:kern w:val="28"/>
          <w:sz w:val="24"/>
          <w:szCs w:val="24"/>
          <w:lang w:eastAsia="ru-RU"/>
        </w:rPr>
      </w:pPr>
      <w:r w:rsidRPr="00EB6264">
        <w:rPr>
          <w:rFonts w:ascii="Times New Roman" w:eastAsia="Times New Roman" w:hAnsi="Times New Roman"/>
          <w:b/>
          <w:bCs/>
          <w:kern w:val="28"/>
          <w:sz w:val="24"/>
          <w:szCs w:val="24"/>
          <w:lang w:eastAsia="ru-RU"/>
        </w:rPr>
        <w:t xml:space="preserve">О внесении изменений в постановление </w:t>
      </w:r>
      <w:r w:rsidRPr="00EB6264">
        <w:rPr>
          <w:rFonts w:ascii="Times New Roman" w:eastAsia="Times New Roman" w:hAnsi="Times New Roman" w:cs="Arial"/>
          <w:b/>
          <w:bCs/>
          <w:kern w:val="28"/>
          <w:sz w:val="24"/>
          <w:szCs w:val="24"/>
          <w:lang w:eastAsia="ru-RU"/>
        </w:rPr>
        <w:t xml:space="preserve">администрации                                                   </w:t>
      </w:r>
      <w:proofErr w:type="gramStart"/>
      <w:r w:rsidRPr="00EB6264">
        <w:rPr>
          <w:rFonts w:ascii="Times New Roman" w:eastAsia="Times New Roman" w:hAnsi="Times New Roman" w:cs="Arial"/>
          <w:b/>
          <w:bCs/>
          <w:kern w:val="28"/>
          <w:sz w:val="24"/>
          <w:szCs w:val="24"/>
          <w:lang w:eastAsia="ru-RU"/>
        </w:rPr>
        <w:t>Парижскокоммунского  сельского</w:t>
      </w:r>
      <w:proofErr w:type="gramEnd"/>
      <w:r w:rsidRPr="00EB6264">
        <w:rPr>
          <w:rFonts w:ascii="Times New Roman" w:eastAsia="Times New Roman" w:hAnsi="Times New Roman" w:cs="Arial"/>
          <w:b/>
          <w:bCs/>
          <w:kern w:val="28"/>
          <w:sz w:val="24"/>
          <w:szCs w:val="24"/>
          <w:lang w:eastAsia="ru-RU"/>
        </w:rPr>
        <w:t xml:space="preserve"> поселения Верхнехавского                                                    муниципального района  Воронежской области                                                                                             </w:t>
      </w:r>
      <w:r w:rsidRPr="00EB6264">
        <w:rPr>
          <w:rFonts w:ascii="Times New Roman" w:hAnsi="Times New Roman"/>
          <w:b/>
        </w:rPr>
        <w:t>от 20.02.2024г. № 12</w:t>
      </w:r>
      <w:r w:rsidRPr="00EB6264">
        <w:rPr>
          <w:rFonts w:ascii="Times New Roman" w:hAnsi="Times New Roman"/>
          <w:b/>
          <w:sz w:val="24"/>
          <w:szCs w:val="24"/>
        </w:rPr>
        <w:t xml:space="preserve"> ( в ред. от 22.10.2024 № 78) </w:t>
      </w:r>
    </w:p>
    <w:p w:rsidR="004121E9" w:rsidRDefault="004121E9" w:rsidP="004121E9">
      <w:pPr>
        <w:pStyle w:val="Title"/>
        <w:spacing w:before="0" w:after="0"/>
        <w:ind w:firstLine="0"/>
        <w:jc w:val="left"/>
        <w:rPr>
          <w:rFonts w:ascii="Times New Roman" w:hAnsi="Times New Roman" w:cs="Times New Roman"/>
          <w:kern w:val="36"/>
          <w:sz w:val="24"/>
          <w:szCs w:val="24"/>
          <w:shd w:val="clear" w:color="auto" w:fill="FFFFFF"/>
        </w:rPr>
      </w:pPr>
      <w:r w:rsidRPr="00EB6264">
        <w:rPr>
          <w:rFonts w:ascii="Times New Roman" w:hAnsi="Times New Roman"/>
          <w:bCs w:val="0"/>
          <w:sz w:val="24"/>
          <w:szCs w:val="24"/>
        </w:rPr>
        <w:t>«Об утверждении административного регламента предоставления                                             муниципальной услуги «</w:t>
      </w:r>
      <w:r w:rsidRPr="00EB6264">
        <w:rPr>
          <w:rFonts w:ascii="Times New Roman" w:hAnsi="Times New Roman" w:cs="Times New Roman"/>
          <w:kern w:val="36"/>
          <w:sz w:val="24"/>
          <w:szCs w:val="24"/>
        </w:rPr>
        <w:t>П</w:t>
      </w:r>
      <w:r w:rsidRPr="00EB6264">
        <w:rPr>
          <w:rFonts w:ascii="Times New Roman" w:hAnsi="Times New Roman" w:cs="Times New Roman"/>
          <w:kern w:val="36"/>
          <w:sz w:val="24"/>
          <w:szCs w:val="24"/>
          <w:shd w:val="clear" w:color="auto" w:fill="FFFFFF"/>
        </w:rPr>
        <w:t xml:space="preserve">редоставление разрешения на отклонение </w:t>
      </w:r>
    </w:p>
    <w:p w:rsidR="004121E9" w:rsidRPr="00EB6264" w:rsidRDefault="004121E9" w:rsidP="004121E9">
      <w:pPr>
        <w:pStyle w:val="Title"/>
        <w:spacing w:before="0" w:after="0"/>
        <w:ind w:firstLine="0"/>
        <w:jc w:val="left"/>
        <w:rPr>
          <w:rFonts w:ascii="Times New Roman" w:hAnsi="Times New Roman" w:cs="Times New Roman"/>
          <w:sz w:val="24"/>
          <w:szCs w:val="24"/>
        </w:rPr>
      </w:pPr>
      <w:r w:rsidRPr="00EB6264">
        <w:rPr>
          <w:rFonts w:ascii="Times New Roman" w:hAnsi="Times New Roman" w:cs="Times New Roman"/>
          <w:kern w:val="36"/>
          <w:sz w:val="24"/>
          <w:szCs w:val="24"/>
          <w:shd w:val="clear" w:color="auto" w:fill="FFFFFF"/>
        </w:rPr>
        <w:t xml:space="preserve">от предельных параметров разрешенного </w:t>
      </w:r>
      <w:proofErr w:type="gramStart"/>
      <w:r w:rsidRPr="00EB6264">
        <w:rPr>
          <w:rFonts w:ascii="Times New Roman" w:hAnsi="Times New Roman" w:cs="Times New Roman"/>
          <w:kern w:val="36"/>
          <w:sz w:val="24"/>
          <w:szCs w:val="24"/>
          <w:shd w:val="clear" w:color="auto" w:fill="FFFFFF"/>
        </w:rPr>
        <w:t xml:space="preserve">строительства, </w:t>
      </w:r>
      <w:r>
        <w:rPr>
          <w:rFonts w:ascii="Times New Roman" w:hAnsi="Times New Roman" w:cs="Times New Roman"/>
          <w:kern w:val="36"/>
          <w:sz w:val="24"/>
          <w:szCs w:val="24"/>
          <w:shd w:val="clear" w:color="auto" w:fill="FFFFFF"/>
        </w:rPr>
        <w:t xml:space="preserve">  </w:t>
      </w:r>
      <w:proofErr w:type="gramEnd"/>
      <w:r>
        <w:rPr>
          <w:rFonts w:ascii="Times New Roman" w:hAnsi="Times New Roman" w:cs="Times New Roman"/>
          <w:kern w:val="36"/>
          <w:sz w:val="24"/>
          <w:szCs w:val="24"/>
          <w:shd w:val="clear" w:color="auto" w:fill="FFFFFF"/>
        </w:rPr>
        <w:t xml:space="preserve">                                   </w:t>
      </w:r>
      <w:r w:rsidRPr="00EB6264">
        <w:rPr>
          <w:rFonts w:ascii="Times New Roman" w:hAnsi="Times New Roman" w:cs="Times New Roman"/>
          <w:kern w:val="36"/>
          <w:sz w:val="24"/>
          <w:szCs w:val="24"/>
          <w:shd w:val="clear" w:color="auto" w:fill="FFFFFF"/>
        </w:rPr>
        <w:t>реконструкции объектов капитального строительства</w:t>
      </w:r>
      <w:r w:rsidRPr="00EB6264">
        <w:rPr>
          <w:rFonts w:ascii="Times New Roman" w:hAnsi="Times New Roman" w:cs="Times New Roman"/>
          <w:kern w:val="36"/>
          <w:sz w:val="24"/>
          <w:szCs w:val="24"/>
        </w:rPr>
        <w:t xml:space="preserve">» </w:t>
      </w:r>
      <w:r w:rsidRPr="00EB6264">
        <w:rPr>
          <w:rFonts w:ascii="Times New Roman" w:hAnsi="Times New Roman"/>
          <w:bCs w:val="0"/>
          <w:sz w:val="24"/>
          <w:szCs w:val="24"/>
        </w:rPr>
        <w:t xml:space="preserve"> </w:t>
      </w:r>
      <w:r w:rsidRPr="00EB6264">
        <w:rPr>
          <w:rFonts w:ascii="Times New Roman" w:hAnsi="Times New Roman" w:cs="Times New Roman"/>
          <w:sz w:val="24"/>
          <w:szCs w:val="24"/>
        </w:rPr>
        <w:t xml:space="preserve"> на территории                                                        Парижскокоммунского сельского поселения                                                                          Верхнехавского муниципального района Воронежской области</w:t>
      </w:r>
    </w:p>
    <w:p w:rsidR="004121E9" w:rsidRPr="000F33FA" w:rsidRDefault="004121E9" w:rsidP="004121E9">
      <w:pPr>
        <w:rPr>
          <w:rFonts w:ascii="Times New Roman" w:hAnsi="Times New Roman"/>
        </w:rPr>
      </w:pPr>
    </w:p>
    <w:p w:rsidR="004121E9" w:rsidRPr="0048770C" w:rsidRDefault="004121E9" w:rsidP="004121E9">
      <w:pPr>
        <w:autoSpaceDE w:val="0"/>
        <w:autoSpaceDN w:val="0"/>
        <w:adjustRightInd w:val="0"/>
        <w:jc w:val="both"/>
        <w:rPr>
          <w:rFonts w:ascii="Times New Roman" w:hAnsi="Times New Roman"/>
          <w:sz w:val="24"/>
          <w:szCs w:val="24"/>
        </w:rPr>
      </w:pPr>
      <w:r w:rsidRPr="0048770C">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770C">
        <w:rPr>
          <w:rStyle w:val="FontStyle18"/>
          <w:b w:val="0"/>
          <w:bCs/>
          <w:sz w:val="24"/>
          <w:szCs w:val="24"/>
        </w:rPr>
        <w:t>,</w:t>
      </w:r>
      <w:r w:rsidRPr="0048770C">
        <w:rPr>
          <w:rFonts w:ascii="Times New Roman" w:hAnsi="Times New Roman"/>
          <w:sz w:val="24"/>
          <w:szCs w:val="24"/>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w:t>
      </w:r>
    </w:p>
    <w:p w:rsidR="004121E9" w:rsidRDefault="004121E9" w:rsidP="004121E9">
      <w:pPr>
        <w:pStyle w:val="ab"/>
        <w:widowControl w:val="0"/>
        <w:tabs>
          <w:tab w:val="left" w:pos="0"/>
        </w:tabs>
        <w:autoSpaceDE w:val="0"/>
        <w:autoSpaceDN w:val="0"/>
        <w:adjustRightInd w:val="0"/>
        <w:jc w:val="center"/>
        <w:rPr>
          <w:b/>
          <w:sz w:val="24"/>
          <w:szCs w:val="24"/>
        </w:rPr>
      </w:pPr>
      <w:r w:rsidRPr="000F33FA">
        <w:rPr>
          <w:b/>
          <w:sz w:val="24"/>
          <w:szCs w:val="24"/>
        </w:rPr>
        <w:t>ПОСТАНОВЛЯЕТ:</w:t>
      </w:r>
    </w:p>
    <w:p w:rsidR="004121E9" w:rsidRDefault="004121E9" w:rsidP="004121E9">
      <w:pPr>
        <w:pStyle w:val="ab"/>
        <w:widowControl w:val="0"/>
        <w:tabs>
          <w:tab w:val="left" w:pos="0"/>
        </w:tabs>
        <w:autoSpaceDE w:val="0"/>
        <w:autoSpaceDN w:val="0"/>
        <w:adjustRightInd w:val="0"/>
        <w:jc w:val="center"/>
        <w:rPr>
          <w:b/>
          <w:sz w:val="24"/>
          <w:szCs w:val="24"/>
        </w:rPr>
      </w:pPr>
    </w:p>
    <w:p w:rsidR="004121E9" w:rsidRPr="00EB6264" w:rsidRDefault="004121E9" w:rsidP="004121E9">
      <w:pPr>
        <w:pStyle w:val="Title"/>
        <w:spacing w:before="0" w:after="0"/>
        <w:ind w:firstLine="0"/>
        <w:jc w:val="both"/>
        <w:rPr>
          <w:rFonts w:ascii="Times New Roman" w:hAnsi="Times New Roman" w:cs="Times New Roman"/>
          <w:b w:val="0"/>
          <w:sz w:val="24"/>
          <w:szCs w:val="24"/>
        </w:rPr>
      </w:pPr>
      <w:r w:rsidRPr="00EB6264">
        <w:rPr>
          <w:rFonts w:ascii="Times New Roman" w:hAnsi="Times New Roman" w:cs="Times New Roman"/>
          <w:b w:val="0"/>
          <w:sz w:val="24"/>
          <w:szCs w:val="24"/>
        </w:rPr>
        <w:t>1. Внести в Приложение к постановлению администрации Парижскокоммунского сельского поселения Верхнехавского  муниципального района Воронежской области от  20.02.2024г. № 12 ( в ред. от 22.10.2024 № 78)  «Об утверждении административного регламента предоставления  муниципальной услуги «</w:t>
      </w:r>
      <w:r w:rsidRPr="00EB6264">
        <w:rPr>
          <w:rFonts w:ascii="Times New Roman" w:hAnsi="Times New Roman" w:cs="Times New Roman"/>
          <w:b w:val="0"/>
          <w:kern w:val="36"/>
          <w:sz w:val="24"/>
          <w:szCs w:val="24"/>
        </w:rPr>
        <w:t>П</w:t>
      </w:r>
      <w:r w:rsidRPr="00EB6264">
        <w:rPr>
          <w:rFonts w:ascii="Times New Roman" w:hAnsi="Times New Roman" w:cs="Times New Roman"/>
          <w:b w:val="0"/>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B6264">
        <w:rPr>
          <w:rFonts w:ascii="Times New Roman" w:hAnsi="Times New Roman" w:cs="Times New Roman"/>
          <w:b w:val="0"/>
          <w:kern w:val="36"/>
          <w:sz w:val="24"/>
          <w:szCs w:val="24"/>
        </w:rPr>
        <w:t xml:space="preserve">» </w:t>
      </w:r>
      <w:r w:rsidRPr="00EB6264">
        <w:rPr>
          <w:rFonts w:ascii="Times New Roman" w:hAnsi="Times New Roman" w:cs="Times New Roman"/>
          <w:b w:val="0"/>
          <w:sz w:val="24"/>
          <w:szCs w:val="24"/>
        </w:rPr>
        <w:t xml:space="preserve">  на территории Парижскокоммунского сельского поселения Верхнехавского  муниципального района Воронежской области», (далее -  Административный регламент) следующие изменения:</w:t>
      </w:r>
    </w:p>
    <w:p w:rsidR="004121E9" w:rsidRPr="00EB6264"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EB6264">
        <w:rPr>
          <w:rFonts w:ascii="Times New Roman" w:hAnsi="Times New Roman"/>
          <w:bCs/>
          <w:sz w:val="24"/>
          <w:szCs w:val="24"/>
        </w:rPr>
        <w:t xml:space="preserve">1.1. Раздел 7 Административного регламента дополнить пунктом 7.4. следующего содержания: </w:t>
      </w:r>
    </w:p>
    <w:p w:rsidR="004121E9" w:rsidRPr="00EB6264"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EB6264">
        <w:rPr>
          <w:rFonts w:ascii="Times New Roman" w:hAnsi="Times New Roman"/>
          <w:sz w:val="24"/>
          <w:szCs w:val="24"/>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w:t>
      </w:r>
      <w:proofErr w:type="gramStart"/>
      <w:r w:rsidRPr="00EB6264">
        <w:rPr>
          <w:rFonts w:ascii="Times New Roman" w:hAnsi="Times New Roman"/>
          <w:sz w:val="24"/>
          <w:szCs w:val="24"/>
        </w:rPr>
        <w:t>услуги  составляет</w:t>
      </w:r>
      <w:proofErr w:type="gramEnd"/>
      <w:r w:rsidRPr="00EB6264">
        <w:rPr>
          <w:rFonts w:ascii="Times New Roman" w:hAnsi="Times New Roman"/>
          <w:sz w:val="24"/>
          <w:szCs w:val="24"/>
        </w:rPr>
        <w:t xml:space="preserve"> 40 (сорок) рабочих дней со дня регистрации заявления и документов в МФЦ, на ЕПГУ, РПГУ, в администрации. </w:t>
      </w:r>
    </w:p>
    <w:p w:rsidR="004121E9" w:rsidRPr="00EB6264"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EB6264">
        <w:rPr>
          <w:rFonts w:ascii="Times New Roman" w:hAnsi="Times New Roman"/>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4121E9" w:rsidRPr="00EB6264"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EB6264">
        <w:rPr>
          <w:rFonts w:ascii="Times New Roman" w:hAnsi="Times New Roman"/>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EB6264" w:rsidRDefault="004121E9" w:rsidP="004121E9">
      <w:pPr>
        <w:pStyle w:val="aff3"/>
        <w:tabs>
          <w:tab w:val="left" w:pos="900"/>
        </w:tabs>
        <w:spacing w:after="0" w:line="240" w:lineRule="auto"/>
        <w:ind w:left="0" w:firstLine="709"/>
        <w:rPr>
          <w:rFonts w:ascii="Times New Roman" w:hAnsi="Times New Roman"/>
          <w:sz w:val="24"/>
          <w:szCs w:val="24"/>
        </w:rPr>
      </w:pPr>
      <w:r w:rsidRPr="00EB6264">
        <w:rPr>
          <w:rFonts w:ascii="Times New Roman" w:hAnsi="Times New Roman"/>
          <w:sz w:val="24"/>
          <w:szCs w:val="24"/>
        </w:rPr>
        <w:t>2. Настоящее постановление вступает в силу со дня его официального опубликования.</w:t>
      </w:r>
    </w:p>
    <w:p w:rsidR="004121E9" w:rsidRPr="00EB6264" w:rsidRDefault="004121E9" w:rsidP="004121E9">
      <w:pPr>
        <w:tabs>
          <w:tab w:val="left" w:pos="900"/>
        </w:tabs>
        <w:spacing w:after="0" w:line="240" w:lineRule="auto"/>
        <w:ind w:firstLine="709"/>
        <w:contextualSpacing/>
        <w:jc w:val="both"/>
        <w:rPr>
          <w:rFonts w:ascii="Times New Roman" w:hAnsi="Times New Roman"/>
          <w:sz w:val="24"/>
          <w:szCs w:val="24"/>
        </w:rPr>
      </w:pPr>
      <w:r w:rsidRPr="00EB6264">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228"/>
        <w:gridCol w:w="3129"/>
        <w:gridCol w:w="3214"/>
      </w:tblGrid>
      <w:tr w:rsidR="004121E9" w:rsidRPr="00F21FCA" w:rsidTr="009C56CA">
        <w:tc>
          <w:tcPr>
            <w:tcW w:w="3228"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F21FCA">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 xml:space="preserve">ы администрации </w:t>
            </w:r>
            <w:r w:rsidRPr="00F21FCA">
              <w:rPr>
                <w:rFonts w:ascii="Times New Roman" w:hAnsi="Times New Roman"/>
                <w:sz w:val="24"/>
                <w:szCs w:val="24"/>
              </w:rPr>
              <w:t>Парижскокоммунского сельского поселения</w:t>
            </w:r>
            <w:r w:rsidRPr="00F21FCA">
              <w:rPr>
                <w:rFonts w:ascii="Times New Roman" w:eastAsia="Times New Roman" w:hAnsi="Times New Roman"/>
                <w:sz w:val="24"/>
                <w:szCs w:val="24"/>
                <w:lang w:eastAsia="ru-RU"/>
              </w:rPr>
              <w:t xml:space="preserve"> </w:t>
            </w:r>
          </w:p>
        </w:tc>
        <w:tc>
          <w:tcPr>
            <w:tcW w:w="3129"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
        </w:tc>
        <w:tc>
          <w:tcPr>
            <w:tcW w:w="3214"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p>
        </w:tc>
      </w:tr>
    </w:tbl>
    <w:p w:rsidR="004121E9" w:rsidRPr="00F21FCA" w:rsidRDefault="004121E9" w:rsidP="004121E9">
      <w:pPr>
        <w:spacing w:after="0" w:line="240" w:lineRule="auto"/>
        <w:ind w:left="3969"/>
        <w:jc w:val="both"/>
        <w:rPr>
          <w:rFonts w:ascii="Times New Roman" w:eastAsia="Times New Roman" w:hAnsi="Times New Roman"/>
          <w:sz w:val="24"/>
          <w:szCs w:val="24"/>
          <w:lang w:eastAsia="ru-RU"/>
        </w:rPr>
      </w:pPr>
    </w:p>
    <w:p w:rsidR="004121E9" w:rsidRPr="00EB6264"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0F33FA" w:rsidRDefault="004121E9" w:rsidP="004121E9">
      <w:pPr>
        <w:ind w:left="-360"/>
        <w:jc w:val="center"/>
        <w:rPr>
          <w:rFonts w:ascii="Times New Roman" w:hAnsi="Times New Roman"/>
          <w:b/>
        </w:rPr>
      </w:pPr>
      <w:proofErr w:type="gramStart"/>
      <w:r w:rsidRPr="000F33FA">
        <w:rPr>
          <w:rFonts w:ascii="Times New Roman" w:hAnsi="Times New Roman"/>
          <w:b/>
        </w:rPr>
        <w:t>АДМИНИСТРАЦИЯ  ПАРИЖСКОКОММУНСКОГО</w:t>
      </w:r>
      <w:proofErr w:type="gramEnd"/>
      <w:r w:rsidRPr="000F33FA">
        <w:rPr>
          <w:rFonts w:ascii="Times New Roman" w:hAnsi="Times New Roman"/>
          <w:b/>
        </w:rPr>
        <w:t xml:space="preserve"> СЕЛЬСКОГО ПОСЕЛЕНИЯ</w:t>
      </w:r>
    </w:p>
    <w:p w:rsidR="004121E9" w:rsidRPr="000F33FA" w:rsidRDefault="004121E9" w:rsidP="004121E9">
      <w:pPr>
        <w:jc w:val="center"/>
        <w:rPr>
          <w:rFonts w:ascii="Times New Roman" w:hAnsi="Times New Roman"/>
          <w:b/>
        </w:rPr>
      </w:pPr>
      <w:r w:rsidRPr="000F33FA">
        <w:rPr>
          <w:rFonts w:ascii="Times New Roman" w:hAnsi="Times New Roman"/>
          <w:b/>
        </w:rPr>
        <w:t>ВЕРХНЕХАВСКОГО МУНИЦИПАЛЬНОГО РАЙОНА</w:t>
      </w:r>
    </w:p>
    <w:p w:rsidR="004121E9" w:rsidRPr="000F33FA" w:rsidRDefault="004121E9" w:rsidP="004121E9">
      <w:pPr>
        <w:jc w:val="center"/>
        <w:rPr>
          <w:rFonts w:ascii="Times New Roman" w:hAnsi="Times New Roman"/>
          <w:b/>
        </w:rPr>
      </w:pPr>
      <w:r w:rsidRPr="000F33FA">
        <w:rPr>
          <w:rFonts w:ascii="Times New Roman" w:hAnsi="Times New Roman"/>
          <w:b/>
        </w:rPr>
        <w:t>ВОРОНЕЖСКОЙ ОБЛАСТИ</w:t>
      </w:r>
    </w:p>
    <w:p w:rsidR="004121E9" w:rsidRPr="000F33FA" w:rsidRDefault="004121E9" w:rsidP="004121E9">
      <w:pPr>
        <w:jc w:val="center"/>
        <w:rPr>
          <w:rFonts w:ascii="Times New Roman" w:hAnsi="Times New Roman"/>
          <w:b/>
        </w:rPr>
      </w:pPr>
      <w:r w:rsidRPr="000F33FA">
        <w:rPr>
          <w:rFonts w:ascii="Times New Roman" w:hAnsi="Times New Roman"/>
          <w:b/>
        </w:rPr>
        <w:t>ПОСТАНОВЛЕНИЕ</w:t>
      </w:r>
    </w:p>
    <w:p w:rsidR="004121E9" w:rsidRPr="000F33FA" w:rsidRDefault="004121E9" w:rsidP="004121E9">
      <w:pPr>
        <w:rPr>
          <w:rFonts w:ascii="Times New Roman" w:hAnsi="Times New Roman"/>
        </w:rPr>
      </w:pPr>
      <w:r w:rsidRPr="00AA4946">
        <w:rPr>
          <w:rFonts w:ascii="Times New Roman" w:hAnsi="Times New Roman"/>
        </w:rPr>
        <w:t xml:space="preserve">от     </w:t>
      </w:r>
      <w:r>
        <w:rPr>
          <w:rFonts w:ascii="Times New Roman" w:hAnsi="Times New Roman"/>
        </w:rPr>
        <w:t>28.11.</w:t>
      </w:r>
      <w:r w:rsidRPr="00AA4946">
        <w:rPr>
          <w:rFonts w:ascii="Times New Roman" w:hAnsi="Times New Roman"/>
        </w:rPr>
        <w:t xml:space="preserve"> 2024 г.  №   </w:t>
      </w:r>
      <w:r>
        <w:rPr>
          <w:rFonts w:ascii="Times New Roman" w:hAnsi="Times New Roman"/>
        </w:rPr>
        <w:t xml:space="preserve">90                                                                                                                                        </w:t>
      </w:r>
      <w:r w:rsidRPr="000F33FA">
        <w:rPr>
          <w:rFonts w:ascii="Times New Roman" w:hAnsi="Times New Roman"/>
        </w:rPr>
        <w:t>с. Парижская Коммуна</w:t>
      </w:r>
    </w:p>
    <w:p w:rsidR="004121E9" w:rsidRPr="009514BF" w:rsidRDefault="004121E9" w:rsidP="004121E9">
      <w:pPr>
        <w:spacing w:before="240" w:after="60" w:line="240" w:lineRule="auto"/>
        <w:outlineLvl w:val="0"/>
        <w:rPr>
          <w:rFonts w:ascii="Times New Roman" w:eastAsia="Times New Roman" w:hAnsi="Times New Roman" w:cs="Arial"/>
          <w:b/>
          <w:bCs/>
          <w:kern w:val="28"/>
          <w:sz w:val="24"/>
          <w:szCs w:val="24"/>
          <w:lang w:eastAsia="ru-RU"/>
        </w:rPr>
      </w:pPr>
      <w:r w:rsidRPr="009514BF">
        <w:rPr>
          <w:rFonts w:ascii="Times New Roman" w:eastAsia="Times New Roman" w:hAnsi="Times New Roman"/>
          <w:b/>
          <w:bCs/>
          <w:kern w:val="28"/>
          <w:sz w:val="24"/>
          <w:szCs w:val="24"/>
          <w:lang w:eastAsia="ru-RU"/>
        </w:rPr>
        <w:t xml:space="preserve">О внесении изменений в постановление </w:t>
      </w:r>
      <w:r w:rsidRPr="009514BF">
        <w:rPr>
          <w:rFonts w:ascii="Times New Roman" w:eastAsia="Times New Roman" w:hAnsi="Times New Roman" w:cs="Arial"/>
          <w:b/>
          <w:bCs/>
          <w:kern w:val="28"/>
          <w:sz w:val="24"/>
          <w:szCs w:val="24"/>
          <w:lang w:eastAsia="ru-RU"/>
        </w:rPr>
        <w:t xml:space="preserve">администрации                                                   </w:t>
      </w:r>
      <w:proofErr w:type="gramStart"/>
      <w:r w:rsidRPr="009514BF">
        <w:rPr>
          <w:rFonts w:ascii="Times New Roman" w:eastAsia="Times New Roman" w:hAnsi="Times New Roman" w:cs="Arial"/>
          <w:b/>
          <w:bCs/>
          <w:kern w:val="28"/>
          <w:sz w:val="24"/>
          <w:szCs w:val="24"/>
          <w:lang w:eastAsia="ru-RU"/>
        </w:rPr>
        <w:t>Парижскокоммунского  сельского</w:t>
      </w:r>
      <w:proofErr w:type="gramEnd"/>
      <w:r w:rsidRPr="009514BF">
        <w:rPr>
          <w:rFonts w:ascii="Times New Roman" w:eastAsia="Times New Roman" w:hAnsi="Times New Roman" w:cs="Arial"/>
          <w:b/>
          <w:bCs/>
          <w:kern w:val="28"/>
          <w:sz w:val="24"/>
          <w:szCs w:val="24"/>
          <w:lang w:eastAsia="ru-RU"/>
        </w:rPr>
        <w:t xml:space="preserve"> поселения Верхнехавского                                                    муниципального района  Воронежской области                                                                                             </w:t>
      </w:r>
      <w:r w:rsidRPr="009514BF">
        <w:rPr>
          <w:rFonts w:ascii="Times New Roman" w:hAnsi="Times New Roman"/>
          <w:b/>
          <w:sz w:val="24"/>
          <w:szCs w:val="24"/>
        </w:rPr>
        <w:t xml:space="preserve">от 20.02.2024г.. </w:t>
      </w:r>
      <w:proofErr w:type="gramStart"/>
      <w:r w:rsidRPr="009514BF">
        <w:rPr>
          <w:rFonts w:ascii="Times New Roman" w:hAnsi="Times New Roman"/>
          <w:b/>
          <w:sz w:val="24"/>
          <w:szCs w:val="24"/>
        </w:rPr>
        <w:t>№  11</w:t>
      </w:r>
      <w:proofErr w:type="gramEnd"/>
      <w:r w:rsidRPr="009514BF">
        <w:rPr>
          <w:rFonts w:ascii="Times New Roman" w:hAnsi="Times New Roman"/>
          <w:b/>
          <w:sz w:val="24"/>
          <w:szCs w:val="24"/>
        </w:rPr>
        <w:t xml:space="preserve"> ( в ред. от 22.10.2024 № 77) </w:t>
      </w:r>
    </w:p>
    <w:p w:rsidR="004121E9" w:rsidRPr="009514BF" w:rsidRDefault="004121E9" w:rsidP="004121E9">
      <w:pPr>
        <w:pStyle w:val="Title"/>
        <w:spacing w:before="0" w:after="0"/>
        <w:ind w:firstLine="0"/>
        <w:jc w:val="left"/>
        <w:rPr>
          <w:rFonts w:ascii="Times New Roman" w:hAnsi="Times New Roman" w:cs="Times New Roman"/>
          <w:sz w:val="24"/>
          <w:szCs w:val="24"/>
        </w:rPr>
      </w:pPr>
      <w:r w:rsidRPr="009514BF">
        <w:rPr>
          <w:rFonts w:ascii="Times New Roman" w:hAnsi="Times New Roman"/>
          <w:bCs w:val="0"/>
          <w:sz w:val="24"/>
          <w:szCs w:val="24"/>
        </w:rPr>
        <w:t xml:space="preserve">«Об утверждении административного регламента предоставления                                             муниципальной услуги </w:t>
      </w:r>
      <w:r w:rsidRPr="009514B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на территории Парижскокоммунского                          сельского поселения Верхнехавского муниципального района                                   Воронежской области</w:t>
      </w:r>
    </w:p>
    <w:p w:rsidR="004121E9" w:rsidRPr="0048770C" w:rsidRDefault="004121E9" w:rsidP="004121E9">
      <w:pPr>
        <w:pStyle w:val="Title"/>
        <w:spacing w:before="0" w:after="0"/>
        <w:ind w:firstLine="0"/>
        <w:jc w:val="left"/>
        <w:rPr>
          <w:rFonts w:ascii="Times New Roman" w:hAnsi="Times New Roman" w:cs="Times New Roman"/>
          <w:b w:val="0"/>
          <w:sz w:val="24"/>
          <w:szCs w:val="24"/>
        </w:rPr>
      </w:pPr>
      <w:r w:rsidRPr="0048770C">
        <w:rPr>
          <w:rFonts w:ascii="Times New Roman" w:hAnsi="Times New Roman"/>
          <w:b w:val="0"/>
          <w:bCs w:val="0"/>
          <w:sz w:val="24"/>
          <w:szCs w:val="24"/>
        </w:rPr>
        <w:t xml:space="preserve"> </w:t>
      </w:r>
    </w:p>
    <w:p w:rsidR="004121E9" w:rsidRPr="0048770C" w:rsidRDefault="004121E9" w:rsidP="004121E9">
      <w:pPr>
        <w:autoSpaceDE w:val="0"/>
        <w:autoSpaceDN w:val="0"/>
        <w:adjustRightInd w:val="0"/>
        <w:jc w:val="both"/>
        <w:rPr>
          <w:rFonts w:ascii="Times New Roman" w:hAnsi="Times New Roman"/>
          <w:sz w:val="24"/>
          <w:szCs w:val="24"/>
        </w:rPr>
      </w:pPr>
      <w:r w:rsidRPr="0048770C">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770C">
        <w:rPr>
          <w:rStyle w:val="FontStyle18"/>
          <w:b w:val="0"/>
          <w:bCs/>
          <w:sz w:val="24"/>
          <w:szCs w:val="24"/>
        </w:rPr>
        <w:t>,</w:t>
      </w:r>
      <w:r w:rsidRPr="0048770C">
        <w:rPr>
          <w:rFonts w:ascii="Times New Roman" w:hAnsi="Times New Roman"/>
          <w:sz w:val="24"/>
          <w:szCs w:val="24"/>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w:t>
      </w:r>
    </w:p>
    <w:p w:rsidR="004121E9" w:rsidRDefault="004121E9" w:rsidP="004121E9">
      <w:pPr>
        <w:pStyle w:val="ab"/>
        <w:widowControl w:val="0"/>
        <w:tabs>
          <w:tab w:val="left" w:pos="0"/>
        </w:tabs>
        <w:autoSpaceDE w:val="0"/>
        <w:autoSpaceDN w:val="0"/>
        <w:adjustRightInd w:val="0"/>
        <w:jc w:val="center"/>
        <w:rPr>
          <w:b/>
          <w:sz w:val="24"/>
          <w:szCs w:val="24"/>
        </w:rPr>
      </w:pPr>
      <w:r w:rsidRPr="000F33FA">
        <w:rPr>
          <w:b/>
          <w:sz w:val="24"/>
          <w:szCs w:val="24"/>
        </w:rPr>
        <w:t>ПОСТАНОВЛЯЕТ:</w:t>
      </w:r>
    </w:p>
    <w:p w:rsidR="004121E9" w:rsidRDefault="004121E9" w:rsidP="004121E9">
      <w:pPr>
        <w:pStyle w:val="ab"/>
        <w:widowControl w:val="0"/>
        <w:tabs>
          <w:tab w:val="left" w:pos="0"/>
        </w:tabs>
        <w:autoSpaceDE w:val="0"/>
        <w:autoSpaceDN w:val="0"/>
        <w:adjustRightInd w:val="0"/>
        <w:jc w:val="center"/>
        <w:rPr>
          <w:b/>
          <w:sz w:val="24"/>
          <w:szCs w:val="24"/>
        </w:rPr>
      </w:pPr>
    </w:p>
    <w:p w:rsidR="004121E9" w:rsidRPr="009514BF" w:rsidRDefault="004121E9" w:rsidP="004121E9">
      <w:pPr>
        <w:spacing w:before="240" w:after="60" w:line="240" w:lineRule="auto"/>
        <w:outlineLvl w:val="0"/>
        <w:rPr>
          <w:rFonts w:ascii="Times New Roman" w:eastAsia="Times New Roman" w:hAnsi="Times New Roman" w:cs="Arial"/>
          <w:b/>
          <w:bCs/>
          <w:kern w:val="28"/>
          <w:sz w:val="24"/>
          <w:szCs w:val="24"/>
          <w:lang w:eastAsia="ru-RU"/>
        </w:rPr>
      </w:pPr>
      <w:r w:rsidRPr="00F21FCA">
        <w:rPr>
          <w:rFonts w:ascii="Times New Roman" w:hAnsi="Times New Roman"/>
          <w:sz w:val="24"/>
          <w:szCs w:val="24"/>
        </w:rPr>
        <w:t xml:space="preserve">1. Внести </w:t>
      </w:r>
      <w:r w:rsidRPr="00F21FCA">
        <w:rPr>
          <w:rFonts w:ascii="Times New Roman" w:hAnsi="Times New Roman"/>
          <w:sz w:val="24"/>
          <w:szCs w:val="24"/>
          <w:lang w:eastAsia="ru-RU"/>
        </w:rPr>
        <w:t xml:space="preserve">в Приложение к постановлению администрации </w:t>
      </w:r>
      <w:r w:rsidRPr="00F21FCA">
        <w:rPr>
          <w:rFonts w:ascii="Times New Roman" w:hAnsi="Times New Roman"/>
          <w:sz w:val="24"/>
          <w:szCs w:val="24"/>
        </w:rPr>
        <w:t xml:space="preserve">Парижскокоммунского сельского поселения </w:t>
      </w:r>
      <w:proofErr w:type="gramStart"/>
      <w:r w:rsidRPr="00F21FCA">
        <w:rPr>
          <w:rFonts w:ascii="Times New Roman" w:hAnsi="Times New Roman"/>
          <w:sz w:val="24"/>
          <w:szCs w:val="24"/>
        </w:rPr>
        <w:t>Верхнехавского  муниципального</w:t>
      </w:r>
      <w:proofErr w:type="gramEnd"/>
      <w:r w:rsidRPr="00F21FCA">
        <w:rPr>
          <w:rFonts w:ascii="Times New Roman" w:hAnsi="Times New Roman"/>
          <w:sz w:val="24"/>
          <w:szCs w:val="24"/>
        </w:rPr>
        <w:t xml:space="preserve"> района Воронежской области от </w:t>
      </w:r>
      <w:r w:rsidRPr="009514BF">
        <w:rPr>
          <w:rFonts w:ascii="Times New Roman" w:hAnsi="Times New Roman"/>
          <w:b/>
          <w:sz w:val="24"/>
          <w:szCs w:val="24"/>
        </w:rPr>
        <w:t xml:space="preserve"> 20.02.2024г.. </w:t>
      </w:r>
      <w:proofErr w:type="gramStart"/>
      <w:r w:rsidRPr="009514BF">
        <w:rPr>
          <w:rFonts w:ascii="Times New Roman" w:hAnsi="Times New Roman"/>
          <w:b/>
          <w:sz w:val="24"/>
          <w:szCs w:val="24"/>
        </w:rPr>
        <w:t>№  11</w:t>
      </w:r>
      <w:proofErr w:type="gramEnd"/>
      <w:r w:rsidRPr="009514BF">
        <w:rPr>
          <w:rFonts w:ascii="Times New Roman" w:hAnsi="Times New Roman"/>
          <w:b/>
          <w:sz w:val="24"/>
          <w:szCs w:val="24"/>
        </w:rPr>
        <w:t xml:space="preserve"> ( в ред. от 22.10.2024 № 77) </w:t>
      </w:r>
    </w:p>
    <w:p w:rsidR="004121E9" w:rsidRPr="00F21FCA"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F21FCA">
        <w:rPr>
          <w:rFonts w:ascii="Times New Roman" w:hAnsi="Times New Roman"/>
          <w:bCs/>
          <w:sz w:val="24"/>
          <w:szCs w:val="24"/>
        </w:rPr>
        <w:t xml:space="preserve"> «Об утверждении административного регламента предоставления муниципальной услуги «</w:t>
      </w:r>
      <w:r w:rsidRPr="000E65B1">
        <w:rPr>
          <w:rFonts w:ascii="Times New Roman" w:hAnsi="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E65B1">
        <w:rPr>
          <w:rFonts w:ascii="Times New Roman" w:hAnsi="Times New Roman"/>
          <w:sz w:val="24"/>
          <w:szCs w:val="24"/>
        </w:rPr>
        <w:t xml:space="preserve"> </w:t>
      </w:r>
      <w:r w:rsidRPr="000E65B1">
        <w:rPr>
          <w:rFonts w:ascii="Times New Roman" w:hAnsi="Times New Roman"/>
          <w:b/>
          <w:sz w:val="24"/>
          <w:szCs w:val="24"/>
        </w:rPr>
        <w:t>на территории Парижскокоммунского сельского поселения муниципального района Воронежской области</w:t>
      </w:r>
      <w:r w:rsidRPr="00F21FCA">
        <w:rPr>
          <w:rFonts w:ascii="Times New Roman" w:hAnsi="Times New Roman"/>
          <w:sz w:val="24"/>
          <w:szCs w:val="24"/>
        </w:rPr>
        <w:t>»,</w:t>
      </w:r>
      <w:r w:rsidRPr="00F21FCA">
        <w:rPr>
          <w:rFonts w:ascii="Times New Roman" w:hAnsi="Times New Roman"/>
          <w:bCs/>
          <w:sz w:val="24"/>
          <w:szCs w:val="24"/>
        </w:rPr>
        <w:t xml:space="preserve"> (далее -  Административный регламент) следующие изменения:</w:t>
      </w:r>
    </w:p>
    <w:p w:rsidR="004121E9" w:rsidRPr="009514BF" w:rsidRDefault="004121E9" w:rsidP="004121E9">
      <w:pPr>
        <w:widowControl w:val="0"/>
        <w:tabs>
          <w:tab w:val="left" w:pos="0"/>
        </w:tabs>
        <w:autoSpaceDE w:val="0"/>
        <w:autoSpaceDN w:val="0"/>
        <w:adjustRightInd w:val="0"/>
        <w:spacing w:after="0" w:line="240" w:lineRule="auto"/>
        <w:ind w:firstLine="567"/>
        <w:jc w:val="both"/>
        <w:rPr>
          <w:rFonts w:ascii="Times New Roman" w:hAnsi="Times New Roman"/>
          <w:bCs/>
          <w:sz w:val="24"/>
          <w:szCs w:val="24"/>
        </w:rPr>
      </w:pPr>
      <w:r w:rsidRPr="009514BF">
        <w:rPr>
          <w:rFonts w:ascii="Times New Roman" w:hAnsi="Times New Roman"/>
          <w:bCs/>
          <w:sz w:val="24"/>
          <w:szCs w:val="24"/>
        </w:rPr>
        <w:t xml:space="preserve">1.1. Часть 7.1. раздела 7 Административного регламента дополнить пунктом 7.1.1. следующего содержания: </w:t>
      </w:r>
    </w:p>
    <w:p w:rsidR="004121E9" w:rsidRPr="009514BF"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9514BF">
        <w:rPr>
          <w:rFonts w:ascii="Times New Roman" w:hAnsi="Times New Roman"/>
          <w:sz w:val="24"/>
          <w:szCs w:val="24"/>
        </w:rPr>
        <w:lastRenderedPageBreak/>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w:t>
      </w:r>
      <w:proofErr w:type="gramStart"/>
      <w:r w:rsidRPr="009514BF">
        <w:rPr>
          <w:rFonts w:ascii="Times New Roman" w:hAnsi="Times New Roman"/>
          <w:sz w:val="24"/>
          <w:szCs w:val="24"/>
        </w:rPr>
        <w:t>услуги  составляет</w:t>
      </w:r>
      <w:proofErr w:type="gramEnd"/>
      <w:r w:rsidRPr="009514BF">
        <w:rPr>
          <w:rFonts w:ascii="Times New Roman" w:hAnsi="Times New Roman"/>
          <w:sz w:val="24"/>
          <w:szCs w:val="24"/>
        </w:rPr>
        <w:t xml:space="preserve"> 40  (сорок) рабочих дней со дня получения документов Администрацией. </w:t>
      </w:r>
    </w:p>
    <w:p w:rsidR="004121E9" w:rsidRPr="009514BF"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9514BF">
        <w:rPr>
          <w:rFonts w:ascii="Times New Roman" w:hAnsi="Times New Roman"/>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4121E9" w:rsidRPr="009514BF" w:rsidRDefault="004121E9" w:rsidP="004121E9">
      <w:pPr>
        <w:tabs>
          <w:tab w:val="left" w:pos="0"/>
        </w:tabs>
        <w:autoSpaceDE w:val="0"/>
        <w:autoSpaceDN w:val="0"/>
        <w:adjustRightInd w:val="0"/>
        <w:spacing w:after="0" w:line="240" w:lineRule="auto"/>
        <w:ind w:firstLine="567"/>
        <w:jc w:val="both"/>
        <w:rPr>
          <w:rFonts w:ascii="Times New Roman" w:hAnsi="Times New Roman"/>
          <w:sz w:val="24"/>
          <w:szCs w:val="24"/>
        </w:rPr>
      </w:pPr>
      <w:r w:rsidRPr="009514BF">
        <w:rPr>
          <w:rFonts w:ascii="Times New Roman" w:hAnsi="Times New Roman"/>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121E9" w:rsidRPr="009514BF" w:rsidRDefault="004121E9" w:rsidP="004121E9">
      <w:pPr>
        <w:pStyle w:val="aff3"/>
        <w:tabs>
          <w:tab w:val="left" w:pos="900"/>
        </w:tabs>
        <w:spacing w:after="0" w:line="240" w:lineRule="auto"/>
        <w:ind w:left="0" w:firstLine="709"/>
        <w:rPr>
          <w:rFonts w:ascii="Times New Roman" w:hAnsi="Times New Roman"/>
          <w:sz w:val="24"/>
          <w:szCs w:val="24"/>
        </w:rPr>
      </w:pPr>
      <w:r w:rsidRPr="009514BF">
        <w:rPr>
          <w:rFonts w:ascii="Times New Roman" w:hAnsi="Times New Roman"/>
          <w:sz w:val="24"/>
          <w:szCs w:val="24"/>
        </w:rPr>
        <w:t>2. Настоящее постановление вступает в силу со дня его официального опубликования.</w:t>
      </w:r>
    </w:p>
    <w:p w:rsidR="004121E9" w:rsidRPr="009514BF" w:rsidRDefault="004121E9" w:rsidP="004121E9">
      <w:pPr>
        <w:tabs>
          <w:tab w:val="left" w:pos="900"/>
        </w:tabs>
        <w:spacing w:after="0" w:line="240" w:lineRule="auto"/>
        <w:ind w:firstLine="709"/>
        <w:contextualSpacing/>
        <w:jc w:val="both"/>
        <w:rPr>
          <w:rFonts w:ascii="Times New Roman" w:hAnsi="Times New Roman"/>
          <w:sz w:val="24"/>
          <w:szCs w:val="24"/>
        </w:rPr>
      </w:pPr>
      <w:r w:rsidRPr="009514BF">
        <w:rPr>
          <w:rFonts w:ascii="Times New Roman" w:hAnsi="Times New Roman"/>
          <w:sz w:val="24"/>
          <w:szCs w:val="24"/>
        </w:rPr>
        <w:t>3. Контроль за исполнением настоящего постановления оставляю за собой.</w:t>
      </w: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Default="004121E9" w:rsidP="004121E9">
      <w:pPr>
        <w:spacing w:after="0" w:line="240" w:lineRule="auto"/>
        <w:ind w:firstLine="709"/>
        <w:jc w:val="both"/>
        <w:rPr>
          <w:rFonts w:ascii="Times New Roman" w:eastAsia="Times New Roman" w:hAnsi="Times New Roman"/>
          <w:sz w:val="24"/>
          <w:szCs w:val="24"/>
          <w:lang w:eastAsia="ru-RU"/>
        </w:rPr>
      </w:pPr>
    </w:p>
    <w:p w:rsidR="004121E9" w:rsidRPr="009514BF" w:rsidRDefault="004121E9" w:rsidP="004121E9">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228"/>
        <w:gridCol w:w="3129"/>
        <w:gridCol w:w="3214"/>
      </w:tblGrid>
      <w:tr w:rsidR="004121E9" w:rsidRPr="00F21FCA" w:rsidTr="009C56CA">
        <w:tc>
          <w:tcPr>
            <w:tcW w:w="3228"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xml:space="preserve">. </w:t>
            </w:r>
            <w:r w:rsidRPr="00F21FCA">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 xml:space="preserve">ы администрации </w:t>
            </w:r>
            <w:r w:rsidRPr="00F21FCA">
              <w:rPr>
                <w:rFonts w:ascii="Times New Roman" w:hAnsi="Times New Roman"/>
                <w:sz w:val="24"/>
                <w:szCs w:val="24"/>
              </w:rPr>
              <w:t>Парижскокоммунского сельского поселения</w:t>
            </w:r>
            <w:r w:rsidRPr="00F21FCA">
              <w:rPr>
                <w:rFonts w:ascii="Times New Roman" w:eastAsia="Times New Roman" w:hAnsi="Times New Roman"/>
                <w:sz w:val="24"/>
                <w:szCs w:val="24"/>
                <w:lang w:eastAsia="ru-RU"/>
              </w:rPr>
              <w:t xml:space="preserve"> </w:t>
            </w:r>
          </w:p>
        </w:tc>
        <w:tc>
          <w:tcPr>
            <w:tcW w:w="3129" w:type="dxa"/>
            <w:shd w:val="clear" w:color="auto" w:fill="auto"/>
          </w:tcPr>
          <w:p w:rsidR="004121E9" w:rsidRPr="00F21FCA" w:rsidRDefault="004121E9" w:rsidP="009C56CA">
            <w:pPr>
              <w:spacing w:after="0" w:line="240" w:lineRule="auto"/>
              <w:jc w:val="both"/>
              <w:rPr>
                <w:rFonts w:ascii="Times New Roman" w:eastAsia="Times New Roman" w:hAnsi="Times New Roman"/>
                <w:sz w:val="24"/>
                <w:szCs w:val="24"/>
                <w:lang w:eastAsia="ru-RU"/>
              </w:rPr>
            </w:pPr>
          </w:p>
        </w:tc>
        <w:tc>
          <w:tcPr>
            <w:tcW w:w="3214" w:type="dxa"/>
            <w:shd w:val="clear" w:color="auto" w:fill="auto"/>
          </w:tcPr>
          <w:p w:rsidR="004121E9" w:rsidRDefault="004121E9" w:rsidP="009C56CA">
            <w:pPr>
              <w:spacing w:after="0" w:line="240" w:lineRule="auto"/>
              <w:jc w:val="both"/>
              <w:rPr>
                <w:rFonts w:ascii="Times New Roman" w:eastAsia="Times New Roman" w:hAnsi="Times New Roman"/>
                <w:sz w:val="24"/>
                <w:szCs w:val="24"/>
                <w:lang w:eastAsia="ru-RU"/>
              </w:rPr>
            </w:pPr>
          </w:p>
          <w:p w:rsidR="004121E9" w:rsidRDefault="004121E9" w:rsidP="009C56CA">
            <w:pPr>
              <w:spacing w:after="0" w:line="240" w:lineRule="auto"/>
              <w:jc w:val="both"/>
              <w:rPr>
                <w:rFonts w:ascii="Times New Roman" w:eastAsia="Times New Roman" w:hAnsi="Times New Roman"/>
                <w:sz w:val="24"/>
                <w:szCs w:val="24"/>
                <w:lang w:eastAsia="ru-RU"/>
              </w:rPr>
            </w:pPr>
          </w:p>
          <w:p w:rsidR="004121E9" w:rsidRPr="00F21FCA" w:rsidRDefault="004121E9" w:rsidP="009C56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Р.Н.Санина</w:t>
            </w:r>
            <w:proofErr w:type="spellEnd"/>
          </w:p>
        </w:tc>
      </w:tr>
    </w:tbl>
    <w:p w:rsidR="004121E9" w:rsidRPr="00516BA8" w:rsidRDefault="004121E9" w:rsidP="004121E9">
      <w:pPr>
        <w:spacing w:after="0" w:line="240" w:lineRule="auto"/>
        <w:ind w:left="3969"/>
        <w:jc w:val="both"/>
        <w:rPr>
          <w:rFonts w:ascii="Times New Roman" w:eastAsia="Times New Roman" w:hAnsi="Times New Roman"/>
          <w:sz w:val="28"/>
          <w:szCs w:val="28"/>
          <w:lang w:eastAsia="ru-RU"/>
        </w:rPr>
      </w:pPr>
    </w:p>
    <w:p w:rsidR="00C71EC2" w:rsidRDefault="00C71EC2" w:rsidP="00C71EC2">
      <w:pPr>
        <w:pBdr>
          <w:top w:val="single" w:sz="4" w:space="1" w:color="auto"/>
        </w:pBdr>
      </w:pPr>
      <w:bookmarkStart w:id="3" w:name="_GoBack"/>
      <w:bookmarkEnd w:id="3"/>
    </w:p>
    <w:sectPr w:rsidR="00C71EC2" w:rsidSect="004121E9">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A8" w:rsidRDefault="009823A8" w:rsidP="00160A89">
      <w:pPr>
        <w:spacing w:after="0" w:line="240" w:lineRule="auto"/>
      </w:pPr>
      <w:r>
        <w:separator/>
      </w:r>
    </w:p>
  </w:endnote>
  <w:endnote w:type="continuationSeparator" w:id="0">
    <w:p w:rsidR="009823A8" w:rsidRDefault="009823A8"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E9" w:rsidRDefault="004121E9" w:rsidP="006268FD">
    <w:pPr>
      <w:pStyle w:val="a5"/>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1</w:t>
    </w:r>
    <w:r>
      <w:rPr>
        <w:rStyle w:val="afe"/>
      </w:rPr>
      <w:fldChar w:fldCharType="end"/>
    </w:r>
  </w:p>
  <w:p w:rsidR="004121E9" w:rsidRDefault="004121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E9" w:rsidRDefault="004121E9">
    <w:pPr>
      <w:pStyle w:val="a5"/>
      <w:jc w:val="right"/>
    </w:pPr>
    <w:r>
      <w:fldChar w:fldCharType="begin"/>
    </w:r>
    <w:r>
      <w:instrText xml:space="preserve"> PAGE   \* MERGEFORMAT </w:instrText>
    </w:r>
    <w:r>
      <w:fldChar w:fldCharType="separate"/>
    </w:r>
    <w:r>
      <w:rPr>
        <w:noProof/>
      </w:rPr>
      <w:t>1</w:t>
    </w:r>
    <w:r>
      <w:fldChar w:fldCharType="end"/>
    </w:r>
  </w:p>
  <w:p w:rsidR="004121E9" w:rsidRDefault="00412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A8" w:rsidRDefault="009823A8" w:rsidP="00160A89">
      <w:pPr>
        <w:spacing w:after="0" w:line="240" w:lineRule="auto"/>
      </w:pPr>
      <w:r>
        <w:separator/>
      </w:r>
    </w:p>
  </w:footnote>
  <w:footnote w:type="continuationSeparator" w:id="0">
    <w:p w:rsidR="009823A8" w:rsidRDefault="009823A8"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E9" w:rsidRDefault="004121E9" w:rsidP="006A3264">
    <w:pPr>
      <w:pStyle w:val="a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1</w:t>
    </w:r>
    <w:r>
      <w:rPr>
        <w:rStyle w:val="afe"/>
      </w:rPr>
      <w:fldChar w:fldCharType="end"/>
    </w:r>
  </w:p>
  <w:p w:rsidR="004121E9" w:rsidRDefault="004121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E9" w:rsidRDefault="004121E9" w:rsidP="004B4692">
    <w:pPr>
      <w:pStyle w:val="a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12</w:t>
    </w:r>
    <w:r>
      <w:rPr>
        <w:rStyle w:val="afe"/>
      </w:rPr>
      <w:fldChar w:fldCharType="end"/>
    </w:r>
  </w:p>
  <w:p w:rsidR="004121E9" w:rsidRDefault="004121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E9" w:rsidRDefault="004121E9">
    <w:pPr>
      <w:pStyle w:val="a3"/>
      <w:jc w:val="center"/>
    </w:pPr>
    <w:r>
      <w:fldChar w:fldCharType="begin"/>
    </w:r>
    <w:r>
      <w:instrText xml:space="preserve"> PAGE   \* MERGEFORMAT </w:instrText>
    </w:r>
    <w:r>
      <w:fldChar w:fldCharType="separate"/>
    </w:r>
    <w:r>
      <w:rPr>
        <w:noProof/>
      </w:rPr>
      <w:t>1</w:t>
    </w:r>
    <w:r>
      <w:fldChar w:fldCharType="end"/>
    </w:r>
  </w:p>
  <w:p w:rsidR="004121E9" w:rsidRDefault="004121E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89" w:rsidRDefault="00160A89">
    <w:pPr>
      <w:pStyle w:val="a3"/>
    </w:pPr>
    <w:r>
      <w:t xml:space="preserve">Муниципальное печатное средство массовой информации администрации </w:t>
    </w:r>
    <w:r w:rsidR="00861EB8">
      <w:t>Парижскокоммунского</w:t>
    </w:r>
  </w:p>
  <w:p w:rsidR="00160A89" w:rsidRDefault="00160A89">
    <w:pPr>
      <w:pStyle w:val="a3"/>
    </w:pPr>
    <w:r>
      <w:t xml:space="preserve">сельского поселения </w:t>
    </w:r>
    <w:r w:rsidR="00255595">
      <w:t xml:space="preserve">Верхнехавского муниципального </w:t>
    </w:r>
    <w:proofErr w:type="gramStart"/>
    <w:r w:rsidR="00255595">
      <w:t>района  Воронежской</w:t>
    </w:r>
    <w:proofErr w:type="gramEnd"/>
    <w:r w:rsidR="00255595">
      <w:t xml:space="preserve"> области</w:t>
    </w:r>
  </w:p>
  <w:p w:rsidR="00255595" w:rsidRDefault="00B61DAA">
    <w:pPr>
      <w:pStyle w:val="a3"/>
    </w:pPr>
    <w:r>
      <w:t>№4</w:t>
    </w:r>
    <w:r w:rsidR="00255595">
      <w:t>(</w:t>
    </w:r>
    <w:r>
      <w:t>4</w:t>
    </w:r>
    <w:r w:rsidR="00255595">
      <w:t xml:space="preserve">) от </w:t>
    </w:r>
    <w:r>
      <w:t>28 ноября</w:t>
    </w:r>
    <w:r w:rsidR="00861EB8">
      <w:t xml:space="preserve"> 2024 </w:t>
    </w:r>
    <w:r w:rsidR="00255595">
      <w:t>года / 3 экземпляра/Бесплатно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848F256"/>
    <w:lvl w:ilvl="0">
      <w:numFmt w:val="bullet"/>
      <w:lvlText w:val="*"/>
      <w:lvlJc w:val="left"/>
    </w:lvl>
  </w:abstractNum>
  <w:abstractNum w:abstractNumId="11" w15:restartNumberingAfterBreak="0">
    <w:nsid w:val="00000001"/>
    <w:multiLevelType w:val="singleLevel"/>
    <w:tmpl w:val="1D4C4054"/>
    <w:name w:val="WW8Num1"/>
    <w:lvl w:ilvl="0">
      <w:start w:val="1"/>
      <w:numFmt w:val="decimal"/>
      <w:lvlText w:val="%1."/>
      <w:lvlJc w:val="left"/>
      <w:pPr>
        <w:tabs>
          <w:tab w:val="num" w:pos="0"/>
        </w:tabs>
        <w:ind w:left="720" w:hanging="360"/>
      </w:pPr>
      <w:rPr>
        <w:rFonts w:ascii="Times New Roman" w:eastAsia="Calibri" w:hAnsi="Times New Roman" w:cs="Times New Roman"/>
        <w:b w:val="0"/>
        <w:i w:val="0"/>
        <w:caps w:val="0"/>
        <w:smallCaps w:val="0"/>
        <w:color w:val="auto"/>
        <w:spacing w:val="0"/>
        <w:sz w:val="24"/>
        <w:szCs w:val="24"/>
        <w:lang w:val="en-US" w:eastAsia="en-US"/>
      </w:rPr>
    </w:lvl>
  </w:abstractNum>
  <w:abstractNum w:abstractNumId="12"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2422018"/>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15" w15:restartNumberingAfterBreak="0">
    <w:nsid w:val="181462EF"/>
    <w:multiLevelType w:val="hybridMultilevel"/>
    <w:tmpl w:val="C7580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1B6727"/>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B3B6DEC"/>
    <w:multiLevelType w:val="multilevel"/>
    <w:tmpl w:val="FFFFFFFF"/>
    <w:lvl w:ilvl="0">
      <w:start w:val="1"/>
      <w:numFmt w:val="none"/>
      <w:pStyle w:val="11"/>
      <w:suff w:val="nothing"/>
      <w:lvlText w:val=""/>
      <w:lvlJc w:val="left"/>
      <w:pPr>
        <w:tabs>
          <w:tab w:val="num" w:pos="0"/>
        </w:tabs>
      </w:pPr>
      <w:rPr>
        <w:rFonts w:cs="Times New Roman"/>
      </w:rPr>
    </w:lvl>
    <w:lvl w:ilvl="1">
      <w:start w:val="1"/>
      <w:numFmt w:val="none"/>
      <w:pStyle w:val="21"/>
      <w:suff w:val="nothing"/>
      <w:lvlText w:val=""/>
      <w:lvlJc w:val="left"/>
      <w:pPr>
        <w:tabs>
          <w:tab w:val="num" w:pos="0"/>
        </w:tabs>
      </w:pPr>
      <w:rPr>
        <w:rFonts w:cs="Times New Roman"/>
      </w:rPr>
    </w:lvl>
    <w:lvl w:ilvl="2">
      <w:start w:val="1"/>
      <w:numFmt w:val="none"/>
      <w:pStyle w:val="31"/>
      <w:suff w:val="nothing"/>
      <w:lvlText w:val=""/>
      <w:lvlJc w:val="left"/>
      <w:pPr>
        <w:tabs>
          <w:tab w:val="num" w:pos="0"/>
        </w:tabs>
      </w:pPr>
      <w:rPr>
        <w:rFonts w:cs="Times New Roman"/>
      </w:rPr>
    </w:lvl>
    <w:lvl w:ilvl="3">
      <w:start w:val="1"/>
      <w:numFmt w:val="none"/>
      <w:pStyle w:val="41"/>
      <w:suff w:val="nothing"/>
      <w:lvlText w:val=""/>
      <w:lvlJc w:val="left"/>
      <w:pPr>
        <w:tabs>
          <w:tab w:val="num" w:pos="0"/>
        </w:tabs>
      </w:pPr>
      <w:rPr>
        <w:rFonts w:cs="Times New Roman"/>
      </w:rPr>
    </w:lvl>
    <w:lvl w:ilvl="4">
      <w:start w:val="1"/>
      <w:numFmt w:val="none"/>
      <w:pStyle w:val="51"/>
      <w:suff w:val="nothing"/>
      <w:lvlText w:val=""/>
      <w:lvlJc w:val="left"/>
      <w:pPr>
        <w:tabs>
          <w:tab w:val="num" w:pos="0"/>
        </w:tabs>
      </w:pPr>
      <w:rPr>
        <w:rFonts w:cs="Times New Roman"/>
      </w:rPr>
    </w:lvl>
    <w:lvl w:ilvl="5">
      <w:start w:val="1"/>
      <w:numFmt w:val="none"/>
      <w:pStyle w:val="61"/>
      <w:suff w:val="nothing"/>
      <w:lvlText w:val=""/>
      <w:lvlJc w:val="left"/>
      <w:pPr>
        <w:tabs>
          <w:tab w:val="num" w:pos="0"/>
        </w:tabs>
      </w:pPr>
      <w:rPr>
        <w:rFonts w:cs="Times New Roman"/>
      </w:rPr>
    </w:lvl>
    <w:lvl w:ilvl="6">
      <w:start w:val="1"/>
      <w:numFmt w:val="none"/>
      <w:pStyle w:val="71"/>
      <w:suff w:val="nothing"/>
      <w:lvlText w:val=""/>
      <w:lvlJc w:val="left"/>
      <w:pPr>
        <w:tabs>
          <w:tab w:val="num" w:pos="0"/>
        </w:tabs>
      </w:pPr>
      <w:rPr>
        <w:rFonts w:cs="Times New Roman"/>
      </w:rPr>
    </w:lvl>
    <w:lvl w:ilvl="7">
      <w:start w:val="1"/>
      <w:numFmt w:val="none"/>
      <w:pStyle w:val="81"/>
      <w:suff w:val="nothing"/>
      <w:lvlText w:val=""/>
      <w:lvlJc w:val="left"/>
      <w:pPr>
        <w:tabs>
          <w:tab w:val="num" w:pos="0"/>
        </w:tabs>
      </w:pPr>
      <w:rPr>
        <w:rFonts w:cs="Times New Roman"/>
      </w:rPr>
    </w:lvl>
    <w:lvl w:ilvl="8">
      <w:start w:val="1"/>
      <w:numFmt w:val="none"/>
      <w:pStyle w:val="91"/>
      <w:suff w:val="nothing"/>
      <w:lvlText w:val=""/>
      <w:lvlJc w:val="left"/>
      <w:pPr>
        <w:tabs>
          <w:tab w:val="num" w:pos="0"/>
        </w:tabs>
      </w:pPr>
      <w:rPr>
        <w:rFonts w:cs="Times New Roman"/>
      </w:rPr>
    </w:lvl>
  </w:abstractNum>
  <w:abstractNum w:abstractNumId="19" w15:restartNumberingAfterBreak="0">
    <w:nsid w:val="1D046198"/>
    <w:multiLevelType w:val="hybridMultilevel"/>
    <w:tmpl w:val="11C40F46"/>
    <w:lvl w:ilvl="0" w:tplc="4156E036">
      <w:start w:val="8"/>
      <w:numFmt w:val="decimal"/>
      <w:lvlText w:val="%1."/>
      <w:lvlJc w:val="left"/>
      <w:pPr>
        <w:tabs>
          <w:tab w:val="num" w:pos="80"/>
        </w:tabs>
        <w:ind w:left="80" w:hanging="360"/>
      </w:pPr>
      <w:rPr>
        <w:rFonts w:hint="default"/>
      </w:rPr>
    </w:lvl>
    <w:lvl w:ilvl="1" w:tplc="04190019" w:tentative="1">
      <w:start w:val="1"/>
      <w:numFmt w:val="lowerLetter"/>
      <w:lvlText w:val="%2."/>
      <w:lvlJc w:val="left"/>
      <w:pPr>
        <w:tabs>
          <w:tab w:val="num" w:pos="800"/>
        </w:tabs>
        <w:ind w:left="800" w:hanging="360"/>
      </w:pPr>
    </w:lvl>
    <w:lvl w:ilvl="2" w:tplc="0419001B" w:tentative="1">
      <w:start w:val="1"/>
      <w:numFmt w:val="lowerRoman"/>
      <w:lvlText w:val="%3."/>
      <w:lvlJc w:val="right"/>
      <w:pPr>
        <w:tabs>
          <w:tab w:val="num" w:pos="1520"/>
        </w:tabs>
        <w:ind w:left="1520" w:hanging="180"/>
      </w:pPr>
    </w:lvl>
    <w:lvl w:ilvl="3" w:tplc="0419000F" w:tentative="1">
      <w:start w:val="1"/>
      <w:numFmt w:val="decimal"/>
      <w:lvlText w:val="%4."/>
      <w:lvlJc w:val="left"/>
      <w:pPr>
        <w:tabs>
          <w:tab w:val="num" w:pos="2240"/>
        </w:tabs>
        <w:ind w:left="2240" w:hanging="360"/>
      </w:pPr>
    </w:lvl>
    <w:lvl w:ilvl="4" w:tplc="04190019" w:tentative="1">
      <w:start w:val="1"/>
      <w:numFmt w:val="lowerLetter"/>
      <w:lvlText w:val="%5."/>
      <w:lvlJc w:val="left"/>
      <w:pPr>
        <w:tabs>
          <w:tab w:val="num" w:pos="2960"/>
        </w:tabs>
        <w:ind w:left="2960" w:hanging="360"/>
      </w:pPr>
    </w:lvl>
    <w:lvl w:ilvl="5" w:tplc="0419001B" w:tentative="1">
      <w:start w:val="1"/>
      <w:numFmt w:val="lowerRoman"/>
      <w:lvlText w:val="%6."/>
      <w:lvlJc w:val="right"/>
      <w:pPr>
        <w:tabs>
          <w:tab w:val="num" w:pos="3680"/>
        </w:tabs>
        <w:ind w:left="3680" w:hanging="180"/>
      </w:pPr>
    </w:lvl>
    <w:lvl w:ilvl="6" w:tplc="0419000F" w:tentative="1">
      <w:start w:val="1"/>
      <w:numFmt w:val="decimal"/>
      <w:lvlText w:val="%7."/>
      <w:lvlJc w:val="left"/>
      <w:pPr>
        <w:tabs>
          <w:tab w:val="num" w:pos="4400"/>
        </w:tabs>
        <w:ind w:left="4400" w:hanging="360"/>
      </w:pPr>
    </w:lvl>
    <w:lvl w:ilvl="7" w:tplc="04190019" w:tentative="1">
      <w:start w:val="1"/>
      <w:numFmt w:val="lowerLetter"/>
      <w:lvlText w:val="%8."/>
      <w:lvlJc w:val="left"/>
      <w:pPr>
        <w:tabs>
          <w:tab w:val="num" w:pos="5120"/>
        </w:tabs>
        <w:ind w:left="5120" w:hanging="360"/>
      </w:pPr>
    </w:lvl>
    <w:lvl w:ilvl="8" w:tplc="0419001B" w:tentative="1">
      <w:start w:val="1"/>
      <w:numFmt w:val="lowerRoman"/>
      <w:lvlText w:val="%9."/>
      <w:lvlJc w:val="right"/>
      <w:pPr>
        <w:tabs>
          <w:tab w:val="num" w:pos="5840"/>
        </w:tabs>
        <w:ind w:left="5840" w:hanging="180"/>
      </w:pPr>
    </w:lvl>
  </w:abstractNum>
  <w:abstractNum w:abstractNumId="20" w15:restartNumberingAfterBreak="0">
    <w:nsid w:val="1F58314E"/>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3E5F0165"/>
    <w:multiLevelType w:val="multilevel"/>
    <w:tmpl w:val="FFFFFFFF"/>
    <w:lvl w:ilvl="0">
      <w:start w:val="1"/>
      <w:numFmt w:val="decimal"/>
      <w:lvlText w:val="%1."/>
      <w:lvlJc w:val="left"/>
      <w:pPr>
        <w:tabs>
          <w:tab w:val="num" w:pos="414"/>
        </w:tabs>
        <w:ind w:left="1650" w:hanging="750"/>
      </w:pPr>
      <w:rPr>
        <w:rFonts w:cs="Times New Roman"/>
      </w:rPr>
    </w:lvl>
    <w:lvl w:ilvl="1">
      <w:start w:val="1"/>
      <w:numFmt w:val="decimal"/>
      <w:lvlText w:val="%1.%2."/>
      <w:lvlJc w:val="left"/>
      <w:pPr>
        <w:tabs>
          <w:tab w:val="num" w:pos="414"/>
        </w:tabs>
        <w:ind w:left="2070" w:hanging="420"/>
      </w:pPr>
      <w:rPr>
        <w:rFonts w:cs="Times New Roman"/>
      </w:rPr>
    </w:lvl>
    <w:lvl w:ilvl="2">
      <w:start w:val="1"/>
      <w:numFmt w:val="decimal"/>
      <w:lvlText w:val="%1.%2.%3."/>
      <w:lvlJc w:val="left"/>
      <w:pPr>
        <w:tabs>
          <w:tab w:val="num" w:pos="414"/>
        </w:tabs>
        <w:ind w:left="3120" w:hanging="720"/>
      </w:pPr>
      <w:rPr>
        <w:rFonts w:cs="Times New Roman"/>
      </w:rPr>
    </w:lvl>
    <w:lvl w:ilvl="3">
      <w:start w:val="1"/>
      <w:numFmt w:val="decimal"/>
      <w:lvlText w:val="%1.%2.%3.%4."/>
      <w:lvlJc w:val="left"/>
      <w:pPr>
        <w:tabs>
          <w:tab w:val="num" w:pos="414"/>
        </w:tabs>
        <w:ind w:left="3870" w:hanging="720"/>
      </w:pPr>
      <w:rPr>
        <w:rFonts w:cs="Times New Roman"/>
      </w:rPr>
    </w:lvl>
    <w:lvl w:ilvl="4">
      <w:start w:val="1"/>
      <w:numFmt w:val="decimal"/>
      <w:lvlText w:val="%1.%2.%3.%4.%5."/>
      <w:lvlJc w:val="left"/>
      <w:pPr>
        <w:tabs>
          <w:tab w:val="num" w:pos="414"/>
        </w:tabs>
        <w:ind w:left="4980" w:hanging="1080"/>
      </w:pPr>
      <w:rPr>
        <w:rFonts w:cs="Times New Roman"/>
      </w:rPr>
    </w:lvl>
    <w:lvl w:ilvl="5">
      <w:start w:val="1"/>
      <w:numFmt w:val="decimal"/>
      <w:lvlText w:val="%1.%2.%3.%4.%5.%6."/>
      <w:lvlJc w:val="left"/>
      <w:pPr>
        <w:tabs>
          <w:tab w:val="num" w:pos="414"/>
        </w:tabs>
        <w:ind w:left="5730" w:hanging="1080"/>
      </w:pPr>
      <w:rPr>
        <w:rFonts w:cs="Times New Roman"/>
      </w:rPr>
    </w:lvl>
    <w:lvl w:ilvl="6">
      <w:start w:val="1"/>
      <w:numFmt w:val="decimal"/>
      <w:lvlText w:val="%1.%2.%3.%4.%5.%6.%7."/>
      <w:lvlJc w:val="left"/>
      <w:pPr>
        <w:tabs>
          <w:tab w:val="num" w:pos="414"/>
        </w:tabs>
        <w:ind w:left="6840" w:hanging="1440"/>
      </w:pPr>
      <w:rPr>
        <w:rFonts w:cs="Times New Roman"/>
      </w:rPr>
    </w:lvl>
    <w:lvl w:ilvl="7">
      <w:start w:val="1"/>
      <w:numFmt w:val="decimal"/>
      <w:lvlText w:val="%1.%2.%3.%4.%5.%6.%7.%8."/>
      <w:lvlJc w:val="left"/>
      <w:pPr>
        <w:tabs>
          <w:tab w:val="num" w:pos="414"/>
        </w:tabs>
        <w:ind w:left="7590" w:hanging="1440"/>
      </w:pPr>
      <w:rPr>
        <w:rFonts w:cs="Times New Roman"/>
      </w:rPr>
    </w:lvl>
    <w:lvl w:ilvl="8">
      <w:start w:val="1"/>
      <w:numFmt w:val="decimal"/>
      <w:lvlText w:val="%1.%2.%3.%4.%5.%6.%7.%8.%9."/>
      <w:lvlJc w:val="left"/>
      <w:pPr>
        <w:tabs>
          <w:tab w:val="num" w:pos="414"/>
        </w:tabs>
        <w:ind w:left="8700" w:hanging="1800"/>
      </w:pPr>
      <w:rPr>
        <w:rFonts w:cs="Times New Roman"/>
      </w:rPr>
    </w:lvl>
  </w:abstractNum>
  <w:abstractNum w:abstractNumId="27" w15:restartNumberingAfterBreak="0">
    <w:nsid w:val="3FD91AD9"/>
    <w:multiLevelType w:val="hybridMultilevel"/>
    <w:tmpl w:val="6D420A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5D5325F"/>
    <w:multiLevelType w:val="hybridMultilevel"/>
    <w:tmpl w:val="D3B8C876"/>
    <w:lvl w:ilvl="0" w:tplc="CDE68690">
      <w:start w:val="1"/>
      <w:numFmt w:val="decimal"/>
      <w:lvlText w:val="%1."/>
      <w:lvlJc w:val="left"/>
      <w:pPr>
        <w:tabs>
          <w:tab w:val="num" w:pos="900"/>
        </w:tabs>
        <w:ind w:left="900" w:hanging="360"/>
      </w:pPr>
      <w:rPr>
        <w:rFonts w:hint="default"/>
        <w:b w:val="0"/>
      </w:rPr>
    </w:lvl>
    <w:lvl w:ilvl="1" w:tplc="E848A0B0">
      <w:numFmt w:val="none"/>
      <w:lvlText w:val=""/>
      <w:lvlJc w:val="left"/>
      <w:pPr>
        <w:tabs>
          <w:tab w:val="num" w:pos="360"/>
        </w:tabs>
      </w:pPr>
    </w:lvl>
    <w:lvl w:ilvl="2" w:tplc="3086DCB0">
      <w:numFmt w:val="none"/>
      <w:lvlText w:val=""/>
      <w:lvlJc w:val="left"/>
      <w:pPr>
        <w:tabs>
          <w:tab w:val="num" w:pos="360"/>
        </w:tabs>
      </w:pPr>
    </w:lvl>
    <w:lvl w:ilvl="3" w:tplc="041C0208">
      <w:numFmt w:val="none"/>
      <w:lvlText w:val=""/>
      <w:lvlJc w:val="left"/>
      <w:pPr>
        <w:tabs>
          <w:tab w:val="num" w:pos="360"/>
        </w:tabs>
      </w:pPr>
    </w:lvl>
    <w:lvl w:ilvl="4" w:tplc="430EC560">
      <w:numFmt w:val="none"/>
      <w:lvlText w:val=""/>
      <w:lvlJc w:val="left"/>
      <w:pPr>
        <w:tabs>
          <w:tab w:val="num" w:pos="360"/>
        </w:tabs>
      </w:pPr>
    </w:lvl>
    <w:lvl w:ilvl="5" w:tplc="6AAA9C14">
      <w:numFmt w:val="none"/>
      <w:lvlText w:val=""/>
      <w:lvlJc w:val="left"/>
      <w:pPr>
        <w:tabs>
          <w:tab w:val="num" w:pos="360"/>
        </w:tabs>
      </w:pPr>
    </w:lvl>
    <w:lvl w:ilvl="6" w:tplc="3B161E24">
      <w:numFmt w:val="none"/>
      <w:lvlText w:val=""/>
      <w:lvlJc w:val="left"/>
      <w:pPr>
        <w:tabs>
          <w:tab w:val="num" w:pos="360"/>
        </w:tabs>
      </w:pPr>
    </w:lvl>
    <w:lvl w:ilvl="7" w:tplc="CF5ED6B2">
      <w:numFmt w:val="none"/>
      <w:lvlText w:val=""/>
      <w:lvlJc w:val="left"/>
      <w:pPr>
        <w:tabs>
          <w:tab w:val="num" w:pos="360"/>
        </w:tabs>
      </w:pPr>
    </w:lvl>
    <w:lvl w:ilvl="8" w:tplc="0AFCB158">
      <w:numFmt w:val="none"/>
      <w:lvlText w:val=""/>
      <w:lvlJc w:val="left"/>
      <w:pPr>
        <w:tabs>
          <w:tab w:val="num" w:pos="360"/>
        </w:tabs>
      </w:pPr>
    </w:lvl>
  </w:abstractNum>
  <w:abstractNum w:abstractNumId="29" w15:restartNumberingAfterBreak="0">
    <w:nsid w:val="52E1548D"/>
    <w:multiLevelType w:val="hybridMultilevel"/>
    <w:tmpl w:val="ECBA4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1"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3"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34" w15:restartNumberingAfterBreak="0">
    <w:nsid w:val="73B8188D"/>
    <w:multiLevelType w:val="hybridMultilevel"/>
    <w:tmpl w:val="A2A65A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D91C96"/>
    <w:multiLevelType w:val="hybridMultilevel"/>
    <w:tmpl w:val="16C6FE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5"/>
  </w:num>
  <w:num w:numId="2">
    <w:abstractNumId w:val="18"/>
  </w:num>
  <w:num w:numId="3">
    <w:abstractNumId w:val="26"/>
  </w:num>
  <w:num w:numId="4">
    <w:abstractNumId w:val="28"/>
  </w:num>
  <w:num w:numId="5">
    <w:abstractNumId w:val="1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31"/>
  </w:num>
  <w:num w:numId="22">
    <w:abstractNumId w:val="16"/>
  </w:num>
  <w:num w:numId="23">
    <w:abstractNumId w:val="25"/>
  </w:num>
  <w:num w:numId="24">
    <w:abstractNumId w:val="24"/>
  </w:num>
  <w:num w:numId="25">
    <w:abstractNumId w:val="23"/>
  </w:num>
  <w:num w:numId="26">
    <w:abstractNumId w:val="33"/>
  </w:num>
  <w:num w:numId="27">
    <w:abstractNumId w:val="12"/>
  </w:num>
  <w:num w:numId="28">
    <w:abstractNumId w:val="32"/>
  </w:num>
  <w:num w:numId="29">
    <w:abstractNumId w:val="21"/>
  </w:num>
  <w:num w:numId="30">
    <w:abstractNumId w:val="14"/>
  </w:num>
  <w:num w:numId="31">
    <w:abstractNumId w:val="30"/>
  </w:num>
  <w:num w:numId="32">
    <w:abstractNumId w:val="34"/>
  </w:num>
  <w:num w:numId="33">
    <w:abstractNumId w:val="19"/>
  </w:num>
  <w:num w:numId="34">
    <w:abstractNumId w:val="2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 w:ilvl="0">
        <w:start w:val="65535"/>
        <w:numFmt w:val="bullet"/>
        <w:lvlText w:val="-"/>
        <w:legacy w:legacy="1" w:legacySpace="0" w:legacyIndent="124"/>
        <w:lvlJc w:val="left"/>
        <w:rPr>
          <w:rFonts w:ascii="Arial" w:hAnsi="Arial" w:cs="Arial" w:hint="default"/>
        </w:rPr>
      </w:lvl>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A"/>
    <w:rsid w:val="000A70FD"/>
    <w:rsid w:val="00160A89"/>
    <w:rsid w:val="001974B7"/>
    <w:rsid w:val="001D00BD"/>
    <w:rsid w:val="001F1FE9"/>
    <w:rsid w:val="00255595"/>
    <w:rsid w:val="002974D8"/>
    <w:rsid w:val="00334EB2"/>
    <w:rsid w:val="00381DC8"/>
    <w:rsid w:val="003C04D8"/>
    <w:rsid w:val="004121E9"/>
    <w:rsid w:val="00444311"/>
    <w:rsid w:val="0045533F"/>
    <w:rsid w:val="00475A25"/>
    <w:rsid w:val="004D03FB"/>
    <w:rsid w:val="004F2FA8"/>
    <w:rsid w:val="005672F8"/>
    <w:rsid w:val="00573605"/>
    <w:rsid w:val="005B3423"/>
    <w:rsid w:val="006A0A2E"/>
    <w:rsid w:val="006A7309"/>
    <w:rsid w:val="00742074"/>
    <w:rsid w:val="00753CEA"/>
    <w:rsid w:val="007A78C0"/>
    <w:rsid w:val="00825C52"/>
    <w:rsid w:val="00861EB8"/>
    <w:rsid w:val="00895800"/>
    <w:rsid w:val="0090477E"/>
    <w:rsid w:val="009823A8"/>
    <w:rsid w:val="00A76A83"/>
    <w:rsid w:val="00AC5464"/>
    <w:rsid w:val="00AD467F"/>
    <w:rsid w:val="00AF16A7"/>
    <w:rsid w:val="00B26661"/>
    <w:rsid w:val="00B61DAA"/>
    <w:rsid w:val="00B92B04"/>
    <w:rsid w:val="00C71EC2"/>
    <w:rsid w:val="00CB0C64"/>
    <w:rsid w:val="00CC5D30"/>
    <w:rsid w:val="00ED7426"/>
    <w:rsid w:val="00F00446"/>
    <w:rsid w:val="00F4588F"/>
    <w:rsid w:val="00F86FD0"/>
    <w:rsid w:val="00FE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E1421"/>
  <w15:docId w15:val="{0BD5A77C-A3DB-4B3E-A14D-F40C17E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F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4121E9"/>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4121E9"/>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160A89"/>
    <w:rPr>
      <w:rFonts w:ascii="Tahoma" w:hAnsi="Tahoma" w:cs="Tahoma"/>
      <w:sz w:val="16"/>
      <w:szCs w:val="16"/>
    </w:rPr>
  </w:style>
  <w:style w:type="character" w:customStyle="1" w:styleId="10">
    <w:name w:val="Заголовок 1 Знак"/>
    <w:basedOn w:val="a0"/>
    <w:link w:val="1"/>
    <w:rsid w:val="00255595"/>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qFormat/>
    <w:rsid w:val="0090477E"/>
    <w:pPr>
      <w:keepNext/>
      <w:numPr>
        <w:numId w:val="2"/>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customStyle="1" w:styleId="21">
    <w:name w:val="Заголовок 21"/>
    <w:basedOn w:val="a"/>
    <w:next w:val="a"/>
    <w:qFormat/>
    <w:rsid w:val="0090477E"/>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rPr>
  </w:style>
  <w:style w:type="paragraph" w:customStyle="1" w:styleId="31">
    <w:name w:val="Заголовок 31"/>
    <w:basedOn w:val="a"/>
    <w:next w:val="a"/>
    <w:qFormat/>
    <w:rsid w:val="0090477E"/>
    <w:pPr>
      <w:keepNext/>
      <w:numPr>
        <w:ilvl w:val="2"/>
        <w:numId w:val="2"/>
      </w:numPr>
      <w:suppressAutoHyphens/>
      <w:spacing w:after="0" w:line="240" w:lineRule="auto"/>
      <w:jc w:val="center"/>
      <w:outlineLvl w:val="2"/>
    </w:pPr>
    <w:rPr>
      <w:rFonts w:ascii="Times New Roman" w:eastAsia="Times New Roman" w:hAnsi="Times New Roman" w:cs="Times New Roman"/>
      <w:b/>
      <w:sz w:val="32"/>
      <w:szCs w:val="20"/>
      <w:lang w:eastAsia="zh-CN"/>
    </w:rPr>
  </w:style>
  <w:style w:type="paragraph" w:customStyle="1" w:styleId="41">
    <w:name w:val="Заголовок 41"/>
    <w:basedOn w:val="a"/>
    <w:next w:val="a"/>
    <w:qFormat/>
    <w:rsid w:val="0090477E"/>
    <w:pPr>
      <w:keepNext/>
      <w:numPr>
        <w:ilvl w:val="3"/>
        <w:numId w:val="2"/>
      </w:numPr>
      <w:suppressAutoHyphens/>
      <w:spacing w:after="0" w:line="240" w:lineRule="auto"/>
      <w:jc w:val="center"/>
      <w:outlineLvl w:val="3"/>
    </w:pPr>
    <w:rPr>
      <w:rFonts w:ascii="Times New Roman" w:eastAsia="Times New Roman" w:hAnsi="Times New Roman" w:cs="Times New Roman"/>
      <w:b/>
      <w:bCs/>
      <w:sz w:val="28"/>
      <w:szCs w:val="20"/>
      <w:lang w:eastAsia="zh-CN"/>
    </w:rPr>
  </w:style>
  <w:style w:type="paragraph" w:customStyle="1" w:styleId="51">
    <w:name w:val="Заголовок 51"/>
    <w:basedOn w:val="a"/>
    <w:next w:val="a"/>
    <w:qFormat/>
    <w:rsid w:val="0090477E"/>
    <w:pPr>
      <w:numPr>
        <w:ilvl w:val="4"/>
        <w:numId w:val="2"/>
      </w:numPr>
      <w:suppressAutoHyphens/>
      <w:spacing w:before="240" w:after="60" w:line="240" w:lineRule="auto"/>
      <w:outlineLvl w:val="4"/>
    </w:pPr>
    <w:rPr>
      <w:rFonts w:ascii="Calibri" w:eastAsia="Times New Roman" w:hAnsi="Calibri" w:cs="Calibri"/>
      <w:b/>
      <w:bCs/>
      <w:i/>
      <w:iCs/>
      <w:sz w:val="26"/>
      <w:szCs w:val="26"/>
      <w:lang w:val="en-US" w:eastAsia="zh-CN"/>
    </w:rPr>
  </w:style>
  <w:style w:type="paragraph" w:customStyle="1" w:styleId="61">
    <w:name w:val="Заголовок 61"/>
    <w:basedOn w:val="a"/>
    <w:next w:val="a"/>
    <w:qFormat/>
    <w:rsid w:val="0090477E"/>
    <w:pPr>
      <w:numPr>
        <w:ilvl w:val="5"/>
        <w:numId w:val="2"/>
      </w:numPr>
      <w:suppressAutoHyphens/>
      <w:spacing w:before="240" w:after="60" w:line="240" w:lineRule="auto"/>
      <w:outlineLvl w:val="5"/>
    </w:pPr>
    <w:rPr>
      <w:rFonts w:ascii="Calibri" w:eastAsia="Times New Roman" w:hAnsi="Calibri" w:cs="Calibri"/>
      <w:b/>
      <w:bCs/>
      <w:sz w:val="20"/>
      <w:szCs w:val="20"/>
      <w:lang w:val="en-US" w:eastAsia="zh-CN"/>
    </w:rPr>
  </w:style>
  <w:style w:type="paragraph" w:customStyle="1" w:styleId="71">
    <w:name w:val="Заголовок 71"/>
    <w:basedOn w:val="a"/>
    <w:next w:val="a"/>
    <w:qFormat/>
    <w:rsid w:val="0090477E"/>
    <w:pPr>
      <w:numPr>
        <w:ilvl w:val="6"/>
        <w:numId w:val="2"/>
      </w:numPr>
      <w:tabs>
        <w:tab w:val="clear" w:pos="0"/>
        <w:tab w:val="num" w:pos="360"/>
      </w:tabs>
      <w:suppressAutoHyphens/>
      <w:spacing w:before="240" w:after="60" w:line="240" w:lineRule="auto"/>
      <w:outlineLvl w:val="6"/>
    </w:pPr>
    <w:rPr>
      <w:rFonts w:ascii="Calibri" w:eastAsia="Times New Roman" w:hAnsi="Calibri" w:cs="Calibri"/>
      <w:sz w:val="24"/>
      <w:szCs w:val="24"/>
      <w:lang w:val="en-US" w:eastAsia="zh-CN"/>
    </w:rPr>
  </w:style>
  <w:style w:type="paragraph" w:customStyle="1" w:styleId="81">
    <w:name w:val="Заголовок 81"/>
    <w:basedOn w:val="a"/>
    <w:next w:val="a"/>
    <w:qFormat/>
    <w:rsid w:val="0090477E"/>
    <w:pPr>
      <w:numPr>
        <w:ilvl w:val="7"/>
        <w:numId w:val="2"/>
      </w:numPr>
      <w:tabs>
        <w:tab w:val="clear" w:pos="0"/>
        <w:tab w:val="num" w:pos="360"/>
      </w:tabs>
      <w:suppressAutoHyphens/>
      <w:spacing w:before="240" w:after="60" w:line="240" w:lineRule="auto"/>
      <w:outlineLvl w:val="7"/>
    </w:pPr>
    <w:rPr>
      <w:rFonts w:ascii="Calibri" w:eastAsia="Times New Roman" w:hAnsi="Calibri" w:cs="Calibri"/>
      <w:i/>
      <w:iCs/>
      <w:sz w:val="24"/>
      <w:szCs w:val="24"/>
      <w:lang w:val="en-US" w:eastAsia="zh-CN"/>
    </w:rPr>
  </w:style>
  <w:style w:type="paragraph" w:customStyle="1" w:styleId="91">
    <w:name w:val="Заголовок 91"/>
    <w:basedOn w:val="a"/>
    <w:next w:val="a"/>
    <w:qFormat/>
    <w:rsid w:val="0090477E"/>
    <w:pPr>
      <w:numPr>
        <w:ilvl w:val="8"/>
        <w:numId w:val="2"/>
      </w:numPr>
      <w:suppressAutoHyphens/>
      <w:spacing w:before="240" w:after="60" w:line="240" w:lineRule="auto"/>
      <w:outlineLvl w:val="8"/>
    </w:pPr>
    <w:rPr>
      <w:rFonts w:ascii="Cambria" w:eastAsia="Times New Roman" w:hAnsi="Cambria" w:cs="Cambria"/>
      <w:sz w:val="20"/>
      <w:szCs w:val="20"/>
      <w:lang w:val="en-US" w:eastAsia="zh-CN"/>
    </w:rPr>
  </w:style>
  <w:style w:type="paragraph" w:customStyle="1" w:styleId="210">
    <w:name w:val="Основной текст 21"/>
    <w:basedOn w:val="a"/>
    <w:qFormat/>
    <w:rsid w:val="0090477E"/>
    <w:pPr>
      <w:suppressAutoHyphens/>
      <w:spacing w:after="0" w:line="240" w:lineRule="auto"/>
    </w:pPr>
    <w:rPr>
      <w:rFonts w:ascii="Times New Roman" w:eastAsia="Times New Roman" w:hAnsi="Times New Roman" w:cs="Times New Roman"/>
      <w:bCs/>
      <w:sz w:val="28"/>
      <w:szCs w:val="20"/>
      <w:lang w:eastAsia="zh-CN"/>
    </w:rPr>
  </w:style>
  <w:style w:type="paragraph" w:customStyle="1" w:styleId="f12">
    <w:name w:val="Основной текШf1т с отступом 2"/>
    <w:basedOn w:val="a"/>
    <w:rsid w:val="009047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andard">
    <w:name w:val="Standard"/>
    <w:qFormat/>
    <w:rsid w:val="0090477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a9">
    <w:name w:val="Normal (Web)"/>
    <w:aliases w:val="Обычный (Web),Обычный (Web)1"/>
    <w:basedOn w:val="a"/>
    <w:link w:val="aa"/>
    <w:uiPriority w:val="99"/>
    <w:unhideWhenUsed/>
    <w:qFormat/>
    <w:rsid w:val="009047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Web) Знак,Обычный (Web)1 Знак"/>
    <w:link w:val="a9"/>
    <w:locked/>
    <w:rsid w:val="0090477E"/>
    <w:rPr>
      <w:rFonts w:ascii="Times New Roman" w:eastAsia="Times New Roman" w:hAnsi="Times New Roman" w:cs="Times New Roman"/>
      <w:sz w:val="24"/>
      <w:szCs w:val="24"/>
      <w:lang w:val="x-none" w:eastAsia="x-none"/>
    </w:rPr>
  </w:style>
  <w:style w:type="paragraph" w:customStyle="1" w:styleId="Table">
    <w:name w:val="Table!Таблица"/>
    <w:rsid w:val="0090477E"/>
    <w:pPr>
      <w:spacing w:after="0" w:line="240" w:lineRule="auto"/>
    </w:pPr>
    <w:rPr>
      <w:rFonts w:ascii="Arial" w:eastAsia="Times New Roman" w:hAnsi="Arial" w:cs="Arial"/>
      <w:bCs/>
      <w:kern w:val="28"/>
      <w:sz w:val="24"/>
      <w:szCs w:val="32"/>
      <w:lang w:eastAsia="ru-RU"/>
    </w:rPr>
  </w:style>
  <w:style w:type="character" w:customStyle="1" w:styleId="20">
    <w:name w:val="Заголовок 2 Знак"/>
    <w:basedOn w:val="a0"/>
    <w:link w:val="2"/>
    <w:rsid w:val="004F2FA8"/>
    <w:rPr>
      <w:rFonts w:asciiTheme="majorHAnsi" w:eastAsiaTheme="majorEastAsia" w:hAnsiTheme="majorHAnsi" w:cstheme="majorBidi"/>
      <w:color w:val="365F91" w:themeColor="accent1" w:themeShade="BF"/>
      <w:sz w:val="26"/>
      <w:szCs w:val="26"/>
    </w:rPr>
  </w:style>
  <w:style w:type="paragraph" w:customStyle="1" w:styleId="articledecorationfirst">
    <w:name w:val="article_decoration_first"/>
    <w:basedOn w:val="a"/>
    <w:rsid w:val="004F2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 Style18"/>
    <w:rsid w:val="00C71EC2"/>
    <w:rPr>
      <w:rFonts w:ascii="Times New Roman" w:hAnsi="Times New Roman"/>
      <w:b/>
      <w:sz w:val="26"/>
    </w:rPr>
  </w:style>
  <w:style w:type="paragraph" w:styleId="ab">
    <w:name w:val="No Spacing"/>
    <w:link w:val="ac"/>
    <w:qFormat/>
    <w:rsid w:val="00C71EC2"/>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C71EC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2">
    <w:name w:val="Абзац списка1"/>
    <w:aliases w:val="List Paragraph,ТЗ список,Абзац списка нумерованный"/>
    <w:basedOn w:val="a"/>
    <w:link w:val="ad"/>
    <w:qFormat/>
    <w:rsid w:val="00C71EC2"/>
    <w:pPr>
      <w:ind w:left="720" w:firstLine="567"/>
      <w:contextualSpacing/>
      <w:jc w:val="both"/>
    </w:pPr>
    <w:rPr>
      <w:rFonts w:ascii="Calibri" w:eastAsia="Times New Roman" w:hAnsi="Calibri" w:cs="Times New Roman"/>
    </w:rPr>
  </w:style>
  <w:style w:type="character" w:customStyle="1" w:styleId="ad">
    <w:name w:val="Абзац списка Знак"/>
    <w:aliases w:val="ТЗ список Знак,Абзац списка нумерованный Знак"/>
    <w:link w:val="12"/>
    <w:uiPriority w:val="34"/>
    <w:qFormat/>
    <w:locked/>
    <w:rsid w:val="00C71EC2"/>
    <w:rPr>
      <w:rFonts w:ascii="Calibri" w:eastAsia="Times New Roman" w:hAnsi="Calibri" w:cs="Times New Roman"/>
    </w:rPr>
  </w:style>
  <w:style w:type="character" w:styleId="ae">
    <w:name w:val="Hyperlink"/>
    <w:unhideWhenUsed/>
    <w:rsid w:val="00C71EC2"/>
    <w:rPr>
      <w:color w:val="0000FF"/>
      <w:u w:val="single"/>
    </w:rPr>
  </w:style>
  <w:style w:type="paragraph" w:styleId="af">
    <w:name w:val="Body Text"/>
    <w:basedOn w:val="a"/>
    <w:link w:val="af0"/>
    <w:rsid w:val="005B3423"/>
    <w:pPr>
      <w:overflowPunct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5B3423"/>
    <w:rPr>
      <w:rFonts w:ascii="Times New Roman" w:eastAsia="Times New Roman" w:hAnsi="Times New Roman" w:cs="Times New Roman"/>
      <w:sz w:val="28"/>
      <w:szCs w:val="24"/>
      <w:lang w:eastAsia="ru-RU"/>
    </w:rPr>
  </w:style>
  <w:style w:type="paragraph" w:styleId="af1">
    <w:name w:val="Title"/>
    <w:basedOn w:val="a"/>
    <w:link w:val="af2"/>
    <w:qFormat/>
    <w:rsid w:val="005B3423"/>
    <w:pPr>
      <w:spacing w:after="0" w:line="240" w:lineRule="auto"/>
      <w:jc w:val="center"/>
    </w:pPr>
    <w:rPr>
      <w:rFonts w:ascii="Times New Roman" w:eastAsia="Times New Roman" w:hAnsi="Times New Roman" w:cs="Times New Roman"/>
      <w:b/>
      <w:bCs/>
      <w:sz w:val="32"/>
      <w:szCs w:val="24"/>
      <w:lang w:eastAsia="ar-SA"/>
    </w:rPr>
  </w:style>
  <w:style w:type="character" w:customStyle="1" w:styleId="af2">
    <w:name w:val="Заголовок Знак"/>
    <w:basedOn w:val="a0"/>
    <w:link w:val="af1"/>
    <w:rsid w:val="005B3423"/>
    <w:rPr>
      <w:rFonts w:ascii="Times New Roman" w:eastAsia="Times New Roman" w:hAnsi="Times New Roman" w:cs="Times New Roman"/>
      <w:b/>
      <w:bCs/>
      <w:sz w:val="32"/>
      <w:szCs w:val="24"/>
      <w:lang w:eastAsia="ar-SA"/>
    </w:rPr>
  </w:style>
  <w:style w:type="character" w:customStyle="1" w:styleId="af3">
    <w:name w:val="Основной текст_"/>
    <w:link w:val="13"/>
    <w:locked/>
    <w:rsid w:val="005B3423"/>
    <w:rPr>
      <w:sz w:val="28"/>
    </w:rPr>
  </w:style>
  <w:style w:type="paragraph" w:customStyle="1" w:styleId="13">
    <w:name w:val="Основной текст1"/>
    <w:basedOn w:val="a"/>
    <w:link w:val="af3"/>
    <w:rsid w:val="005B3423"/>
    <w:pPr>
      <w:widowControl w:val="0"/>
      <w:spacing w:after="0" w:line="240" w:lineRule="auto"/>
      <w:ind w:firstLine="400"/>
    </w:pPr>
    <w:rPr>
      <w:sz w:val="28"/>
    </w:rPr>
  </w:style>
  <w:style w:type="paragraph" w:customStyle="1" w:styleId="ConsPlusNormal">
    <w:name w:val="ConsPlusNormal"/>
    <w:link w:val="ConsPlusNormal0"/>
    <w:qFormat/>
    <w:rsid w:val="00FE0091"/>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121E9"/>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4121E9"/>
    <w:rPr>
      <w:rFonts w:ascii="Times New Roman" w:eastAsia="Times New Roman" w:hAnsi="Times New Roman" w:cs="Times New Roman"/>
      <w:b/>
      <w:sz w:val="28"/>
      <w:szCs w:val="28"/>
      <w:lang w:eastAsia="ru-RU"/>
    </w:rPr>
  </w:style>
  <w:style w:type="paragraph" w:customStyle="1" w:styleId="af4">
    <w:name w:val="РегистрОтр"/>
    <w:basedOn w:val="af5"/>
    <w:rsid w:val="004121E9"/>
  </w:style>
  <w:style w:type="paragraph" w:customStyle="1" w:styleId="14">
    <w:name w:val="Статья1"/>
    <w:basedOn w:val="af6"/>
    <w:next w:val="a"/>
    <w:rsid w:val="004121E9"/>
    <w:pPr>
      <w:keepNext/>
      <w:suppressAutoHyphens/>
      <w:spacing w:before="120" w:after="120"/>
      <w:ind w:left="1900" w:hanging="1191"/>
      <w:jc w:val="left"/>
    </w:pPr>
    <w:rPr>
      <w:bCs/>
      <w:szCs w:val="20"/>
    </w:rPr>
  </w:style>
  <w:style w:type="paragraph" w:customStyle="1" w:styleId="af7">
    <w:name w:val="ЗАК_ПОСТ_РЕШ"/>
    <w:basedOn w:val="af8"/>
    <w:next w:val="af6"/>
    <w:rsid w:val="004121E9"/>
    <w:pPr>
      <w:spacing w:before="360" w:after="0"/>
      <w:outlineLvl w:val="9"/>
    </w:pPr>
    <w:rPr>
      <w:rFonts w:ascii="Impact" w:hAnsi="Impact" w:cs="Times New Roman"/>
      <w:spacing w:val="120"/>
      <w:sz w:val="48"/>
      <w:szCs w:val="20"/>
    </w:rPr>
  </w:style>
  <w:style w:type="paragraph" w:styleId="af8">
    <w:name w:val="Subtitle"/>
    <w:basedOn w:val="a"/>
    <w:next w:val="a"/>
    <w:link w:val="af9"/>
    <w:qFormat/>
    <w:rsid w:val="004121E9"/>
    <w:pPr>
      <w:spacing w:before="120" w:after="120" w:line="240" w:lineRule="auto"/>
      <w:jc w:val="center"/>
      <w:outlineLvl w:val="1"/>
    </w:pPr>
    <w:rPr>
      <w:rFonts w:ascii="Times New Roman" w:eastAsia="Times New Roman" w:hAnsi="Times New Roman" w:cs="Arial"/>
      <w:sz w:val="28"/>
      <w:szCs w:val="24"/>
      <w:lang w:eastAsia="ru-RU"/>
    </w:rPr>
  </w:style>
  <w:style w:type="character" w:customStyle="1" w:styleId="af9">
    <w:name w:val="Подзаголовок Знак"/>
    <w:basedOn w:val="a0"/>
    <w:link w:val="af8"/>
    <w:rsid w:val="004121E9"/>
    <w:rPr>
      <w:rFonts w:ascii="Times New Roman" w:eastAsia="Times New Roman" w:hAnsi="Times New Roman" w:cs="Arial"/>
      <w:sz w:val="28"/>
      <w:szCs w:val="24"/>
      <w:lang w:eastAsia="ru-RU"/>
    </w:rPr>
  </w:style>
  <w:style w:type="paragraph" w:customStyle="1" w:styleId="af6">
    <w:name w:val="обычныйЖир"/>
    <w:basedOn w:val="a"/>
    <w:rsid w:val="004121E9"/>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a">
    <w:name w:val="ВорОблДума"/>
    <w:basedOn w:val="a"/>
    <w:next w:val="a"/>
    <w:rsid w:val="004121E9"/>
    <w:pPr>
      <w:spacing w:before="240" w:after="0" w:line="240" w:lineRule="auto"/>
      <w:jc w:val="center"/>
    </w:pPr>
    <w:rPr>
      <w:rFonts w:ascii="Arial" w:eastAsia="Times New Roman" w:hAnsi="Arial" w:cs="Times New Roman"/>
      <w:b/>
      <w:sz w:val="48"/>
      <w:szCs w:val="20"/>
      <w:lang w:eastAsia="ru-RU"/>
    </w:rPr>
  </w:style>
  <w:style w:type="paragraph" w:customStyle="1" w:styleId="afb">
    <w:name w:val="ЧАСТЬ"/>
    <w:basedOn w:val="af6"/>
    <w:rsid w:val="004121E9"/>
    <w:pPr>
      <w:spacing w:before="120" w:after="120"/>
      <w:ind w:firstLine="0"/>
      <w:jc w:val="center"/>
    </w:pPr>
  </w:style>
  <w:style w:type="paragraph" w:customStyle="1" w:styleId="afc">
    <w:name w:val="Раздел"/>
    <w:basedOn w:val="af6"/>
    <w:rsid w:val="004121E9"/>
    <w:pPr>
      <w:suppressAutoHyphens/>
      <w:ind w:firstLine="0"/>
      <w:jc w:val="center"/>
    </w:pPr>
  </w:style>
  <w:style w:type="paragraph" w:customStyle="1" w:styleId="afd">
    <w:name w:val="Глава"/>
    <w:basedOn w:val="afc"/>
    <w:next w:val="af6"/>
    <w:rsid w:val="004121E9"/>
    <w:pPr>
      <w:spacing w:before="240"/>
    </w:pPr>
  </w:style>
  <w:style w:type="paragraph" w:customStyle="1" w:styleId="110">
    <w:name w:val="Статья11"/>
    <w:basedOn w:val="14"/>
    <w:next w:val="a"/>
    <w:rsid w:val="004121E9"/>
    <w:pPr>
      <w:ind w:left="2013" w:hanging="1304"/>
    </w:pPr>
  </w:style>
  <w:style w:type="paragraph" w:customStyle="1" w:styleId="120">
    <w:name w:val="12пт вправо"/>
    <w:basedOn w:val="af6"/>
    <w:rsid w:val="004121E9"/>
    <w:pPr>
      <w:ind w:firstLine="0"/>
      <w:jc w:val="right"/>
    </w:pPr>
    <w:rPr>
      <w:b w:val="0"/>
      <w:sz w:val="24"/>
    </w:rPr>
  </w:style>
  <w:style w:type="character" w:styleId="afe">
    <w:name w:val="page number"/>
    <w:rsid w:val="004121E9"/>
    <w:rPr>
      <w:sz w:val="28"/>
      <w:szCs w:val="24"/>
    </w:rPr>
  </w:style>
  <w:style w:type="paragraph" w:customStyle="1" w:styleId="aff">
    <w:name w:val="ПредГлава"/>
    <w:basedOn w:val="af6"/>
    <w:next w:val="af6"/>
    <w:rsid w:val="004121E9"/>
    <w:pPr>
      <w:keepNext/>
      <w:tabs>
        <w:tab w:val="right" w:pos="9072"/>
      </w:tabs>
      <w:spacing w:before="960" w:after="720"/>
      <w:ind w:firstLine="0"/>
    </w:pPr>
    <w:rPr>
      <w:bCs/>
    </w:rPr>
  </w:style>
  <w:style w:type="paragraph" w:customStyle="1" w:styleId="121">
    <w:name w:val="12пт влево"/>
    <w:basedOn w:val="120"/>
    <w:next w:val="af6"/>
    <w:rsid w:val="004121E9"/>
    <w:pPr>
      <w:jc w:val="left"/>
    </w:pPr>
    <w:rPr>
      <w:szCs w:val="24"/>
    </w:rPr>
  </w:style>
  <w:style w:type="paragraph" w:customStyle="1" w:styleId="aff0">
    <w:name w:val="НазвПостЗак"/>
    <w:basedOn w:val="af6"/>
    <w:next w:val="af6"/>
    <w:rsid w:val="004121E9"/>
    <w:pPr>
      <w:suppressAutoHyphens/>
      <w:spacing w:before="600" w:after="600"/>
      <w:ind w:left="1134" w:right="1134" w:firstLine="0"/>
      <w:jc w:val="center"/>
    </w:pPr>
  </w:style>
  <w:style w:type="paragraph" w:customStyle="1" w:styleId="aff1">
    <w:name w:val="название"/>
    <w:basedOn w:val="a"/>
    <w:next w:val="a"/>
    <w:rsid w:val="004121E9"/>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f2">
    <w:name w:val="Приложение"/>
    <w:basedOn w:val="a"/>
    <w:rsid w:val="004121E9"/>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f5">
    <w:name w:val="Регистр"/>
    <w:basedOn w:val="121"/>
    <w:rsid w:val="004121E9"/>
    <w:rPr>
      <w:sz w:val="28"/>
    </w:rPr>
  </w:style>
  <w:style w:type="paragraph" w:styleId="aff3">
    <w:name w:val="List Paragraph"/>
    <w:basedOn w:val="a"/>
    <w:uiPriority w:val="34"/>
    <w:qFormat/>
    <w:rsid w:val="004121E9"/>
    <w:pPr>
      <w:ind w:left="720"/>
      <w:contextualSpacing/>
    </w:pPr>
    <w:rPr>
      <w:rFonts w:ascii="Calibri" w:eastAsia="Calibri" w:hAnsi="Calibri" w:cs="Times New Roman"/>
    </w:rPr>
  </w:style>
  <w:style w:type="paragraph" w:customStyle="1" w:styleId="aff4">
    <w:name w:val="ЯчТабл_лев"/>
    <w:basedOn w:val="a"/>
    <w:rsid w:val="004121E9"/>
    <w:pPr>
      <w:spacing w:after="0" w:line="240" w:lineRule="auto"/>
    </w:pPr>
    <w:rPr>
      <w:rFonts w:ascii="Times New Roman" w:eastAsia="Times New Roman" w:hAnsi="Times New Roman" w:cs="Times New Roman"/>
      <w:sz w:val="28"/>
      <w:szCs w:val="20"/>
      <w:lang w:eastAsia="ru-RU"/>
    </w:rPr>
  </w:style>
  <w:style w:type="paragraph" w:customStyle="1" w:styleId="aff5">
    <w:name w:val="ЯчТаб_центр"/>
    <w:basedOn w:val="a"/>
    <w:next w:val="aff4"/>
    <w:rsid w:val="004121E9"/>
    <w:pPr>
      <w:spacing w:after="0" w:line="240" w:lineRule="auto"/>
      <w:jc w:val="center"/>
    </w:pPr>
    <w:rPr>
      <w:rFonts w:ascii="Times New Roman" w:eastAsia="Times New Roman" w:hAnsi="Times New Roman" w:cs="Times New Roman"/>
      <w:sz w:val="28"/>
      <w:szCs w:val="20"/>
      <w:lang w:eastAsia="ru-RU"/>
    </w:rPr>
  </w:style>
  <w:style w:type="paragraph" w:customStyle="1" w:styleId="aff6">
    <w:name w:val="ПРОЕКТ"/>
    <w:basedOn w:val="120"/>
    <w:rsid w:val="004121E9"/>
    <w:pPr>
      <w:ind w:left="4536"/>
      <w:jc w:val="center"/>
    </w:pPr>
  </w:style>
  <w:style w:type="paragraph" w:customStyle="1" w:styleId="aff7">
    <w:name w:val="Вопрос"/>
    <w:basedOn w:val="a"/>
    <w:rsid w:val="004121E9"/>
    <w:pPr>
      <w:spacing w:after="240" w:line="240" w:lineRule="auto"/>
      <w:ind w:left="567" w:hanging="567"/>
      <w:jc w:val="both"/>
    </w:pPr>
    <w:rPr>
      <w:rFonts w:ascii="Times New Roman" w:eastAsia="Times New Roman" w:hAnsi="Times New Roman" w:cs="Times New Roman"/>
      <w:b/>
      <w:sz w:val="32"/>
      <w:szCs w:val="20"/>
      <w:lang w:eastAsia="ru-RU"/>
    </w:rPr>
  </w:style>
  <w:style w:type="paragraph" w:customStyle="1" w:styleId="122">
    <w:name w:val="12ЯчТаб_цетн"/>
    <w:basedOn w:val="aff5"/>
    <w:rsid w:val="004121E9"/>
  </w:style>
  <w:style w:type="paragraph" w:customStyle="1" w:styleId="123">
    <w:name w:val="12ЯчТабл_лев"/>
    <w:basedOn w:val="aff4"/>
    <w:rsid w:val="004121E9"/>
  </w:style>
  <w:style w:type="paragraph" w:customStyle="1" w:styleId="aff8">
    <w:name w:val="Принят"/>
    <w:basedOn w:val="a"/>
    <w:rsid w:val="004121E9"/>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9">
    <w:name w:val=" Знак Знак Знак Знак Знак Знак Знак Знак Знак Знак"/>
    <w:basedOn w:val="a"/>
    <w:rsid w:val="004121E9"/>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4121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1">
    <w:name w:val=" Знак1 Знак Знак Знак1"/>
    <w:basedOn w:val="a"/>
    <w:rsid w:val="004121E9"/>
    <w:pPr>
      <w:spacing w:after="160" w:line="240" w:lineRule="exact"/>
    </w:pPr>
    <w:rPr>
      <w:rFonts w:ascii="Verdana" w:eastAsia="Times New Roman" w:hAnsi="Verdana" w:cs="Times New Roman"/>
      <w:sz w:val="24"/>
      <w:szCs w:val="24"/>
      <w:lang w:val="en-US"/>
    </w:rPr>
  </w:style>
  <w:style w:type="paragraph" w:customStyle="1" w:styleId="15">
    <w:name w:val=" Знак1"/>
    <w:basedOn w:val="a"/>
    <w:rsid w:val="004121E9"/>
    <w:pPr>
      <w:spacing w:after="160" w:line="240" w:lineRule="exact"/>
    </w:pPr>
    <w:rPr>
      <w:rFonts w:ascii="Verdana" w:eastAsia="Times New Roman" w:hAnsi="Verdana" w:cs="Verdana"/>
      <w:sz w:val="20"/>
      <w:szCs w:val="20"/>
      <w:lang w:val="en-US"/>
    </w:rPr>
  </w:style>
  <w:style w:type="paragraph" w:styleId="affa">
    <w:name w:val="Body Text Indent"/>
    <w:basedOn w:val="a"/>
    <w:link w:val="affb"/>
    <w:rsid w:val="004121E9"/>
    <w:pPr>
      <w:spacing w:after="120" w:line="240" w:lineRule="auto"/>
      <w:ind w:left="283" w:firstLine="709"/>
      <w:jc w:val="both"/>
    </w:pPr>
    <w:rPr>
      <w:rFonts w:ascii="Times New Roman" w:eastAsia="Times New Roman" w:hAnsi="Times New Roman" w:cs="Times New Roman"/>
      <w:sz w:val="28"/>
      <w:szCs w:val="20"/>
      <w:lang w:eastAsia="ru-RU"/>
    </w:rPr>
  </w:style>
  <w:style w:type="character" w:customStyle="1" w:styleId="affb">
    <w:name w:val="Основной текст с отступом Знак"/>
    <w:basedOn w:val="a0"/>
    <w:link w:val="affa"/>
    <w:rsid w:val="004121E9"/>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4121E9"/>
    <w:rPr>
      <w:rFonts w:ascii="Times New Roman" w:eastAsia="Times New Roman" w:hAnsi="Times New Roman" w:cs="Times New Roman"/>
      <w:sz w:val="24"/>
      <w:szCs w:val="24"/>
      <w:lang w:eastAsia="ru-RU"/>
    </w:rPr>
  </w:style>
  <w:style w:type="paragraph" w:customStyle="1" w:styleId="16">
    <w:name w:val="1"/>
    <w:basedOn w:val="a"/>
    <w:rsid w:val="004121E9"/>
    <w:pPr>
      <w:widowControl w:val="0"/>
      <w:suppressAutoHyphens/>
      <w:spacing w:after="160" w:line="240" w:lineRule="exact"/>
    </w:pPr>
    <w:rPr>
      <w:rFonts w:ascii="Verdana" w:eastAsia="SimSun" w:hAnsi="Verdana" w:cs="Mangal"/>
      <w:kern w:val="2"/>
      <w:sz w:val="24"/>
      <w:szCs w:val="24"/>
      <w:lang w:val="en-US" w:bidi="hi-IN"/>
    </w:rPr>
  </w:style>
  <w:style w:type="paragraph" w:styleId="22">
    <w:name w:val="Body Text 2"/>
    <w:basedOn w:val="a"/>
    <w:link w:val="23"/>
    <w:uiPriority w:val="99"/>
    <w:semiHidden/>
    <w:unhideWhenUsed/>
    <w:rsid w:val="004121E9"/>
    <w:pPr>
      <w:spacing w:after="120" w:line="480" w:lineRule="auto"/>
    </w:pPr>
  </w:style>
  <w:style w:type="character" w:customStyle="1" w:styleId="23">
    <w:name w:val="Основной текст 2 Знак"/>
    <w:basedOn w:val="a0"/>
    <w:link w:val="22"/>
    <w:uiPriority w:val="99"/>
    <w:semiHidden/>
    <w:rsid w:val="004121E9"/>
  </w:style>
  <w:style w:type="character" w:customStyle="1" w:styleId="ac">
    <w:name w:val="Без интервала Знак"/>
    <w:link w:val="ab"/>
    <w:uiPriority w:val="99"/>
    <w:locked/>
    <w:rsid w:val="004121E9"/>
    <w:rPr>
      <w:rFonts w:ascii="Times New Roman" w:eastAsia="Times New Roman" w:hAnsi="Times New Roman" w:cs="Times New Roman"/>
      <w:sz w:val="28"/>
      <w:szCs w:val="28"/>
    </w:rPr>
  </w:style>
  <w:style w:type="paragraph" w:customStyle="1" w:styleId="affc">
    <w:name w:val="Знак"/>
    <w:basedOn w:val="a"/>
    <w:rsid w:val="004121E9"/>
    <w:pPr>
      <w:spacing w:after="160" w:line="240" w:lineRule="exact"/>
    </w:pPr>
    <w:rPr>
      <w:rFonts w:ascii="Verdana" w:eastAsia="Times New Roman" w:hAnsi="Verdana" w:cs="Times New Roman"/>
      <w:sz w:val="24"/>
      <w:szCs w:val="24"/>
      <w:lang w:val="en-US"/>
    </w:rPr>
  </w:style>
  <w:style w:type="paragraph" w:customStyle="1" w:styleId="24">
    <w:name w:val="Основной текст2"/>
    <w:basedOn w:val="a"/>
    <w:rsid w:val="004121E9"/>
    <w:pPr>
      <w:shd w:val="clear" w:color="auto" w:fill="FFFFFF"/>
      <w:spacing w:before="120" w:after="360" w:line="0" w:lineRule="atLeast"/>
      <w:ind w:hanging="1800"/>
      <w:jc w:val="both"/>
    </w:pPr>
    <w:rPr>
      <w:rFonts w:ascii="Calibri" w:eastAsia="Calibri" w:hAnsi="Calibri" w:cs="Times New Roman"/>
      <w:spacing w:val="7"/>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7238">
      <w:bodyDiv w:val="1"/>
      <w:marLeft w:val="0"/>
      <w:marRight w:val="0"/>
      <w:marTop w:val="0"/>
      <w:marBottom w:val="0"/>
      <w:divBdr>
        <w:top w:val="none" w:sz="0" w:space="0" w:color="auto"/>
        <w:left w:val="none" w:sz="0" w:space="0" w:color="auto"/>
        <w:bottom w:val="none" w:sz="0" w:space="0" w:color="auto"/>
        <w:right w:val="none" w:sz="0" w:space="0" w:color="auto"/>
      </w:divBdr>
    </w:div>
    <w:div w:id="1762678800">
      <w:bodyDiv w:val="1"/>
      <w:marLeft w:val="0"/>
      <w:marRight w:val="0"/>
      <w:marTop w:val="0"/>
      <w:marBottom w:val="0"/>
      <w:divBdr>
        <w:top w:val="none" w:sz="0" w:space="0" w:color="auto"/>
        <w:left w:val="none" w:sz="0" w:space="0" w:color="auto"/>
        <w:bottom w:val="none" w:sz="0" w:space="0" w:color="auto"/>
        <w:right w:val="none" w:sz="0" w:space="0" w:color="auto"/>
      </w:divBdr>
      <w:divsChild>
        <w:div w:id="501051750">
          <w:marLeft w:val="0"/>
          <w:marRight w:val="0"/>
          <w:marTop w:val="0"/>
          <w:marBottom w:val="450"/>
          <w:divBdr>
            <w:top w:val="none" w:sz="0" w:space="0" w:color="auto"/>
            <w:left w:val="none" w:sz="0" w:space="0" w:color="auto"/>
            <w:bottom w:val="none" w:sz="0" w:space="0" w:color="auto"/>
            <w:right w:val="none" w:sz="0" w:space="0" w:color="auto"/>
          </w:divBdr>
          <w:divsChild>
            <w:div w:id="752356870">
              <w:marLeft w:val="0"/>
              <w:marRight w:val="0"/>
              <w:marTop w:val="0"/>
              <w:marBottom w:val="0"/>
              <w:divBdr>
                <w:top w:val="none" w:sz="0" w:space="0" w:color="auto"/>
                <w:left w:val="none" w:sz="0" w:space="0" w:color="auto"/>
                <w:bottom w:val="none" w:sz="0" w:space="0" w:color="auto"/>
                <w:right w:val="none" w:sz="0" w:space="0" w:color="auto"/>
              </w:divBdr>
              <w:divsChild>
                <w:div w:id="815073685">
                  <w:marLeft w:val="0"/>
                  <w:marRight w:val="0"/>
                  <w:marTop w:val="0"/>
                  <w:marBottom w:val="450"/>
                  <w:divBdr>
                    <w:top w:val="none" w:sz="0" w:space="0" w:color="auto"/>
                    <w:left w:val="none" w:sz="0" w:space="0" w:color="auto"/>
                    <w:bottom w:val="none" w:sz="0" w:space="0" w:color="auto"/>
                    <w:right w:val="none" w:sz="0" w:space="0" w:color="auto"/>
                  </w:divBdr>
                  <w:divsChild>
                    <w:div w:id="8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133">
              <w:marLeft w:val="0"/>
              <w:marRight w:val="0"/>
              <w:marTop w:val="450"/>
              <w:marBottom w:val="450"/>
              <w:divBdr>
                <w:top w:val="none" w:sz="0" w:space="0" w:color="auto"/>
                <w:left w:val="none" w:sz="0" w:space="0" w:color="auto"/>
                <w:bottom w:val="none" w:sz="0" w:space="0" w:color="auto"/>
                <w:right w:val="none" w:sz="0" w:space="0" w:color="auto"/>
              </w:divBdr>
              <w:divsChild>
                <w:div w:id="1786582905">
                  <w:marLeft w:val="0"/>
                  <w:marRight w:val="0"/>
                  <w:marTop w:val="0"/>
                  <w:marBottom w:val="0"/>
                  <w:divBdr>
                    <w:top w:val="none" w:sz="0" w:space="0" w:color="auto"/>
                    <w:left w:val="none" w:sz="0" w:space="0" w:color="auto"/>
                    <w:bottom w:val="none" w:sz="0" w:space="0" w:color="auto"/>
                    <w:right w:val="none" w:sz="0" w:space="0" w:color="auto"/>
                  </w:divBdr>
                  <w:divsChild>
                    <w:div w:id="158544056">
                      <w:marLeft w:val="0"/>
                      <w:marRight w:val="0"/>
                      <w:marTop w:val="0"/>
                      <w:marBottom w:val="0"/>
                      <w:divBdr>
                        <w:top w:val="none" w:sz="0" w:space="0" w:color="auto"/>
                        <w:left w:val="none" w:sz="0" w:space="0" w:color="auto"/>
                        <w:bottom w:val="none" w:sz="0" w:space="0" w:color="auto"/>
                        <w:right w:val="none" w:sz="0" w:space="0" w:color="auto"/>
                      </w:divBdr>
                      <w:divsChild>
                        <w:div w:id="86970086">
                          <w:marLeft w:val="0"/>
                          <w:marRight w:val="270"/>
                          <w:marTop w:val="0"/>
                          <w:marBottom w:val="0"/>
                          <w:divBdr>
                            <w:top w:val="none" w:sz="0" w:space="0" w:color="auto"/>
                            <w:left w:val="none" w:sz="0" w:space="0" w:color="auto"/>
                            <w:bottom w:val="none" w:sz="0" w:space="0" w:color="auto"/>
                            <w:right w:val="none" w:sz="0" w:space="0" w:color="auto"/>
                          </w:divBdr>
                          <w:divsChild>
                            <w:div w:id="226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449">
          <w:marLeft w:val="0"/>
          <w:marRight w:val="0"/>
          <w:marTop w:val="0"/>
          <w:marBottom w:val="450"/>
          <w:divBdr>
            <w:top w:val="none" w:sz="0" w:space="0" w:color="auto"/>
            <w:left w:val="none" w:sz="0" w:space="0" w:color="auto"/>
            <w:bottom w:val="none" w:sz="0" w:space="0" w:color="auto"/>
            <w:right w:val="none" w:sz="0" w:space="0" w:color="auto"/>
          </w:divBdr>
          <w:divsChild>
            <w:div w:id="916014024">
              <w:marLeft w:val="0"/>
              <w:marRight w:val="0"/>
              <w:marTop w:val="0"/>
              <w:marBottom w:val="0"/>
              <w:divBdr>
                <w:top w:val="none" w:sz="0" w:space="0" w:color="auto"/>
                <w:left w:val="none" w:sz="0" w:space="0" w:color="auto"/>
                <w:bottom w:val="none" w:sz="0" w:space="0" w:color="auto"/>
                <w:right w:val="none" w:sz="0" w:space="0" w:color="auto"/>
              </w:divBdr>
              <w:divsChild>
                <w:div w:id="674266426">
                  <w:marLeft w:val="0"/>
                  <w:marRight w:val="0"/>
                  <w:marTop w:val="0"/>
                  <w:marBottom w:val="0"/>
                  <w:divBdr>
                    <w:top w:val="none" w:sz="0" w:space="0" w:color="auto"/>
                    <w:left w:val="none" w:sz="0" w:space="0" w:color="auto"/>
                    <w:bottom w:val="none" w:sz="0" w:space="0" w:color="auto"/>
                    <w:right w:val="none" w:sz="0" w:space="0" w:color="auto"/>
                  </w:divBdr>
                </w:div>
                <w:div w:id="1189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412B-7FEE-404F-ADE7-32D49B5C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16556</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Name</cp:lastModifiedBy>
  <cp:revision>5</cp:revision>
  <cp:lastPrinted>2024-10-14T11:13:00Z</cp:lastPrinted>
  <dcterms:created xsi:type="dcterms:W3CDTF">2024-11-28T10:29:00Z</dcterms:created>
  <dcterms:modified xsi:type="dcterms:W3CDTF">2024-11-28T11:26:00Z</dcterms:modified>
</cp:coreProperties>
</file>